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1 施工方案与技术措施</w:t>
      </w:r>
    </w:p>
    <w:p>
      <w:pPr>
        <w:pStyle w:val="Heading2"/>
      </w:pPr>
      <w:r>
        <w:t>施工部署与现场组织：工程总体施工部署</w:t>
      </w:r>
    </w:p>
    <w:p>
      <w:r>
        <w:t>本项目为长沙市天心区五一商圈老旧街区配套设施改造工程，包含步行街后街、福临街、衣铺巷、谢家冲巷、652仓库路段、新城路北段、广厦新村出入口、状元坡巷、苏家巷共9条道路的提质改造。施工部署以“分区组织、分路施策、夜间为主、保通优先”为总体原则，将9条道路按商圈核心区、居民生活区和功能保障区三个施工集群组织施工，各集群内部道路根据交通组织条件和结构类型进一步差异化配置资源与工序。商圈核心区集群涵盖步行街后街、福临街、衣铺巷，施工组织以夜间错峰、短段围挡和人流疏导为核心控制点；居民生活区集群包含谢家冲巷、广厦新村出入口、状元坡巷、苏家巷，施工组织以避开居民出行高峰、保障应急通道、减少扰民投诉为重点；功能保障区集群包括652仓库路段和新城路北段，施工组织以物流协调、公交保通和分幅连续作业为主线</w:t>
      </w:r>
    </w:p>
    <w:p>
      <w:r>
        <w:t>项目部在开工前依据图纸和建设单位交桩资料，分别对9条道路的现状路面状况、地下管线分布、交通流量和沿线建筑物使用情况进行逐路踏勘复核，形成“一路一档”施工条件分析表。步行街后街和福临街因地处商圈核心，白天人流密集，铣刨和摊铺全部安排在夜间22时至次日6时进行，白天只做井盖调平、标线恢复和围挡整理等无噪音工序。谢家冲巷和广厦新村出入口的混凝土板块破碎和基层换填安排在日间进行，但避开早晚居民出行高峰时段，并在每日收工前恢复人行通道基本通行条件。652仓库路段施工窗口与物流企业的进出货时段动态协调，按协商的窗口期分阶段封闭半幅车道。所有道路的施工工序均遵循“先地下后地上、先深后浅、先病害处治后面层罩面”的总顺序：先行探明和保护地下管线，实施弱电下地、路灯基础及电缆敷设、检查井加固调平等地下与附属工程，再分路段开展路面病害处治、铣刨清理、粘层洒布、沥青罩面摊铺和交通标线恢复</w:t>
      </w:r>
    </w:p>
    <w:p>
      <w:r>
        <w:t>施工总体部署依据图纸《道路施工图设计说明》明确的道路等级、路面结构设计年限及采用规范，确定各道路结构处治方案。步行街后街、福临街、衣铺巷和广厦新村出入口对现状沥青路面基础处治合格后铣刨罩面；谢家冲巷和苏家巷对现状混凝土路面基础处治合格后加铺沥青面层；652仓库路段对现状混凝土路面基础处治合格后实施结构补强。以上道路全部按城市支路、设计速度20km/h、标准轴载BZZ-100的技术标准组织施工。施工过程严格引用《城镇道路工程施工与质量验收规范》（CJJ 1-2008）作为工序质量验收主控依据，引用《城镇道路养护技术规范》（CJJ 36-2016）作为路面处治工艺控制依据，引用《城市道路交通设施设计规范》（GB50688-2011）作为交通标线、标志和防护设施安装的质量控制依据。全线施工划分为施工准备期（3天）、地下与附属工程施工期（15天）、路面病害处治与铣刨期（20天）、沥青罩面全面摊铺期（50天）、交通设施恢复与收尾期（20天）五个施工阶段，各阶段在9条道路间按流水搭接组织，具体进度逻辑详见“进度计划与资源配置”章节</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施工部署与现场组织：步行街后街施工部署</w:t>
      </w:r>
    </w:p>
    <w:p>
      <w:r>
        <w:t>步行街后街起于人民西路止于坡子街，全长约245米，街巷宽度7至8.5米，路面改造类型为对现状沥青路面基础处治合格后铣刨罩面。该街巷毗邻万达购物广场和长沙中心印象城，全天人流高度密集，施工作业面狭窄且无可用堆场。施工部署采取“夜间全封闭、白天还路于民”的策略，每日22时至次日6时封闭施工区段，铺设防滑钢板临时通道供夜间少量行人通行，次日6时前完成围挡回收和路面清扫，恢复全幅步行通行。铣刨作业采用1米宽小型铣刨机，分段长度严格控制在20至30米，每一段内按铣刨、清扫、基层检查、局部开窗处治、粘层洒布、罩面摊铺和碾压的顺序在单夜内连续完成，确保接缝热接连续，避免白天遗留裸露基层</w:t>
      </w:r>
    </w:p>
    <w:p>
      <w:r>
        <w:t>路面病害处治执行图纸《沥青路面整治结构图》和《抗裂贴处理示意图》的工艺分类。对于裂缝宽度小于5毫米的非活动裂缝，使用专用开槽机沿裂缝切出规则槽口，用吹风机和刷子清洁干燥后灌入密封胶，并在裂缝两侧拖抹成一定宽度与厚度的封层；对于路面严重网裂、龟裂、沉陷和路框差等病害，按设计说明中“局部基础补强”方式一或方式二开窗深层处治，破除损坏的面层及基层，基层恢复采用沥青稳定碎石ATB-30分层压实，再恢复沥青面层。每处开窗作业前，先对原道路基层进行弯沉及密实度检测，检测数据不满足设计要求的，继续下挖至满足要求的层位方可恢复基层。沿街商户主出入口处，铣刨前铺设定制临时橡胶通道板并安排专人引导进出，收工前将通道板移除并清扫至无明显碎石</w:t>
      </w:r>
    </w:p>
    <w:p>
      <w:r>
        <w:t>该街巷路灯改造依据图纸《步行后街照明平面图》，对街道已有路灯进行更换，采用6米特色景观型路灯。路灯电源顺接街道已有路灯电源回路，道路照明配电系统接地型式采用TN-S接地系统，防雷接地与保护接地共用接地系统，金属灯杆及构件、灯具外壳均与接地干线可靠连接，接地电阻不大于1欧姆。弱电下地施工限于管线接口保护及既有管群的悬吊防护，不涉及大规模开挖。交通标线恢复采用热熔型反光涂料，标线施划须在罩面完成且路面温度降至规范允许范围后进行，逆反射系数不低于150mcd·lx⁻¹·m⁻²。详细的沥青摊铺温度控制、碾压遍数和压实度检查要求详见“铣刨罩面与沥青摊铺专项”章节</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施工部署与现场组织：福临街施工部署</w:t>
      </w:r>
    </w:p>
    <w:p>
      <w:r>
        <w:t>福临街起于解放西路止于坡子街，全长约100米，街巷宽度7至8米，与步行街后街同属商圈核心区集群，路面改造内容为铣刨4厘米现状面层后加铺4厘米AC-13细粒式SBS改性沥青罩面。该路段周边分布大量餐饮和零售商户，交通流量以夜间消费人群和物资配送车辆为主，施工部署在半幅导改和单行保通框架下组织。道路以中心线为界划分为两个施工区，先封闭西侧半幅进行铣刨摊铺，保留东侧单向通行并设置消防和小区通道，西侧施工完成且路面强度达到行车要求后，再封闭东侧半幅，之前完成的西侧半幅转为通行车道。每半幅摊铺作业均安排在夜间进行，白天仅进行井盖调平和局部缺陷修补，确保白天全幅恢复通行</w:t>
      </w:r>
    </w:p>
    <w:p>
      <w:r>
        <w:t>该道路全线检查井数量较多且分布密集，井盖高程与沥青罩面衔接是质量控制的核心控制点。井周加固工序安排在铣刨之后、粘层洒布之前，每座检查井先在井周切除50厘米宽、15厘米深的环状区域，清理后浇筑C25混凝土并铺设钢筋网，用高频振动器振捣密实，混凝土面低于设计路面高程4厘米作为预留罩面层厚度，高程用水平仪逐座复核，偏差控制在不大于2毫米。井盖采用可调式球墨铸铁四防井盖，罩面铺筑后通过旋转井圈调节螺栓使井盖与路面精准齐平。粘层油采用智能洒布车控制洒布量和均匀性，洒布宽度与摊铺宽度严格匹配，无漏洒、无堆流，待粘层破乳且不粘轮后即开始摊铺作业</w:t>
      </w:r>
    </w:p>
    <w:p>
      <w:r>
        <w:t>路灯施工以点位移位和新基础浇筑为主，电缆穿不锈钢线槽沿路缘侧敷设，线槽外加橡胶减速板组合保护。路灯基础采用6米灯基础通用图纸施工，基坑开挖至设计深度后验槽，浇筑C20混凝土基座并预埋地脚螺栓，螺栓定位偏差不大于2毫米，养护达设计强度方可安装灯杆。电缆由路灯井至灯杆断路器采用BVR-3x2.5软铜线，由断路器至灯具采用BVVB-3x2.5护套线，单灯控制系统与计算机后台联网实现遥控遥测和深夜降功率节能运行。交通标线恢复时增设消防车道禁止占用标识，避免后期乱停车阻碍应急救援。施工期间材料运输车辆统一由解放西路指定入口进出，避开商圈晚高峰时段，所有占道和围挡变动均提前24小时告知沿线商户和物业单位</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施工部署与现场组织：衣铺巷施工部署</w:t>
      </w:r>
    </w:p>
    <w:p>
      <w:r>
        <w:t>衣铺巷起于人民西路止于坡子街，全长约143米，宽度仅4至6米，属窄幅商业巷道，结构改造同样为沥青路面基础处治后铣刨罩面。由于道路宽度不足以维持半幅施工半幅通行的交通组织，衣铺巷采用分段全幅短闭的方式施工，每次封闭长度15至20米，封闭时段为商户营业结束后的夜间22时至次日8时，两侧预留不小于1米的硬质通道供行人与非机动车推行。两端街口设置移动式导向牌和红绿灯，提示社会车辆绕行平行巷道。沿线商户门前搭设临时过街板保证员工及顾客夜间进出，材料及废料由小型电动三轮车二次倒运，巷口设临时转料平台，不得在行车道堆料</w:t>
      </w:r>
    </w:p>
    <w:p>
      <w:r>
        <w:t>弱电下地是衣铺巷施工的重点工序之一。根据图纸《06弱电下地20260508_t3.dwg》提供的管群线索，新建弱电管群采用φ110PVC-U双壁波纹管，管线沿街巷一侧开挖窄沟槽敷设，混凝土包封全部管群，包封厚度不低于8厘米。开挖前先由管线探查组使用地下管线探测仪全线扫描，探明燃气、给水和电力等既有管线的平面及埋深，每隔10米在无管线区域先挖一个探坑至1.5米深，确认安全后再进行机械开挖。沟槽开挖以人工为主，遇坚硬障碍物时采用风镐破除，严禁使用液压破碎锤，开挖出的土方随出随装编织袋，临时堆放于巷口待夜间集中外运。管群敷设和包封完成后立即分层回填并夯实，回填至管顶以上30厘米后在面层铺筑前不再扰动，沟槽不得过夜敞口</w:t>
      </w:r>
    </w:p>
    <w:p>
      <w:r>
        <w:t>路面工序同样受限于巷道宽度，摊铺采用人工配合小型手扶压路机，沥青混合料由小型保温运输车分批次运送至巷口，再由人工推车转入摊铺点。纵向接缝因道路宽度问题不可避免地产生，接缝工艺采用热接法，铺筑前先对接缝侧面涂刷热沥青，摊铺后及时碾压使新旧混合料结合密实，接缝处增加一次专项碾压。雨水口和检查井边缘因弱电管群开挖可能受到扰动，在回填后逐座检查井周是否存在空洞或沉降，有缺陷的立即用混凝土补强。交通标线按照巷道尺度调整标线线宽和箭头尺寸，窄处划设禁止停车标线，确保应急通道不受占用。成品保护措施包括新铺路面覆盖塑料薄膜3天，每日安排专人巡视，发现商户泼水或车辆碾压的及时制止并记录</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施工部署与现场组织：居民生活区集群施工部署</w:t>
      </w:r>
    </w:p>
    <w:p>
      <w:r>
        <w:t>谢家冲巷、广厦新村出入口、状元坡巷和苏家巷四条道路共同组成居民生活区施工集群，施工部署的共性主线为“保出行、降扰民、控风险”。四条道路全部位于现状居民小区内部或紧邻居民住宅，老年人和儿童日常出行频次高，施工期间严禁全路幅长时间中断通行，必须始终保持至少一侧的安全人行通道。居民告知和信息沟通机制作为施工的前置条件纳入工序管理：进场前一周，逐单元张贴施工告知牌，明确施工范围、时段、责任角色及投诉电话；每路段确定一名社区协调员，负责入户走访、收集居民意见和协调临时搬迁问题；项目部门卫设置对讲机和责任角色联络要求，与120急救中心和119消防救援指挥中心保持备案联络，确保施工期间应急车辆1分钟内通过施工路段</w:t>
      </w:r>
    </w:p>
    <w:p>
      <w:r>
        <w:t>谢家冲巷起于湘江中路止于谢家冲街，全长约320米，宽度7.5至15米，是本次改造里程最长的一条道路。现状路面为混凝土面板，需先对混凝土路面进行病害处治后整体加铺沥青面层。混凝土板块处治按以下工序组织：先使用落锤式弯沉仪逐板检测面板弯沉值和相邻板块弯沉差，弯沉值大于0.2毫米或弯沉差大于0.06毫米的板块判定为脱空或破损；脱空板块采用水泥浆注浆加固，钻孔后压入水泥浆至板底饱满，注浆压力控制在0.5至1.0兆帕；断裂较严重的板块凿除并重新浇筑C30混凝土，新旧混凝土接缝处设置传力杆，胀缝位置严格按原设计恢复；板块间的纵横缝全部重新清缝并灌入聚氨酯密封胶，密封胶灌入前需确保缝内无杂物和水分。板块处治完成且养护达标后，整体铣刨为平整基面，洒布粘层后加铺4厘米AC-13罩面</w:t>
      </w:r>
    </w:p>
    <w:p>
      <w:r>
        <w:t>广厦新村出入口为广厦新村小区和泰龙华府小区的共同出入口节点，道路长度约100米，宽度4.5至7米。施工部署最大风险点在于小区居民日常进出与急救车辆通行可能受阻。项目部与两小区物业和门卫建立实时对讲联络，将每日施工计划公示于门卫处，早中晚三个出行高峰时段（7:30至9:00、11:30至13:00、17:00至19:00）禁止占道作业，围挡全部撤至路侧，路面恢复全幅通行。施工集中在工作日上午9:00至11:30和下午13:00至16:00两个窗口期，采用半幅交替封闭，保留一条净宽不低于3米的防滑临时通道。路缘石更换为花岗岩材质，井周加固调平工序安排在通道切换时同步实施，减少二次封闭。新旧路面衔接处用缓坡过渡，保证与小区地坪路面顺接无高差</w:t>
      </w:r>
    </w:p>
    <w:p>
      <w:r>
        <w:t>状元坡巷起于韶山南路止于长沙商贸旅游职业技术学院老校区，全长约350米，宽度6至7米，具有明显的纵坡特征。坡道路面施工技术重点是抗滑安全和水稳控制。该段拆除现状老旧路灯，新建7米LED路灯，基础尺寸按“6-9米路灯基础图”大样施工，接地电阻不大于4欧姆。电缆线路沿坡侧敷设并适当加大埋深，侧向设置混凝土挡块防止回填土滑移。路面纵坡段摊铺时，适当调低摊铺机刮板仰角和松铺系数，碾压顺序严格由坡顶向坡底进行，振动碾压与静碾交替并用，碾压终了前人工均匀补撒少量细料以填充路面纹理。雨前用帆布整体覆盖待铺区和已铺未开放区，坡顶增设临时截水沟截流上方来水，坡底雨水口在罩面施工前彻底清淤并接入排水主干，开放交通前委托具有资质的检测单位进行抗滑摆值（BPN）测试和路面排水功能检查</w:t>
      </w:r>
    </w:p>
    <w:p>
      <w:r>
        <w:t>苏家巷长度仅为33米，宽度4米，属于极为典型的超短老旧窄巷，起于税务局宿舍车库出口止于苏家巷。施工部署原则上不允许任何大型机械进入，全部采用人工辅助手持机具作业。路面改造内容为凿除破损混凝土板块后新浇筑板块，再整体加铺沥青面层。地下管线极度密集且档案资料严重缺失是本路段最大风险，进场后先由管线探查组使用地质雷达沿巷道轴线持续扫描，结合人工探坑每隔5米设置一个深度不低于1.5米的探坑，查明全部管线的类型、位置和埋深，绘制管线综合平面图经监理签字确认后，方可在无管线区域进行轻微机械开挖。开挖出来的混凝土板块和砖石建筑垃圾，由人工装入编织袋运至巷口临时堆放点，每日定时由小型清运车辆外运。巷道每户居民门前搭设防尘围挡，湿法钻孔和切割以控制扬尘，收工前安排专人清扫入户台阶和门厅，并做遗留检查记录。该巷道可能遇到违章建构筑物侵占道路红线的情况，一旦发现立即拍照留证并书面报告建设单位、监理单位，启动设计变更或协调拆违程序，绝不擅自拆除</w:t>
      </w:r>
    </w:p>
    <w:p>
      <w:r>
        <w:t>道路分区施工组织图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用于道路分区施工组织图的项目化工序、组织关系和检查节点</w:t>
      </w:r>
    </w:p>
    <w:p>
      <w:pPr>
        <w:pStyle w:val="Heading2"/>
      </w:pPr>
      <w:r>
        <w:t>施工部署与现场组织：652仓库路段施工部署</w:t>
      </w:r>
    </w:p>
    <w:p>
      <w:r>
        <w:t>652仓库路段起于望岳村街止于仓库大门口，全长约100米，宽度5.5至6米，是本次改造中重载交通影响最为突出的路段。该道路服务于652仓库的日常物流进出，重载货车频繁启停和转弯，路面结构面临较高的剪切和弯沉破坏风险。施工部署在与仓库运营方充分协调基础上，建立动态施工窗口机制：提前一周与仓库管理方和主要物流企业协商下一周的施工与出货计划，商定每日封闭时间段（常规为每日9:30至11:30、14:00至16:00为仓库车辆通行窗口，其余时段由施工方封闭作业），封闭区域分段设定在仓库主要装卸区以外的路段，保留仓库出入口至主干道的路径畅通</w:t>
      </w:r>
    </w:p>
    <w:p>
      <w:r>
        <w:t>路面结构层处治技术路线遵循图纸《道路施工图设计说明》的分类处理原则。先对全线水泥混凝土面板进行弯沉逐板检测，检测结果不满足设计要求的板段下沉钻取岩芯，检查基层密实度和完整性。当基层密实度较好但弯沉仍不满足要求时，凿除沥青面层和上基层，再检测下基层，如仍不达标，继续向下凿除至下基层底面以下15厘米，分层回填碾压ATB-30沥青稳定碎石至原路面标高，压实度不低于97%。对于基层密实度差且路基也不密实的路段，挖除范围进一步加深，并在路基底采用水泥稳定材料改善后，再分层恢复ATB-30和沥青面层。ATB-30沥青稳定碎石采用骨架密实型级配，由固定拌合站按配合比供应，到场温度不低于150℃，摊铺厚度每层不大于10厘米，每层碾压遍数通过试验段确定并不少于6遍，压实过程中使用红外热成像仪检测温度离析，发现温度低于135℃的部位立即补充碾压或挖除重铺。全幅基层恢复完成后整体铣刨1厘米找平，洒布粘层后加铺4厘米AC-13 SBS改性沥青罩面，罩面层的粗集料满足抗滑和抗车辙的双重要求</w:t>
      </w:r>
    </w:p>
    <w:p>
      <w:r>
        <w:t>重载车辆转弯节点是早期破坏的高发位置，该区域在基层恢复后额外铺设双层双向钢筋网，网格尺寸10厘米×10厘米，置于面层下2厘米处。路缘石基础用C20混凝土加宽至30厘米、加深至20厘米，与路面结构形成侧向约束，防止重车转弯时路面边缘推挤开裂。施工期间物流车辆和施工机械的交通协调是安全管理的重点，项目部分别在仓库大门设一名交通协调员、在施工区两端各设一名专职指挥员，施工车辆和物流车辆分区停放、分时段进出，施工区域内限速5公里/小时。开放交通前，对仓库进出的重型装载工况模拟24小时，取芯检测弯沉和裂缝，全部指标达到规范要求后才正式恢复全天候通行</w:t>
      </w:r>
    </w:p>
    <w:p>
      <w:pPr>
        <w:pStyle w:val="Heading2"/>
      </w:pPr>
      <w:r>
        <w:t>施工部署与现场组织：施工总平面布置与临时设施</w:t>
      </w:r>
    </w:p>
    <w:p>
      <w:r>
        <w:t>本项目9条道路均位于城市建成区核心地带，不具备设置大型集中临设场地的条件，施工总平面布置以“分散保障、即用即设、退场复原”为原则。项目部选址在项目区域中心位置附近租用既有办公用房作为总指挥部，配置工程部、技术部、质量安全部和资料室，统筹9条道路的进度协调、资源调配和对外联络。每条道路不单独设置固定办公板房，各路段施工期间在围挡端部设置可移动式施工管理集装箱房，承担现场技术交底、临时物资存放、小型机具充电和人员临时休息功能，该集装箱房随施工作业面推进沿路移动，不得占用行车道和人行通道</w:t>
      </w:r>
    </w:p>
    <w:p>
      <w:r>
        <w:t>材料供应全部采用商品化和场外预制模式，施工现场不设沥青混合料拌合站和混凝土搅拌站。沥青混合料由周边商品拌合站按每日计划量供应，在夜间摊铺窗口前30分钟到场并直接保温等候，随到随卸随摊，前场和后场通过对讲机实时联系动态调整供应速度，避免车辆积压或断料。混凝土小型构件如路缘石、检查井井圈和井盖均采用预制成品，由供货商按批次配送至路段指定临时卸货点，卸货后尽快安装就位，堆放时间不超过24小时。用于开窗层挖出的废料和铣刨产生的废旧沥青料，各路段在现场设置1至2个移动式废料箱，每日施工结束后由专业回收公司清运出场，严禁在路边和人行道上过夜堆放</w:t>
      </w:r>
    </w:p>
    <w:p>
      <w:r>
        <w:t>施工围挡和导改设施按道路类型差异化设置。商圈核心区集群使用1.8米高钢制移动围挡，底座配置防溢座且底边与地面密贴，围挡面板采用灰白底色并在迎街面张贴施工告知和文明宣传标语，每隔10米安装一处红色充电式闪烁警示灯和LED灯带。居民生活区集群围挡高度同样为1.8米，但在底部增加15厘米高混凝土块防鼠防虫窜入和泥浆外溢，临边围挡全程加挂密目式安全网，防止碎石溅射伤人。652仓库路段和广厦新村出入口等有车辆通行需求的路段，围挡前设置防撞沙桶和水马过渡，夜间配合自发光引导标志。所有路段的围挡搭设和拆除均按事前批准的导改平面图执行，围挡变更须重新报审和公告。临时用电以引自邻近公用变压器的施工专用配电箱为主，特殊路段采用移动式柴油发电机供电，电缆过路穿钢管保护并加盖橡胶减速板，全部配电回路安装符合TN-S接地要求的漏电保护器。临时给水优先从邻近商户或居民用户接口接引并单独计量，无法接入的由洒水车供水，施工用水不得直接排入雨污水检查井。详细的交通导改流程图、围挡平面布置图和临时用电系统图见“施工总平面布置与临时交通组织”章节</w:t>
      </w:r>
    </w:p>
    <w:p>
      <w:pPr>
        <w:pStyle w:val="Heading2"/>
      </w:pPr>
      <w:r>
        <w:t>施工部署与现场组织：分区流水与工序交接控制</w:t>
      </w:r>
    </w:p>
    <w:p>
      <w:r>
        <w:t>9条道路按三个施工集群形成三个独立流水线，集群内部各路段的工序穿插和交接依据道路间空间距离、交通影响重叠区域和资源共享逻辑统筹安排。商圈核心区集群的步行街后街、福临街和衣铺巷形成以“沥青摊铺班组”为共享约束的流水，沥青班组在三条道路间轮流作业，单夜仅在一个路段进行摊铺，其他路段在同一夜安排进行铣刨、井周加固、弱电管道修复或标线施划，确保班组资源不闲置且各路段工序均连续推进。居民生活区集群的四条道路以“社区协调和巡查班组”为共享资源，巡查班组成员在谢家冲巷的注浆加固班次结束后转入状元坡巷的路灯基础浇筑检查，同日再分散至苏家巷的管线探查和广厦新村出入口的通道恢复任务，每日早间召开集群碰头会通报当日完成量和次日交接条件</w:t>
      </w:r>
    </w:p>
    <w:p>
      <w:r>
        <w:t>工序交接在9条道路的每一道关键工序之间设置强制检查点和书面交接记录。路面铣刨完成后，由质检员会同监理检查铣刨面平整度、横坡和裸露基层状况，填写《铣刨深度复核表》并签认合格后，方可移交给路面处治或罩面班组。基层处治（ATB-30回填、板块注浆或混凝土浇筑）完成后，先由试验室自检弯沉和密实度，自检合格后报监理抽检，抽检数据符合图纸要求的弯沉控制指标和压实度指标后，签认基层验收记录，移交至面层施工班组。粘层洒布前，面层班组对基层表面进行干扫和局部冲洗，肉眼无浮灰、无油污且含水率符合要求后，开始洒布粘层。粘层破乳后且在摊铺开始前，由旁站监理确认粘层均匀度和附着效果并签认《粘层油洒布检查表》。沥青罩面摊铺完成后，碾压班组提交压实度、厚度、平整度和抗滑构造深度的自检记录，监理抽检弯沉和取芯压实度，全部满足规范规定后方可签认面层验收并开放交通。交通标线恢复工序安排在面层验收后、开放交通前的最后窗口期，先做逆反射系数小样试验，试样合格后全线施划，施划完成且逆反射系数抽检达标后，路段施工正式完成并转入24小时巡查养护期</w:t>
      </w:r>
    </w:p>
    <w:p>
      <w:r>
        <w:t>工序交接和验收全过程引用的规范主控指标，均以《城镇道路工程施工与质量验收规范》（CJJ 1-2008）为统一基准，其中路基路面的压实度、弯沉、结构层厚度、平整度和抗滑构造深度以图纸和设计说明书规定的数值为合格判定依据；安全设施以《城市道路交通设施设计规范》（GB50688-2011）和《道路交通标志和标线》（GB5768系列）为验收依据；照明工程以《城市道路照明工程施工及验收规程》（CJJ89-2012）和图纸中的接地电阻、端电压和防护等级为验收依据。所有验收记录、影像资料和试验检测报告同步归档，形成“一路一档”完整质量追溯链，确保9条道路的施工质量档案同时满足竣工移交和城建档案馆归档要求</w:t>
      </w:r>
    </w:p>
    <w:p>
      <w:pPr>
        <w:pStyle w:val="Heading2"/>
      </w:pPr>
      <w:r>
        <w:t>总平面、临设与交通组织：施工总平面及临时设施布置原则</w:t>
      </w:r>
    </w:p>
    <w:p>
      <w:r>
        <w:t>本项目施工总平面布置遵循“分区管理、分段控制、动态调整”的总原则，根据招标图纸明确的九条改造路段分布特征及五一商圈核心景区的高密度人流环境，将整个施工区域划分为商圈步行街区、居民生活巷道区和仓储物流影响区三个施工总控分区。每个总控分区内部再按道路卡片实施独立封闭与分流水作业，施工总平面不设置大规模集中生活区与材料加工场，临时办公点结合路段作业面就近租用既有物业并报建设单位批准后使用，严禁在街巷红线范围及人行道内搭设临时生活设施</w:t>
      </w:r>
    </w:p>
    <w:p>
      <w:r>
        <w:t>施工现场临时用电采用移动式发电机与沿线低压接入相结合的供电方式，每条道路施工段设置独立的配电箱并安装漏电保护装置，电缆采用沿围挡外侧架空或穿管埋地敷设，严禁电缆横穿车行道人行道无保护敷设。施工用水主要利用市政消火栓取水并加装计量水表，洒水降尘和混凝土养护用水优先采用二次沉淀回用水，取水点位置须提前向供水部门报备并在现场张挂取水标识牌，严禁随意开启消火栓取水后不恢复原状</w:t>
      </w:r>
    </w:p>
    <w:p>
      <w:r>
        <w:t>材料临时堆放与周转区按“随用随进、日清日结”的原则组织，沥青混合料由商品拌合站按计划定时定量供应，不在现场设置沥青混凝土拌合站和大型储料仓；对于确需现场暂存的侧平石、井盖、电缆支架等小型材料，在路段两端或巷道入口处设置移动式集装箱材料房，材料房底部铺设防渗垫层并设专人管理出入库台账，每日完工后清理周边散落物并拍照留证。所有材料临时堆放区域不得占用消防通道和应急疏散通道，不得遮挡交通标志和监控摄像头</w:t>
      </w:r>
    </w:p>
    <w:p>
      <w:pPr>
        <w:pStyle w:val="Heading2"/>
      </w:pPr>
      <w:r>
        <w:t>总平面、临设与交通组织：分路段施工工序总体流程</w:t>
      </w:r>
    </w:p>
    <w:p>
      <w:r>
        <w:t>根据施工图纸和道路施工图设计说明，本次提质改造共包括步行街后街、福临街、衣铺巷、谢家冲巷、652仓库路段、新城路北段、广厦新村出入口、状元坡巷和苏家巷九条道路，项目总体施工工序按“先地下后地上、先深后浅、先病害处治后罩面加铺、先路面后交通设施恢复”的逻辑组织，具体实施时结合每条道路的交通组织策略和资源配置方案分段实施流水推进。施工进场后首先启动全线地下管线复核探测和既有路面弯沉检测，将检测成果与设计图纸进行比对，对发现的管线位置偏差和路面病害范围差异以书面形式报送设计单位和建设单位确认后再行施工</w:t>
      </w:r>
    </w:p>
    <w:p>
      <w:r>
        <w:t>步行街后街、福临街、衣铺巷三条商圈核心背街巷道采用“夜间铣刨罩面、白天恢复通行”的工序模式，各路段施工流程统一为：管线探测与保护→路面弯沉检测及病害标识→交通围挡及行人通道布设→病害区域开窗铣刨与基层处治→检查井盖调平加固→全线铣刨清扫→粘层油洒布→沥青混凝土面层摊铺碾压→侧平石更换→标线恢复与交通设施完善→现场清扫及设施撤除。每条路段内部再划分为若干20至30米的短段流水单元，各流水单元之间的工序搭接严格按“前段摊铺完成并初压合格后，后段方可铣刨”的规则执行，避免铣刨工序与摊铺工序在同一点位形成交叉干扰</w:t>
      </w:r>
    </w:p>
    <w:p>
      <w:r>
        <w:t>谢家冲巷、苏家巷、652仓库路段三条混凝土路面改造段增加板块注浆加固与板块更换工序，在弯沉检测基础上先对脱空板进行注浆、对断裂板进行凿除重新浇筑，养护期达标后统一铣刨找平再加铺沥青罩面，工序流程调整相应环节并在施工部署中单独编制板块注浆与混凝土修复的专项施工节点。新城路北段和状元坡巷因涉及路灯和弱电下地施工，在路面铣刨前须先行完成路灯基础浇筑、电缆敷设及弱电管群埋设并完成隐蔽验收，避免面层施工完成后再行开挖破坏新铺路面</w:t>
      </w:r>
    </w:p>
    <w:p>
      <w:pPr>
        <w:pStyle w:val="Heading2"/>
      </w:pPr>
      <w:r>
        <w:t>总平面、临设与交通组织：关键工序及专项施工组织</w:t>
      </w:r>
    </w:p>
    <w:p>
      <w:r>
        <w:t>路面病害处治工序是本项目各条道路施工的核心关键工序，施工前须依据图纸设计说明中对不同路段路面现状的分类处治要求，对照现场实测弯沉值和基层密实度检测结果确定每一病害区域的处治深度和范围。步行街后街、福临街、衣铺巷三条沥青路面路段，对严重网裂、龟裂、沉陷区域进行开窗处理，按照图纸要求的“方式一”铣刨至下面层顶面或“方式二”铣刨至下基层顶面，基层恢复采用沥青稳定碎石ATB-30并分层施工压实，压实度不得低于设计要求，每层压实厚度须在试验段报告中明确并在施工中严格检查。开窗区域回填完成后进行弯沉复测，弯沉值满足设计要求后签署基层处治验收记录方可进入面层恢复工序，弯沉复测记录随隐蔽验收资料一并归档</w:t>
      </w:r>
    </w:p>
    <w:p>
      <w:r>
        <w:t>铣刨与沥青摊铺工序实行“首件认可制”，各类型路段的第一段铣刨及第一段摊铺碾压作为首件，施工过程中记录铣刨速度、铣刨深度、基层清理状况、粘层油洒布温度及用量、沥青混合料到摊铺现场温度、摊铺速度、碾压组合方式和遍数等全套参数，首件完成后经自检合格并报监理工程师验收确认形成首件总结报告，后续大面积施工按首件认可参数执行，当材料来源、气温条件或机械组合发生变化时重新进行首件验证。铣刨后的基面上浮灰、松散颗粒必须使用吹风机清理并辅以人工清扫，清扫后的基面不得有积水和油污，粘层油洒布前须检查基面干燥和洁净情况并填写基面检查记录表，洒布后做好保护防止二次污染</w:t>
      </w:r>
    </w:p>
    <w:p>
      <w:r>
        <w:t>弱电下地和路灯基础施工按照“先探管、后开挖、分段敷设、即时回填”的工序组织，图纸中明确的管径规格和电缆型号须在材料进场时逐批次核验合格证明文件，管材壁厚、电缆绝缘电阻等关键指标现场复测，复测记录作为材料报审附件一并提交。路灯基础定位放线前须对照照明平面图复核灯杆点位与既有地下管线的相对位置关系，发现冲突时先行调整并报设计确认，基础基坑开挖后及时验槽并留存影像资料，地脚螺栓预埋位置和标高用水准仪校核，混凝土浇筑后同条件养护试块留置和强度检测按批准专项方案执行，基础混凝土强度未达到设计要求前不得进行灯杆安装作业。电缆沿不锈钢线槽敷设并加橡胶减速板保护，线槽安装应在路面摊铺前完成并与路面结构层做好衔接，线槽盖板的承载能力和防滑性能在安装前做抽检并记录</w:t>
      </w:r>
    </w:p>
    <w:p>
      <w:pPr>
        <w:pStyle w:val="Heading2"/>
      </w:pPr>
      <w:r>
        <w:t>总平面、临设与交通组织：施工总平面动态调整与现场管理</w:t>
      </w:r>
    </w:p>
    <w:p>
      <w:r>
        <w:t>施工总平面布置不是一次性固定不变的，而是根据各路段施工工序推进和交通条件变化进行动态调整，项目部每周编制施工总平面动态调整图，将各施工段围挡范围、材料临时堆放位置、车辆进出通道、行人绕行路线和应急通道进行更新标注，经安全负责人审核后下发作业班组执行。围挡材质统一采用市政标准可移动式钢制围挡，底部设置连续混凝土防溢座，围挡外侧粘贴反光警示标识和交通指引标识，围挡高度在人流密集的步行街后街、福临街等区域不低于2.0米，其余巷道不低于1.8米，围挡转角处设置通透式观察网格以确保行人和车辆视线不受阻挡</w:t>
      </w:r>
    </w:p>
    <w:p>
      <w:r>
        <w:t>施工现场出入口设置车辆冲洗设施和沉砂池，冲洗废水经沉淀后循环使用，弃渣和铣刨废料采用密闭车辆转运至合法消纳场所，运输车辆出场前必须经过冲洗平台并检查覆盖密闭情况，严禁带泥上路和沿街洒漏。每条施工段配备专职文明施工员一名，负责检查围挡的完好稳固、标识的清晰完好、行人通道的畅通安全和材料堆放的整齐有序，每日上下班时各检查一次并填写文明施工巡检记录，发现围挡倾倒、标识缺失或通道积水等状况立即整改，整改情况拍照上传项目工作群备查</w:t>
      </w:r>
    </w:p>
    <w:p>
      <w:r>
        <w:t>广厦新村出入口和谢家冲巷等居民小区关联路段，在小区主出入口处设置施工信息告示牌，每日更新施工内容、封闭时段和恢复通行时间，告示牌上公布施工负责人及社区协调员责任角色联络要求，建立与小区物业和业主委员会的微信沟通群，施工计划调整提前24小时在群内公告。通行保障措施包括在出入口铺设临时通行钢板并做好防滑处理，钢板与路面衔接处的坡度控制在施工方案要求的范围内，每日早晨、中午、傍晚三个时段安排专人值守引导居民和车辆通行，极端恶劣天气条件下启动加固和扫雪除冰应急措施，保障居民最基本的出行需求不受阻断</w:t>
      </w:r>
    </w:p>
    <w:p>
      <w:pPr>
        <w:pStyle w:val="Heading2"/>
      </w:pPr>
      <w:r>
        <w:t>总平面、临设与交通组织：临时交通组织与道路保通措施</w:t>
      </w:r>
    </w:p>
    <w:p>
      <w:r>
        <w:t>本次改造九条道路全部位于五一商圈核心区及周边居民密集区，交通组织方案分别针对每条道路的交通特征和通行需求逐一编制，总体遵循“自身消化与分流疏解相结合”的原则，充分利用周边平行道路进行交通分流。在步行街后街、福临街、衣铺巷等商圈核心巷道，施工期间的交通组织以保障行人通行和商户运营为第一优先级，机动车通行需求通过外围人民西路、解放西路和坡子街等主干道进行远端疏导，施工巷道内部仅保留行人通道和商户临时进货通道，通道宽度按道路卡片控制指标执行，上下坡段和台阶处增设防滑条和临时扶手。夜间施工时段全幅或半幅封闭，早晨6点前完成当日铣刨和摊铺作业并撤除大型机具，仅保留井周修补、标线施划等低影响工序，白天路面实现基本复通</w:t>
      </w:r>
    </w:p>
    <w:p>
      <w:r>
        <w:t>新城路北段和状元坡巷等承担一定交通功能的支路，采用分幅分时段导改方案，导改段两端和关键交叉口设置临时交通信号灯和导向标识，交通协管人员配备反光背心、口哨和对讲机在高峰期协助交警指挥，铣刨和摊铺工序安排在夜间22点以后实施，白天时段只进行人行道修补、井盖调平和绿化带清理等不占用行车道的小型作业。公交站台所在路段的导改方案提前三天通过社区公告栏和沿街电子屏发布，公交线路临时调整信息同步函告运营管理部门并在站台张贴改线通告</w:t>
      </w:r>
    </w:p>
    <w:p>
      <w:r>
        <w:t>652仓库路段因与仓储物流车辆通行冲突，专门制定物流车辆错峰通行和临时引导方案，与仓库管理运营方签订施工期间通行协调协议，协议中明确每日两个通行窗口时段内施工车辆全部让行，施工围挡在通行窗口开启时临时打开至满足大型货车转弯半径要求的开口宽度，开放时段结束后立即恢复封闭并清扫路面。新城路北段和状元坡巷增设违停抓拍球机及禁停标志牌的施工内容宜在路面施工完成后立即组织实施，相关设备安装调试周期与土建施工的衔接节点在进度计划中单独标注，保证交通执法设施与道路同步投入使用</w:t>
      </w:r>
    </w:p>
    <w:p>
      <w:pPr>
        <w:pStyle w:val="Heading2"/>
      </w:pPr>
      <w:r>
        <w:t>总平面、临设与交通组织：工序交接与施工验收引用规则</w:t>
      </w:r>
    </w:p>
    <w:p>
      <w:r>
        <w:t>各道工序之间的交接实行书面交接制度，上一道工序完成自检合格并形成自检记录后，由施工员书面通知下一道工序负责人和现场监理进行交接检查。交接检查重点核对前道工序的实体质量、几何尺寸、清理状况和成品保护措施，铣刨完成面交接给粘层洒布工序前须核查基面清洁度和平整度，基层处治完成面交接给面层摊铺前须核查基层弯沉复测数据和集料松散情况，检查井盖安装完成交接给面层摊铺前须核查井盖高程与设计路面高程的差值和周围填筑密实度。交接检查结果填入工序交接记录表，参与交接各方签字确认，对不符合交接条件的工序不得强行交接，由责任人返工或整改后重新报验</w:t>
      </w:r>
    </w:p>
    <w:p>
      <w:r>
        <w:t>隐蔽工程验收严格执行《城镇道路工程施工与质量验收规范》CJJ1-2008的有关规定，路面基层处治的回填料分层压实、管道沟槽回填的压实度和土质、路灯基础的钢筋预埋和接地连接、电缆穿管敷设的绝缘检测等全部纳入隐蔽验收范围。隐蔽验收必须在覆盖或进入下一道工序前完成，验收时留存必要的影像资料并标注桩号标高信息，验收记录与对应的材料报验单、试验检测报告归入同一分项资料卷并确保资料签认齐全</w:t>
      </w:r>
    </w:p>
    <w:p>
      <w:r>
        <w:t>本项目专项施工方案的审批执行“编制—审核—批准”三级程序，路面病害处治、铣刨罩面与沥青摊铺、弱电下地施工、路灯基础和电缆敷设专项方案由项目技术负责人组织编制，经项目内部技术评审会签后报送项目监理部审批，审批通过后向项目部全体管理人员和作业班组长进行方案交底并留存交底记录。施工过程中对专项方案的执行情况接受监理工程师的跟踪检查，发现与方案不符的作业行为立即责令停工并纠正，涉及重大工序调整时必须履行方案变更审批程序并重新交底后方可继续施工。施工验收环节按照设计图纸及工程量清单所列分部分项逐项对照检查，验收项目包括但不限于路面平整度和压实度、标线逆反射系数、路灯照度和接地电阻、检查井座高程和井盖承载力，验收结果形成分项工程质量验收记录并作为交工验收的依据之一，质量控制体系的详细管理措施见本标书相应质量管理章节内容</w:t>
      </w:r>
    </w:p>
    <w:p>
      <w:pPr>
        <w:pStyle w:val="Heading2"/>
      </w:pPr>
      <w:r>
        <w:t>关键工序技术路线：关键工序识别与总体技术路线</w:t>
      </w:r>
    </w:p>
    <w:p>
      <w:r>
        <w:t>本项目涉及长沙市天心区五一商圈内九条道路的提质改造，路面结构类型、病害特征、交通条件和周边环境差异显著。根据招标图纸和施工图设计说明，工程关键工序划分为六大技术路线：路面病害处治与基层补强、铣刨罩面与沥青摊铺、旧混凝土路面加铺沥青面层、弱电下地与既有管线保护、路灯基础与电缆敷设及照明调试、交通标线与安全设施恢复。六大技术路线覆盖全部改造道路，各道路根据设计内容选取对应工序组合，并在分路段施工组织卡中锁定工序插入点和验收节点。步行街后街、福临街、衣铺巷、广厦新村出入口以沥青路面铣刨罩面为主线，辅以局部开窗式基层补强和侧平石更换；谢家冲巷、苏家巷以旧混凝土板处治后加铺沥青面层为主线，同步实施板底注浆和接缝密封；652仓库路段以基层承载力恢复和重载节点强化为主线；新城路北段和状元坡巷在路面罩面基础上叠加非机动车道施划、违停抓拍设备和照明系统调整。每条道路开工前，由项目技术负责人组织图纸会审和现场踏勘，根据路面弯沉检测数据和探坑结果核定病害处治深度，填入《道路分段病害处治确认表》，经监理签认后作为施工依据</w:t>
      </w:r>
    </w:p>
    <w:p>
      <w:r>
        <w:t>所有关键工序施工前必须完成首件工程或试验段。沥青路面铣刨罩面选取福临街K0+020~K0+070段作为试验段，验证铣刨深度控制、粘层油洒布量、摊铺温度、碾压组合和接缝处理工艺；旧混凝土路面加铺沥青面层选取谢家冲巷K0+080~K0+120段作为试验段，验证板底注浆压力、注浆量、接缝清缝深度和密封胶灌入工艺；ATB-30沥青稳定碎石基层选取652仓库路段K0+030~K0+060段作为试验段，验证松铺系数、压实厚度、碾压遍数和压实度增长规律。试验段施工全程采集温度、压实度、平整度、接缝构造深度等参数，形成试验段总结报告报监理审批，批准后的工艺参数锁定为全线控制标准，不得擅自调整。工序间交接实行“上道工序未验收、下道工序不接收”的铁律，路面铣刨后基层需经弯沉复测和隐蔽验收，粘层洒布后需经破乳检查和附着试验，沥青摊铺前需复核标高、横坡和井周加固状态，各环节均形成影像资料和签认记录，归入单位工程竣工档案</w:t>
      </w:r>
    </w:p>
    <w:p>
      <w:pPr>
        <w:pStyle w:val="Heading2"/>
      </w:pPr>
      <w:r>
        <w:t>关键工序技术路线：路面病害处治及基层补强技术路线</w:t>
      </w:r>
    </w:p>
    <w:p>
      <w:r>
        <w:t>路面病害处治是恢复道路结构承载力和延缓反射裂缝的核心工序，执行“先检测后处治、分层分级、逐段验收”的原则。施工前采用落锤式弯沉仪对全线车道进行弯沉检测，弯沉值大于设计代表值的路段标记为可疑薄弱区，再通过地质雷达扫描和钻芯取样确认基层损坏深度和范围。根据图纸《沥青路面整治结构图》和《道路施工图设计说明》，病害处治按深浅分为三个层次：方式一（处理至下面层）：适用于路面仅有网裂、麻面、轻微车辙且基层弯沉合格的路段，铣刨现状13cm厚面层，清扫后洒布粘层，恢复AC-13面层；方式二（处理至下基层）：适用于基层上部松散但路基密实度较好的路段，铣刨面层和上基层，回填ATB-30沥青稳定碎石至基层顶面，分层压实，再恢复面层；方式三（处理至下基层下15cm）：适用于基层和路基均不密实的路段，向下开挖至下基层底面以下15cm，换填级配碎石或ATB-30并分层碾压至压实度≥97%，再逐层恢复基层和面层。每个开窗区域单独编号，记录桩号范围、处治层次、开挖尺寸和回填材料批次，检测压实度和弯沉值，达标后方可封闭</w:t>
      </w:r>
    </w:p>
    <w:p>
      <w:r>
        <w:t>裂缝处治单独形成专项操作卡。缝宽小于5mm的裂缝采用清缝后压力灌入聚氨酯密封胶，缝宽大于5mm的裂缝先沿缝开槽至宽深比1:1，清干净槽内碎渣和浮灰，使用吹风机干燥后灌入密封胶，并在裂缝两侧拖成宽度与厚度适宜的封层。针对严重网裂和龟裂区域，按图纸《抗裂贴处理示意图》要求，铣刨裂缝区域面层后，清扫并干燥基层表面，铺贴自粘式抗裂贴，抗裂贴宽度不小于裂缝带宽两侧各延伸15cm，用橡胶锤击实排除气泡。抗裂贴铺贴前基层表面温度不应低于5℃，雨后或基层含水率超过4%时不得铺贴。步行街后街、福临街、衣铺巷、广厦新村出入口四条道路的病害处治以裂缝处理和局部开窗补强为主，每条路开工前由试验检测组沿路逐米踏勘，用自喷漆标出病害边界，填写《路面病害调查记录表》并报监理确认，确保每一处病害均有对应的处治措施和验收记录</w:t>
      </w:r>
    </w:p>
    <w:p>
      <w:pPr>
        <w:pStyle w:val="Heading2"/>
      </w:pPr>
      <w:r>
        <w:t>关键工序技术路线：铣刨罩面及沥青摊铺技术路线</w:t>
      </w:r>
    </w:p>
    <w:p>
      <w:r>
        <w:t>铣刨罩面是本次改造量最大的关键工序，覆盖九条道路中八条。铣刨深度根据设计文件分为4cm整体罩面和13cm局部铣刨两大类，步行街后街、福临街、衣铺巷、广厦新村出入口铣刨4cm后整体加铺4cm细粒式SBS改性沥青AC-13罩面；谢家冲巷、苏家巷对旧混凝土面板铣刨找平后加铺4cm沥青面层；652仓库路段铣刨1cm找平后加铺4cm罩面；新城路北段和状元坡巷均为铣刨4cm后加铺4cm罩面型。铣刨作业采用具备自动找平功能的铣刨机，铣刨前根据设计横坡和纵坡设置基准线或使用激光找平系统，铣刨过程中随时检查铣刨深度和平整度，偏差控制在±5mm以内。铣刨废料通过输送带直接装入自卸车，车厢底部铺设防渗布，废料运至指定环保回收站处理，不得随意倾倒。铣刨后的基面立即用高压吹风机和清扫车清理浮灰，同步检测基面构造深度和污染程度，若被柴油或机油污染，按批准方案切除污染层后用环氧砂浆或同标号沥青混合料填补</w:t>
      </w:r>
    </w:p>
    <w:p>
      <w:r>
        <w:t>粘层施工是保证新旧面层层间连续受力的关键。粘层油采用快裂型阳离子乳化沥青，洒布量控制在0.3~0.5kg/m²，采用智能洒布车作业，洒布宽度与摊铺宽度匹配，洒布温度控制在60~80℃。洒布前用塑料薄膜或彩条布覆盖路缘石、检查井盖和雨水箅子，防止污染。粘层油破乳干燥后方可摊铺，干燥时间气温25℃以上时不短于30分钟，低温或高湿环境下适当延长，特殊工期情况下可在监理旁站下使用吹风机辅助干燥。摊铺采用伸缩型摊铺机，福临街、谢家冲巷等宽度较大路段采用两台摊铺机梯队作业，热接缝搭接宽度5~10cm；衣铺巷、苏家巷等窄巷采用一台摊铺机全幅摊铺，人工配合修整边角。沥青混合料到场温度不低于145℃，摊铺温度不低于135℃，初压温度不低于125℃，终压温度不低于80℃。碾压组合为双钢轮初压1遍、胶轮复压3~4遍、双钢轮终压1~2遍消除轮迹，碾压段长度20~30m，碾压方向由低向高。每50m检测一组压实度和厚度，压实度不低于96%，平整度3m直尺最大间隙不大于3mm</w:t>
      </w:r>
    </w:p>
    <w:p>
      <w:pPr>
        <w:pStyle w:val="Heading2"/>
      </w:pPr>
      <w:r>
        <w:t>关键工序技术路线：旧混凝土路面加铺沥青面层技术路线</w:t>
      </w:r>
    </w:p>
    <w:p>
      <w:r>
        <w:t>谢家冲巷和苏家巷为现状混凝土路面基础处治合格后加铺沥青面层的典型道路。混凝土面板处治包含板块脱空注浆、断裂板更换、接缝密封和板角补强四道核心工序。板底脱空检测采用弯沉仪逐板测试，相邻板块弯沉差大于0.06mm或单板弯沉值大于0.2mm的判定为脱空，标记注浆孔位。注浆孔采用取芯机钻穿面板，孔径50mm，孔深进入基层5cm，注浆材料采用1:1水泥粉煤灰浆液，水灰比0.5~0.6，注浆压力0.2~0.5MPa，注浆量按设计扩散半径控制，邻孔出浆或面板抬升量达到0.5mm时停止注浆，注浆后封闭孔口，养护24h后复测弯沉，不合格的二次补注。断裂板或严重破碎板按单块整体凿除，检查基层状态，缺损的用C15贫混凝土补平，重新浇筑C30混凝土板块，板块尺寸与相邻板一致，新旧板间设传力杆，传力杆涂刷沥青防锈层并套PVC套管，保证自由伸缩</w:t>
      </w:r>
    </w:p>
    <w:p>
      <w:r>
        <w:t>接缝处治在板块稳固后进行。原纵缝和横缝用清缝机清除旧填缝料和杂物，清缝深度不小于3cm，宽度8~12mm，用高压空气吹净缝内灰尘，缝壁干燥后灌入聚氨酯密封胶，灌入高度低于路面1~2mm。胀缝位置按图纸重新设置，胀缝宽20mm，贯穿板厚，填塞泡沫嵌缝条后用密封胶封口。板块全部处治完成并经隐蔽验收后，对全幅混凝土板铣刨2~3mm找平，清除表面浮浆和油污，洒布粘层油，再整体摊铺4cm AC-13沥青罩面。为防止反射裂缝，在横向接缝和纵向接缝上方铺设80cm宽自粘式应力吸收带，吸收带居中覆盖缝位，与面板粘贴密实无气泡。谢家冲巷和苏家巷的旧板处治工作量受现场板体质量波动影响较大，项目部在进场后15天内完成全数板块弯沉检测，形成《混凝土板块处治分板清单》，明确每块板的处治方式（注浆、换板、密封）和工程量，报监理核准后施工，清单中注明应急增加量的取费和报审路径</w:t>
      </w:r>
    </w:p>
    <w:p>
      <w:pPr>
        <w:pStyle w:val="Heading2"/>
      </w:pPr>
      <w:r>
        <w:t>关键工序技术路线：弱电下地与既有管线保护技术路线</w:t>
      </w:r>
    </w:p>
    <w:p>
      <w:r>
        <w:t>弱电下地工程涉及现状架空通信线缆入地敷设，在衣铺巷、谢家冲巷、苏家巷、状元坡巷和步行街后街均有分布。沟槽开挖前，项目部管线探查组使用地下管线探测仪沿路由扫描，对照现有管线档案分析可疑信号，然后每隔20m开挖一处人工探坑，探坑深度不小于1.5m或达到设计管底标高以下0.3m，核实地下管线的类型、走向、埋深和材质，并将探坑信息标注于管线平面图上。探坑发现未在图纸中标注的管线时，立即暂停开挖，通知建设单位和管线权属单位到场确认，制定保护或迁改方案后方可继续。弱电管群采用φ110 PVC-U双壁波纹管，管孔数量按设计文件配套，管间净距不小于3cm，每50m设置一组管枕，管群采用C15混凝土全包封，包封厚度不小于8cm。管道接口采用承插式橡胶圈密封，管道铺设坡度不小于0.3%。过路段采用C25钢筋混凝土包封并加铺钢筋网，顶部保护层厚度不小于20cm。路面宽度小于6m的巷道（如衣铺巷、苏家巷），管群沟槽采用人工开挖，沟壁垂直支护采用木板加横撑，沟槽当天开挖当天敷管当天回填，不过夜敞口；特殊情况下无法当日回填的，沟槽上铺12mm厚防滑钢板，钢板四周设移动护栏和红色警示灯</w:t>
      </w:r>
    </w:p>
    <w:p>
      <w:r>
        <w:t>既有管线保护是弱电下地施工中最突出的安全要求。管线探查后，对燃气、给水、电力等压力或带电管线，在沟槽两侧各1m范围内设置警示带，机械开挖距管线1m时一律改为人工开挖。悬空管线采用钢管排架吊挂或钢索悬吊，吊点间距不大于2m，吊索安全系数不小于3。管线沉降和位移设置监测点，每天监测1次，变形超过允许值时立即停工，通知管线权属单位联合处置。弱电管群和检查井的施工与路面恢复工序紧密衔接：管群包封混凝土养护不少于3天，回填分层压实每层不超过20cm，压实度不低于路基压实度标准；井周回填采用C15贫混凝土或水泥稳定碎石，杜绝用素土回填造成井周沉降。井盖采用球墨铸铁四防井盖，井盖安装高程与设计路面高程一致，摊铺前先行调整井盖并加固井圈，确保碾压时不移位不变形</w:t>
      </w:r>
    </w:p>
    <w:p>
      <w:pPr>
        <w:pStyle w:val="Heading2"/>
      </w:pPr>
      <w:r>
        <w:t>关键工序技术路线：路灯基础、电缆敷设及照明系统技术路线</w:t>
      </w:r>
    </w:p>
    <w:p>
      <w:r>
        <w:t>本工程路灯系统改造分布在步行街后街、福临街、状元坡巷和新城路北段。步行街后街对现有路灯进行更换，采用6m特色景观型LED路灯，路灯电源顺接既有回路；状元坡巷拆除现状老旧灯具并新建，设置单独照明配电柜，电源引自邻近变压器并单独设表计量；福临街和新城路北段路灯以移位和电缆调整为主。路灯基础施工按《6-9米路灯基础图》和现场定位图实施，基础采用C25混凝土，基底承载力不足时换填级配碎石或加设垫层，基础螺栓和钢筋笼在工厂预制成型，现场吊装就位，基础顶面高程偏差控制在±5mm，法兰盘水平度偏差不大于1/500。基础浇筑前由电气施工员和土建施工员联合复核定位坐标、预埋管口方向和接地引出点，填写《路灯基础定位复核表》。基础混凝土养护不少于7天，强度达到设计值75%以上方可安装灯杆。电缆敷设执行“不锈钢线槽+橡胶减速板”组合方案。线槽沿车行道或人行道边缘明敷，线槽底部设置排水孔，线槽接头处跨接地线，每30m设一组重复接地。电缆采用VV-1多芯铜芯电缆，进入线槽前穿保护管，由路灯井至灯杆断路器段采用BVR-3×2.5mm²软铜线，断路器至灯具段采用BVVB-3×2.5mm²护套线。电缆接线全部采用铜鼻子压接并搪锡，接线盒内做防水处理，绝缘电阻测试值不小于2MΩ</w:t>
      </w:r>
    </w:p>
    <w:p>
      <w:r>
        <w:t>照明控制系统采用单灯控制结合计算机远程管理系统，深夜时段灯具降低一半功率运行。调试前逐杆检查接线、接地和绝缘，TN-S接地系统接地干线从电源点全程贯通，金属灯杆、灯具外壳、配电柜箱体和电缆桥架均做等电位连接，接地电阻测试值不大于1Ω，测试记录作为照明分部验收的核心依据。照明调试分回路送电，先空载测试电压，再带载运行24h，过程中检测端电压偏差（额定电压90%~105%）、灯具温升、功率因数和照度均匀度，数据对照《LED城市道路照明应用技术要求》和设计参数逐项判定。状元坡巷照明配电柜增设独立计量表，送电前与供电部门完成计量表校验和铅封，验收资料纳入竣工文件移交</w:t>
      </w:r>
    </w:p>
    <w:p>
      <w:pPr>
        <w:pStyle w:val="Heading2"/>
      </w:pPr>
      <w:r>
        <w:t>关键工序技术路线：交通标线及安全设施恢复技术路线</w:t>
      </w:r>
    </w:p>
    <w:p>
      <w:r>
        <w:t>交通标线恢复是沥青罩面施工的收口工序，也是开放交通前的最后一道质量关。标线材料采用热熔反光型涂料，逆反射系数不低于150mcd·lx⁻¹·m⁻²，玻璃微珠含量不低于30%，施工温度185±10℃。罩面碾压终压完成后，路面自然冷却至50℃以下方可施划标线。施划前用高压水冲洗路面，清除浮灰和油污，待路面完全干燥后用自动标线车按设计图纸放样，车行道边缘线、车道分界线、导向箭头、停止线和人行横道线逐类施划。标线厚度控制为1.8±0.2mm，玻璃微珠在涂料熔融状态下均匀撒布，嵌入深度50%~60%。直线段标线采用自动划线机一次成型，不规则图案采用模板喷涂。施划后1h内禁止车辆和行人踩踏，逆反射系数检测每200m抽测一组，不达标段铲除重划。新城路北段和状元坡巷增设非机动车道标线和禁停标牌，标牌基础与路灯基础同步施工，标牌杆件采用热镀锌钢管，标志板采用Ⅲ类反光膜，安装角度和净空按《道路交通标志和标线》和《长沙市城市道路交通设施设计优化指南》执行。违停抓拍球机安装在禁停区路灯杆或专用杆件上，设备接线与照明回路分开，信号传输采用光纤或4G无线，系统接入交警后台前完成72h连续抓拍测试和图像质量抽检。652仓库路段增设限速和禁止超载标识，标识基础在重载节点补强后施工，不得在未处理的路面上直接破路安装</w:t>
      </w:r>
    </w:p>
    <w:p>
      <w:pPr>
        <w:pStyle w:val="Heading2"/>
      </w:pPr>
      <w:r>
        <w:t>专项施工方案深化：路面病害处治专项方案深化</w:t>
      </w:r>
    </w:p>
    <w:p>
      <w:r>
        <w:t>路面病害处治是本项目路面结构恢复的前提工序，其处治质量直接决定罩面层的使用年限。本项目各道路路面病害类型和损伤程度差异显著，须在执行全线统一技术标准的基础上，按道路卡片分类施策。总体技术路线为：施工准备阶段完成全路幅弯沉检测、破损调查和基层密实度检测，将病害区域在平面图上逐块编号，标注处治方式和边界尺寸；处治阶段严格执行“铣刨→清扫→基层检查→分类处治→验收→恢复”工序闭环，未经验收合格不得进入下一层施工。对裂缝类病害采用开槽灌缝与抗裂贴组合处治，对网裂、龟裂、沉陷、修补损坏等面积性病害采用开窗式局部基础补强，补强材料优先采用沥青稳定碎石ATB-30，并分层碾压至设计标高</w:t>
      </w:r>
    </w:p>
    <w:p>
      <w:r>
        <w:t>针对步行街后街、福临街和衣铺巷等沥青路面现状路段，路面病害处治的重点为裂缝密集区、检查井周边沉陷区和商户装修车辆碾压破损区。根据道路施工图设计说明及路面结构大样图，沥青路面处治方案分为三个层级：对于仅面层轻微裂缝且基层完好的区域，采用开槽后压力灌缝并骑缝粘贴抗裂贴的方式处治；对于面层网裂、轻微沉陷且基层无明显损坏的区域，铣刨现状面层至病害底界，清扫后洒布粘层油，采用AC-13沥青混合料分层填补并压实；对于弯沉不达标或基层明显软弱的区域，按方式一处理至下基层顶面，即铣刨面层和上基层，检测下基层承载能力，满足要求后分层回填ATB-30至面层底标高。每处开窗边界须切割成矩形，边缘凿毛并涂刷热沥青封边，新旧结合面设置台阶搭接，搭接宽度不小于150mm</w:t>
      </w:r>
    </w:p>
    <w:p>
      <w:r>
        <w:t>对于谢家冲巷、苏家巷和652仓库路段等现状混凝土路面，病害处治的核心是脱空板块注浆加固、断裂板更换和接缝密封修复。根据道路施工图设计说明中明确的水泥混凝土面板设计弯拉强度不小于4.5MPa、板块弯沉值应小于0.2mm的技术指标，脱空板块采用钻孔压浆法加固，注浆孔距根据弯沉检测结果按1.0m至1.5m梅花形布置，注浆压力控制在0.5MPa至1.0MPa，以邻孔冒浆或板块抬升量不大于0.3mm作为注浆终止标准。断裂板必须整板凿除，检查基层状况，基层损坏的一并挖除并用C15贫混凝土恢复，重新浇筑C30混凝土板块，板块纵横缝与原路面接缝对齐，传力杆按原设计恢复。所有混凝土板块接缝在加铺沥青面层前必须清缝并灌注聚氨酯密封胶，缝壁须用钢丝刷和吹风机清洁干燥，灌缝饱满度不低于缝深90%</w:t>
      </w:r>
    </w:p>
    <w:p>
      <w:r>
        <w:t>广厦新村出入口与新城路北段的病害处治需重点关注出入口区域的重载与频繁起步制动特征。广厦新村出入口因长期承受小区车辆反复碾压和雨水侵蚀，窨井周边及减速带区域普遍存在沉陷和开裂；新城路北段因公交车辆和社会车辆通行量较大，局部车辙和推移问题突出。这两处路段在病害处治前须加密弯沉检测点，出入口20米范围内按2m×2m网格布点，车辙深度超过15mm的区域单独标记。基层补强后须进行二次弯沉复核，弯沉代表值应满足设计要求；不满足的扩大开挖范围或增加补强层厚度，直至达标。处治完成后按路段单独整理检测记录和影像资料，作为隐蔽验收依据归档</w:t>
      </w:r>
    </w:p>
    <w:p>
      <w:pPr>
        <w:pStyle w:val="Heading2"/>
      </w:pPr>
      <w:r>
        <w:t>专项施工方案深化：铣刨罩面与沥青摊铺专项方案深化</w:t>
      </w:r>
    </w:p>
    <w:p>
      <w:r>
        <w:t>沥青面层铣刨与摊铺是本项目道路提质改造的核心工序，各道路铣刨深度、摊铺层厚和接缝处理方式差异明显。根据道路施工图设计说明及路面结构大样图，步行街后街、福临街、衣铺巷和广厦新村出入口对现状沥青路面铣刨4cm后整体加铺4cm细粒式SBS改性沥青AC-13罩面，局部路段铣刨13cm后分层恢复至设计标高；谢家冲巷和苏家巷对现状混凝土路面整体铣刨见新后加铺4cm AC-13罩面；652仓库路段和状元坡巷根据病害处治后的路面状况确定铣刨深度，原则上铣刨至平整基面再罩面。铣刨作业前必须对道路纵断面和横坡进行复测，根据实测高程与设计高程差值确定实际铣刨深度，确保罩面后的路面标高与现状侧石、检查井、建筑物散水衔接平顺</w:t>
      </w:r>
    </w:p>
    <w:p>
      <w:r>
        <w:t>铣刨施工按分段推进方式组织，每段长度与摊铺能力匹配。步行街后街和衣铺巷因作业面狭窄，铣刨分段控制在20米至30米；新城路北段和谢家冲巷铣刨分段可延至50米至80米；652仓库路段因基层补强范围大，铣刨分段与基层处治分区对应。铣刨过程中安排专人跟随铣刨机，检查铣刨面的平整度、横坡和松散情况，发现铣刨面有松散、夹层或基层外露异常的，立即扩大铣刨范围至完好界面。铣刨废料采用封闭式运输车辆及时外运，不得在作业面长时间堆放；步行街和商圈区域铣刨废料须在当天夜间清运完毕，次日营业前路面不得遗留废料和粉尘。铣刨后清扫先用机械扫路车粗扫，再用高压吹风机精清，确保铣刨面无浮尘、无松散颗粒和无积水</w:t>
      </w:r>
    </w:p>
    <w:p>
      <w:r>
        <w:t>粘层油洒布是联结铣刨面与罩面层的关键工序，洒布质量直接影响层间结合和路面整体性。本项目粘层油采用快裂型乳化沥青，洒布量按0.3kg/m²至0.5kg/m²控制，洒布温度根据材料技术指标和环境温度由试验段确定。洒布采用智能洒布车施工，洒布宽度与摊铺宽度匹配，洒布量通过电脑计量系统实时显示和记录，每车洒布后打印洒布量和洒布轨迹报表。洒布过量的区域须用人工刮除，洒布不足或漏洒区域人工补洒，不得出现流淌和堆积。粘层油破乳前严禁一切车辆和行人通行，破乳时间根据气温和通风条件按30分钟至60分钟预估，实际以不粘轮为准。步行街后街、福临街等夜间施工路段，粘层油洒布后配置移动式暖风机加速破乳，减少封闭时间</w:t>
      </w:r>
    </w:p>
    <w:p>
      <w:r>
        <w:t>沥青混合料摊铺须做到“连续、均匀、不离析”。本项目罩面沥青混合料采用AC-13 SBS改性沥青混凝土，粗集料选用玄武岩或辉绿岩等硬质石料，配合比经目标配合比设计、生产配合比设计和生产配合比验证三个阶段确定，报监理批准后实施。摊铺温度到场不低于150℃，初压温度不低于135℃，终压温度不低于80℃，各温度指标由专人用红外测温枪逐车检测并记录。步行街后街和衣铺巷因作业面狭窄，采用小型摊铺机摊铺，人工配合修整边缘；新城路北段、谢家冲巷和652仓库路段采用伸缩型摊铺机全幅摊铺，减少纵向接缝。摊铺速度控制在2m/min至3m/min，与拌合站供料速度、运输车到场频率和压实能力相匹配，不得随意停机。状元坡巷因路段纵坡较大，摊铺时适当降低摊铺机仰角，减小松铺系数，防止混合料沿坡面下滑离析</w:t>
      </w:r>
    </w:p>
    <w:p>
      <w:r>
        <w:t>碾压工艺采用初压、复压、终压三阶段控制，碾压组合和遍数通过试验段确定并严格执行。初压采用双钢轮振动压路机静压1遍，紧跟摊铺机，碾压速度控制在2km/h以内，主要起稳压和消除轮迹作用。复压采用胶轮压路机揉搓碾压，碾压遍数不少于4遍，碾压速度控制在3km/h至4km/h，使混合料进一步密实并形成嵌挤结构。终压采用双钢轮压路机静压收面，消除胶轮轮迹，碾压遍数不少于2遍。652仓库路段因承受重载，复压遍数在试验段基础上增加1至2遍，压实度代表值不低于96%。纵向接缝采用热接缝工艺，摊铺时预留10cm至20cm宽度不碾压，作为后续幅的基准面，后续幅摊铺时用热料覆盖已冷却接缝并同时碾压。横向接缝采用平接缝，切除先前施工段的末端不规则部分，切口平直并涂刷粘层油后再摊铺，碾压时压路机先横向跨缝碾压再纵向推进</w:t>
      </w:r>
    </w:p>
    <w:p>
      <w:pPr>
        <w:pStyle w:val="Heading2"/>
      </w:pPr>
      <w:r>
        <w:t>专项施工方案深化：弱电下地管群专项方案深化</w:t>
      </w:r>
    </w:p>
    <w:p>
      <w:r>
        <w:t>弱电下地是本项目街巷空间整治的重要内容，涉及道路开挖、管群敷设、井室砌筑和路面恢复等工序，须与道路路面施工、路灯管线敷设及交通组织紧密协同。根据图纸中弱电下地专项文件的管群断面和敷设要求，新建弱电管群主要采用φ110PVC-U双壁波纹管，按纵向干管和横向过路管分别布置。干管沿道路一侧敷设，埋深不小于0.7m；过路管在交叉口和重要接入点敷设，埋深不小于0.8m并采用钢筋混凝土包封。管群排列按设计断面组合，管间净距不小于30mm，分层敷设时设置管间垫层</w:t>
      </w:r>
    </w:p>
    <w:p>
      <w:r>
        <w:t>衣铺巷和苏家巷因巷道宽度仅4m至6m，传统开槽法对路面破坏大、对沿街商户影响重，在此类窄巷路段，弱电下地管群敷设须采用“小断面、快开挖、快回填”工艺。沟槽开挖宽度控制在1m以内，采用人工开挖配合小型切割机切缝，开挖探坑先行确认既有管线位置，再进行机械开挖。管群敷设完成后立即进行C15混凝土包封，包封厚度不小于80mm，当天开挖的区段必须当天完成包封回填并恢复路面基层，沟槽不得过夜敞口。巷道中部因无堆料空间，管材、混凝土和回填材料采用小型电动运输车分批次从巷口转运，做到“随用随进、日清日结”</w:t>
      </w:r>
    </w:p>
    <w:p>
      <w:r>
        <w:t>谢家冲巷和新城路北段弱电下地施工范围较长，管群敷设采用流水作业组织，划分为沟槽开挖、管基浇筑、管道敷设、包封回填和井室砌筑五个作业班组，相邻班组保持不小于30m的安全步距。沟槽开挖分层进行，上部采用小型挖掘机开挖，槽底200mm范围人工清底，槽底铺设100mm厚砂垫层。管道接口采用弹性密封圈承插连接，接口处外包土工布防止泥沙渗入；管群与雨水口、污水检查井水平交叉时，各自设置混凝土隔离墩，最小水平净距按不小于0.5m控制。回填采用砂砾石分层夯实，每层虚铺厚度不大于200mm，压实度不低于95%，回填至路面基层底标高后加铺钢筋网片过渡，再恢复路面结构</w:t>
      </w:r>
    </w:p>
    <w:p>
      <w:r>
        <w:t>状元坡巷因路段纵坡，弱电管群敷设须增加防滑移措施。管群沿坡向敷设时，每隔20m设置一道C20混凝土挡块，挡块嵌入原状土不小于200mm，顶面与管群顶平齐。回填压实从坡底向坡顶逐步推进，防止填土沿坡面滑动。652仓库路段因重载车辆频繁，过路管群除钢筋凝土包封外，管顶以上600mm范围内采用ATB-30沥青稳定碎石回填，提高承载能力和抗变形性能。弱电下地施工前须委托管线探测单位对全线进行雷达扫描，结合人工探坑验证，探明给水、燃气、电力、通信等既有管线的平面位置、埋深和走向，绘制管线平面及剖面图，报监理和管线权属单位确认。与既有管线交叉时，遵循“有压让无压、支管让干管、新建管让现状管”的保护原则，必要时对既有管线进行悬吊或支撑保护，保护方案经权属单位签字确认后实施</w:t>
      </w:r>
    </w:p>
    <w:p>
      <w:pPr>
        <w:pStyle w:val="Heading2"/>
      </w:pPr>
      <w:r>
        <w:t>专项施工方案深化：路灯基础与电缆敷设专项方案深化</w:t>
      </w:r>
    </w:p>
    <w:p>
      <w:r>
        <w:t>本道路照明工程覆盖步行后街、状元坡巷及谢家冲巷等多条道路，包含景观型路灯更换、灯杆移位、配电柜安装、电缆敷设和接地系统施工等分项。根据照明供电回路图纸，路灯线路采用VV-1多芯电缆，由路灯井至灯杆断路器采用BVR-3×2.5软铜线，断路器至灯具采用BVVB-3×2.5护套线；电缆沿不锈钢线槽加橡胶减速板组合敷设；道路照明配电系统采用TN-S接地型式，防雷接地与保护接地共用，接地电阻不大于1Ω。各道路路灯施工方案须根据其所在环境特点单独深化，对步行街和坡道巷道采用差异化的基础和安装工艺</w:t>
      </w:r>
    </w:p>
    <w:p>
      <w:r>
        <w:t>步行街后街路灯施工的核心是更换现状路灯为6米特色景观型路灯，并利用既有路灯电源回路顺接供电。灯杆基础施工前须人工探坑确认基础下方无燃气和电力管线，基础基坑按设计尺寸开挖，基底夯实后铺设100mm厚C15垫层，预埋地脚螺栓和接地极。地脚螺栓采用M24热镀锌材质，预埋位置和标高用定位模板固定，横向和纵向偏差不大于±5mm，基础顶面标高偏差不大于±10mm。混凝土采用C25商品混凝土浇筑，振捣密实后覆盖养护，养护期不小于7天，基础强度达到设计强度80%以上方可安装灯杆。灯杆安装采用吊车或随车吊进行，吊装时灯杆底部法兰孔对准地脚螺栓，加设平垫和弹簧垫后用双螺母紧固，灯杆垂直度偏差不大于3‰。灯杆安装完成后立即做接地电阻测试，不满足要求的补打接地极或采用降阻剂处理，测试记录由监理签认后存档</w:t>
      </w:r>
    </w:p>
    <w:p>
      <w:r>
        <w:t>电缆敷设采用“线槽保护+减速板”组合方式适应特殊路面条件。不锈钢线槽沿人行道边缘或道路侧石内侧敷设，线槽接缝处加密封胶条防渗，槽内电缆排列整齐、不交叉，每隔1.5m用尼龙扎带固定。橡胶减速板覆盖在线槽上方，起到保护电缆和减缓车辆碾压冲击的双重作用，减速板用膨胀螺栓固定于路面。电缆穿过车道处加深保护，在减速板下加垫5mm厚钢板，避免重车压坏线槽。电缆接线在路灯井内完成，采用绝缘穿刺线夹或热缩套管压接，接续后做绝缘电阻测试，相间和对地绝缘电阻不小于20MΩ</w:t>
      </w:r>
    </w:p>
    <w:p>
      <w:r>
        <w:t>状元坡巷照明施工的特点是新建路灯和配电柜，电源引自邻近变压器并单独设表计量。状元坡巷新建7米LED路灯，灯具初始光效不低于150lm/W，防尘防水等级不低于IP65。该路段为坡道，路灯基础除标准设计外，须在基础上坡侧增设一道混凝土挡墙，防止基础在坡度方向滑移。配电柜基础比路灯基础高出地面300mm，周围设排水沟防止积水；柜体安装后做等电位连接，金属柜体、电缆金属保护管和接地干线可靠连接。控制系统的灯控器采用单灯控制装置，设置深夜半功率节能模式，调试阶段逐灯进行开关试验和功率监测，确保远程控制和节能功能正常。谢家冲巷路灯施工以移位为主，拆除原有灯杆及基础后，将原有管线接引至新灯具位置，新增基础做法同上，灯具接驳前须检测线路通断和绝缘，避免接入故障回路</w:t>
      </w:r>
    </w:p>
    <w:p>
      <w:pPr>
        <w:pStyle w:val="Heading2"/>
      </w:pPr>
      <w:r>
        <w:t>专项施工方案深化：标志标线与交通安全设施专项方案深化</w:t>
      </w:r>
    </w:p>
    <w:p>
      <w:r>
        <w:t>交通标志标线恢复是确保改造后道路安全通行和规范管理的重要环节，本项目各道路均须在罩面完成后恢复或完善交通标线，并在指定路段增设交通标志、中央护栏和违停抓拍设施。根据道路施工图设计说明中引用的《城市道路交通标志和标线设置规范》（GB 51038-2015）和《道路交通标志和标线》（GB5768-2009/2022）相关要求，面层开放交通前必须完成标线施划和标志安装，标线逆反射系数须满足规范值。施工方案按道路功能和使用特点分路段细化，步行街和商业巷道侧重于行人诱导和消防通道标识，通行主段和坡段强化车道分界、减速和停车让行标识</w:t>
      </w:r>
    </w:p>
    <w:p>
      <w:r>
        <w:t>标线施划安排于沥青面层终压完成并自然冷却至50℃以下后进行，施划前用吹风机和扫帚再次清洁路面，确保标线粘结牢固。本工程标线均采用热熔型反光涂料，涂料加热温度控制在180℃至210℃，玻璃珠撒布量按0.3kg/m²至0.4kg/m²控制，保证初始逆反射系数不低于150mcd·lx⁻¹·m⁻²。步行街后街和衣铺巷的标线施划内容主要为巷道中心线、导向箭头和消防通道禁停标线。因巷道宽度窄，标线施划改用手推式划线车，施划速度控制在3km/h至4km/h，线型平顺、边沿清晰。福临街和新城路北段标线内容包括车道分界线、导向箭头、公交站台标线和停车让行线，采用自行式划线车连续施划，纵向标线宽度按150mm控制，箭头和字符按设计图等比例放大施划</w:t>
      </w:r>
    </w:p>
    <w:p>
      <w:r>
        <w:t>新城路北段新增非机动车道标线和非机动车标识图案，非机动车道宽度为1.5m，采用白色实线与机动车道分隔，非机动车道内每30m设置地面非机动车标图案和导向箭头，确保非机动车路权连续且易于辨识。652仓库路段标线增加仓库区域限速15km/h标线、禁止超载警示文字和重车等候区标线，标线厚度不低于1.8mm，玻璃珠嵌入深度适中，耐久性和反光效果兼顾。状元坡巷增设坡道预告标线和减速振动标线，在坡顶和坡底横向各设置一道振动标线，提醒驾驶员减速通过坡道</w:t>
      </w:r>
    </w:p>
    <w:p>
      <w:r>
        <w:t>交通标志安装按设计图纸的位置和结构型式施工，标志基础采用C25混凝土浇筑，预埋地脚螺栓，基础顶面高出地面100mm并做散水坡，标志立柱垂直度偏差不大于3mm/m。新城路北段和状元坡巷增设的违停抓拍球机和禁停标志标牌，抓拍设备安装高度按设计确定，电源和信号线缆沿杆内暗敷，控制柜位设于地面并加锁，安装完成后与交管平台联调确认图像传输和存储功能正常。步行街后街增设的中央护栏采用镀锌钢管加工厂预制，现场拼装并用膨胀螺栓固定于路面，护栏高度1.1m，节间连接牢固，线条平顺。护栏起点和终点设反光警示柱，沿护栏每10m贴一道反光膜，兼顾日间和夜间视认性</w:t>
      </w:r>
    </w:p>
    <w:p>
      <w:pPr>
        <w:pStyle w:val="Heading2"/>
      </w:pPr>
      <w:r>
        <w:t>专项施工方案深化：夜间错峰与沿街商户通行保障专项方案深化</w:t>
      </w:r>
    </w:p>
    <w:p>
      <w:r>
        <w:t>本项目大部分道路位于五一商圈核心区或居民密集区，白天人流车流量大，施工占道极易引发交通拥堵和安全事故，因此路面铣刨摊铺、弱电开挖和材料运输等产生较大占道和噪声的工序，须以夜间错峰施工作为主要组织模式，同时在白天通过精细化管控保障商户营业和居民出行。根据本项目9条道路的所处环境，将夜间施工分为商圈夜间施工型、居民区夜间限噪型和物流通道错峰施工型三类，分别制定差异化保障方案</w:t>
      </w:r>
    </w:p>
    <w:p>
      <w:r>
        <w:t>商圈夜间施工型覆盖步行街后街、福临街和衣铺巷，夜间施工时段为22:00至次日6:00。施工准备阶段与属地街道、城管和交警部门联合发布施工公告，逐户发放施工告知单，明确施工时间和投诉渠道。夜间施工期间在作业区两端设置硬质围挡和红色警示灯，配置不少于3名交通协管员分守在围挡两端和主要人行出入口，引导行人由安全通道绕行。铣刨和破碎等强噪声作业集中在22:00至24:00进行，次日0:00至4:00进行摊铺和碾压等中等噪声作业，4:00至6:00进行清扫、撤围和恢复交通，确保6:00前恢复步行街基本通行。作业照明采用定向LED投光灯，光照方向朝下并加装遮光罩，避免光污染影响周边酒店和住户</w:t>
      </w:r>
    </w:p>
    <w:p>
      <w:r>
        <w:t>居民区夜间限噪型覆盖谢家冲巷、广厦新村出入口和苏家巷，夜间施工时段缩短为22:00至次日1:00，仅允许进行低噪声作业和材料转运，铣刨和破拆等高噪声工序安排在白天9:00至16:00进行，避开居民午休时段。铣刨机和破碎镐加装消声罩，施工现场四周围挡加挂吸音棉，设置噪声监测点实时显示分贝值，超过70dB立即停止高噪声作业并调整工艺。广厦新村出入口施工期间，在围挡外侧设置明显的“应急通道”标识，配备对讲机与小区门卫实时联络，接到急救或消防车辆通行需求时，1分钟内移除移动围挡和临时障碍，开辟不小于3米宽的应急通道，事后及时恢复围挡</w:t>
      </w:r>
    </w:p>
    <w:p>
      <w:r>
        <w:t>物流通道错峰施工型涵盖652仓库路段，该路段的施工窗口须与仓库运营时间协调。项目部与仓库管理方签署联动协议，明确仓库车辆每日9:30至11:30和14:00至16:00通行，其余时段封闭施工。施工围挡在通行时段临时打开并设专人指挥车辆缓慢通过，通行结束立即恢复围挡。仓库出入口处的路面处治采用“即破即修、修完即通”的快速修补工艺，采用快硬性混凝土或温水养护加速强度增长，最大限度地缩短道路封闭时间。每周末与仓库管理方召开碰头会，通报下周施工计划和交通影响范围，并将确认的协调纪要存档备查</w:t>
      </w:r>
    </w:p>
    <w:p>
      <w:r>
        <w:t>沿街商户通行保障贯穿施工全过程，是减少施工阻力和投诉的重要手段。所有道路施工区域沿商户一侧均保留不小于1.5米宽的行人通道，通道地面用防滑钢板或橡胶垫板铺设，通道上方设置防护棚防止坠物。商户出入口与施工区重叠处，搭设可移动的钢制坡道和临时台阶，每日收工前检查坡道的稳固性和防滑性能，次日上午再巡查一次并拍照留证。施工材料严禁堆放在商户门前，垃圾日产日清。项目部指定专人担任商户联络员，逐户走访登记商户诉求，建立工作台账，对合理诉求48小时内回复处理结果。施工结束后，全面恢复商户门前的地面铺装和台阶，并拍摄影像资料作为成品交接和投诉核验的依据</w:t>
      </w:r>
    </w:p>
    <w:p>
      <w:pPr>
        <w:pStyle w:val="Heading2"/>
      </w:pPr>
      <w:r>
        <w:t>工序交接与施工验收控制：工序交接管理总则与制度架构</w:t>
      </w:r>
    </w:p>
    <w:p>
      <w:r>
        <w:t>本项目涵盖步行街后街、福临街、衣铺巷、谢家冲巷、652仓库路段、新城路北段、广厦新村出入口、状元坡巷、苏家巷共9条道路，街巷长度自33米至350米不等，宽度4米至15米，路面结构形式、病害类型、交通条件和周边环境差异显著。为保证各道路、各专业、各工序间衔接紧密、责任清晰、质量可追溯，建立覆盖全项目、全过程的工序交接管理制度体系。工序交接管理执行“三检制＋交接单＋联合验收”的基本程序，即每一道工序完成后，由施工作业班组自检合格，再由项目部质检员进行专项检查，对隐蔽工程、结构安全、系统功能等关键工序上报监理单位组织联合验收，验收通过并签署书面交接记录后，方可进入下一道工序施工</w:t>
      </w:r>
    </w:p>
    <w:p>
      <w:r>
        <w:t>工序交接管理范围覆盖道路工程中的路面铣刨与基层处治交接、基层处治与粘层洒布交接、粘层洒布与沥青面层摊铺交接、沥青面层与交通标线恢复交接，覆盖弱电下地工程中的沟槽开挖与管群敷设交接、管群敷设与包封回填交接、回填与路面恢复交接，覆盖照明工程中的路灯基础施工与电缆敷设交接、电缆敷设与灯杆安装交接、灯杆安装与系统调试交接，以及道路工程与弱电工程、道路工程与照明工程之间的专业间交接。每条道路根据其改造内容和专业接口，建立对应的工序交接清单，并在施工前经技术交底会签确认，确保全体管理和作业人员对交接节点、验收标准和交接流程形成统一认识</w:t>
      </w:r>
    </w:p>
    <w:p>
      <w:r>
        <w:t>为规范交接行为、提高管理效率，项目部设置专职工序交接管理员，负责各路段、各专业工序交接信息的汇总、跟踪和归档。工序交接记录采用统一格式的《工序交接检查记录表》，表格内容至少包括：交接路段名称及桩号范围、交接工序名称、上道工序完成情况及自检记录、下道工序施工准备情况检查、交接双方签字确认栏、监理或建设单位代表签字确认栏。工序交接记录实行“一路段一档、一工序一单”的归档管理，作为施工过程质量控制和竣工资料编制的核心支撑。禁止任何工序在未完成工序交接签认的情况下强行进入下道工序，如因工期紧迫确需交叉施工的，必须编制专项保证措施方案，经监理和建设单位审批后方可实施，并在交接单中注明交叉条件、责任划分和跟踪验证方式</w:t>
      </w:r>
    </w:p>
    <w:p>
      <w:pPr>
        <w:pStyle w:val="Heading2"/>
      </w:pPr>
      <w:r>
        <w:t>工序交接与施工验收控制：路面结构层工序交接与基层处治验收控制</w:t>
      </w:r>
    </w:p>
    <w:p>
      <w:r>
        <w:t>路面结构层作为道路提质改造的主体，其工序交接质量直接决定路面承载能力、平整度和使用寿命。根据施工图纸，本项目路面改造内容包括：对现状沥青或混凝土路面基础处治合格后进行铣刨罩面或加铺沥青面层，处治方式分为裂缝灌缝、抗裂贴处治、局部基础补强（开窗式ATB-30沥青稳定碎石基层补强）、以及严重路段基础深挖换填等。路面结构层工序交接设置以下关键节点：路面病害调查与复核节点、病害处治（或基层补强）与面层恢复交接节点、铣刨面与粘层洒布交接节点、粘层与沥青摊铺交接节点</w:t>
      </w:r>
    </w:p>
    <w:p>
      <w:r>
        <w:t>路面病害调查与复核节点是整条路面施工的基础性交接环节。在围挡搭设完成后、铣刨或开窗前，项目部测量组会同监理单位对路面病害进行逐段复查，复核内容包括：路面弯沉检测数据的代表性、破损区域边界标定的准确性、铣刨深度分区分段的合理性。步行街后街、福临街等已有路面铣刨罩面路段，应在铣刨前对弯沉检测报告进行全数复核，确认弯沉值满足设计要求后方可进行铣刨作业；谢家冲巷、苏家巷等旧混凝土路面加铺段，须对每一块混凝土板的弯沉值、板底脱空声响检测结果进行复查，形成《混凝土板逐板检测交接记录》，板上编号与检测数据一一对应。复核中发现与设计图纸或前期检测报告不一致的，应立即上报监理和设计单位，待设计明确处治方案后重新划定交接批次，不得在方案未确认的情况下强行施工</w:t>
      </w:r>
    </w:p>
    <w:p>
      <w:r>
        <w:t>基层处治与面层恢复交接是路面工程质量控制的核心节点。依据图纸说明，对于基层病害严重区域采取开窗处理，破除损坏面层及基层后，采用沥青稳定碎石ATB-30分层施工恢复基层，最后整体铣刨罩面。开窗处治完成后、ATB-30基层摊铺前，必须对开窗坑槽的底部和侧壁进行检查交接，检查内容包括：坑槽底基层密实度是否满足设计要求（根据设计说明，路基不密实路段要求向下处理至下基层下15cm）、槽壁是否竖直整齐、有无松散颗粒和积水。652仓库路段因承受重载车辆频繁通行，基层承载能力直接影响罩面使用寿命，该路段基层处治交接时增加取芯检测环节，每200平方米至少钻取1个芯样，验证ATB-30压实度和厚度，不满足标准的坚决返工处理，所有取芯孔及时填充压实并记录位置</w:t>
      </w:r>
    </w:p>
    <w:p>
      <w:r>
        <w:t>铣刨面与粘层洒布交接、粘层与沥青摊铺交接主要控制层间粘结质量和施工连续性。铣刨完成后、粘层洒布前，应由工序交接管理员组织铣刨班组与洒布班组进行工作面交接，检查内容包括：铣刨面平整度（3m直尺量测，设计文件中注明应满足道路平整度及横坡要求）、铣刨面清洁度（无浮尘、泥浆、松散颗粒）、铣刨深度与设计铣刨厚度的符合性（步行街后街、福临街等路段按4cm或13cm不同深度执行）。交接合格并签认后，粘层洒布班组方可进场作业。粘层洒布完成后、沥青面层摊铺前，交接控制点包括：粘层洒布量均匀性（按设计图纸说明采用快裂型粘层沥青，底层油干燥时间一般为30～60分钟）、粘层有无漏洒或积油现象、洒布后是否受到污染或雨水冲刷。运输车辆行驶造成粘层破损的区域，必须补洒粘层并经重新验收后方可摊铺面层；粘层洒布后如遇降雨，必须重新铣创或彻底清洁干燥后重洒，相关记录附影像</w:t>
      </w:r>
    </w:p>
    <w:p>
      <w:pPr>
        <w:pStyle w:val="Heading2"/>
      </w:pPr>
      <w:r>
        <w:t>工序交接与施工验收控制：弱电下地与管群施工工序交接验收控制</w:t>
      </w:r>
    </w:p>
    <w:p>
      <w:r>
        <w:t>弱电下地工程贯穿步行街后街、福临街、衣铺巷、苏家巷等多条街巷，包含沟槽开挖、管群敷设、混凝土包封、检查井砌筑、回填压实和路面恢复等紧密衔接的工序链，且作业面多位于窄街小巷、地下管线密集区域，工序交接验收控制应以管线安全保护和结构施工质量为重心。弱电下地开工前，必须完成与管线权属单位的联合探测和现场交底，形成《地下管线探测与保护交接确认表》，记录管线的种类、走向、埋深、保护措施和安全间距。衣铺巷、苏家巷等巷道特别狭窄、管线极度密集的路段，探测工作采取“地质雷达预扫＋人工探坑逐段验证”的方式，探坑每5米设置一处，探坑深度不小于1.5米，确认无未明管线后再进行机械开挖，探坑数据作为沟槽开挖的必要前置交接条件存档</w:t>
      </w:r>
    </w:p>
    <w:p>
      <w:r>
        <w:t>沟槽开挖与管群敷设之间的工序交接重点控制沟槽断面尺寸、基底承载力和排水条件。沟槽开挖完成后、管群敷设前，工序交接管理员组织开挖班组与管群安装班组对沟槽进行联合验收，验收内容包括：沟槽底宽和深度是否符合图纸要求（图纸涉及φ110PVC-U双壁波纹管等多规格管群包封断面）、槽底是否平整且无扰动软土、有无积水和杂物、槽壁支护是否安全可靠。对于基底承载力不足或出现软淤段的情况，必须按设计或监理要求进行换填夯实处理后重新交验。管群安装完成后、包封混凝土浇筑前，工序交接验收控制点包括：管群排列间距和层数是否符合设计断面、管道接口是否严密、管口封堵是否完好、预留引上管位置是否正确、包封钢筋网绑扎及保护层垫块设置是否符合设计。浇筑前工序交接记录应作为隐蔽工程验收的要件之一，影像资料须拍摄预埋管线全貌和关键节点</w:t>
      </w:r>
    </w:p>
    <w:p>
      <w:r>
        <w:t>包封混凝土浇筑与井室砌筑交接控制结构尺寸和功能接口。包封拆模后、井室砌筑前，交接检查内容为：包封混凝土外观质量、尺寸偏差、管道端口位置与井室接口的对位关系、包封混凝土强度是否达到砌筑作业条件。井室砌筑完成后、回填前，交接验收控制点包括：井室砌体砂浆饱满度、井内壁抹面质量、井盖座安装标高与路面设计标高的适配性、爬梯和穿管预埋件的设置。井周回填与路面恢复工序交接时，必须分层检查回填压实度，特别是井周和管槽两侧狭窄区域，应采用蛙式打夯机分层夯实，每层厚度不超过15cm，压实度不低于设计及《城镇道路工程施工与质量验收规范》（CJJ 1-2008）的相关规定，压实度检测记录作为路面恢复前的强制性交接凭证。各路段弱电管群施工均应做到“当天开挖、当天敷设、当天包封或至少完成覆盖”，特殊情况下不能当天回填的必须铺设钢板和设置警示，该条纳入工序交接的安全必检项</w:t>
      </w:r>
    </w:p>
    <w:p>
      <w:pPr>
        <w:pStyle w:val="Heading2"/>
      </w:pPr>
      <w:r>
        <w:t>工序交接与施工验收控制：检查井盖调平与井周加固工序交接验收控制</w:t>
      </w:r>
    </w:p>
    <w:p>
      <w:r>
        <w:t>检查井盖与路面的衔接平整度是影响行车舒适感和路面耐久性的突出薄弱环节，本项目福临街、衣铺巷、谢家冲巷、广厦新村出入口等路段均涉及井盖调平、井周加固及检查井砌筑改造内容。井盖调平和井周加固施工必须作为独立工序，在沥青面层整体摊铺前完成专项交验，严禁在面层摊铺后抢工式调平，杜绝井周跳车和井盖沉降的通病。井盖调平施工前、沥青面层摊铺前设置双交接节点</w:t>
      </w:r>
    </w:p>
    <w:p>
      <w:r>
        <w:t>井盖调平施工前交接节点，由道路施工班组与井盖调平班组对现状检查井状况进行逐井勘验交接。勘验内容按井别记录：检查井结构类型、井圈破损或偏位情况、井盖座高差与现状路面高差数据、井室内部积淤和排水情况。对H≥10mm的高差井，记录井号并标注为“需井周加固处理”；对结构破损、井筒偏位超过50mm的检查井，注明“需重新砌筑”，并编制独立的井位处治方案，经监理审批后单井建档施工。移交井位台账经双签后作为井盖调平施工的依据</w:t>
      </w:r>
    </w:p>
    <w:p>
      <w:r>
        <w:t>井盖调平及井周加固施工完成后、沥青面层摊铺之前，工序交接验收按照“逐井验收、逐井签认、逐井留像”的原则执行。验收标准包括：井盖安装高程与设计路面高程偏差不大于±3mm，井盖座与井筒接合紧密，采用砂浆或早强混凝土座浆饱满无空隙，井周加固混凝土（设计未明确时应按C25以上早强混凝土控制）振捣密实且表面凿毛拉毛以利与沥青面层连接。对于起骨架作用的预制井圈调节环，必须检查其水平度和与井筒的锚固措施。每条道路的井盖调平交接验收记录编入对应的道路单位工程质量管理档案，验收不合格的井位不得进入路面整体摊铺工序。沥青面层摊铺碾压完成后，还应在标线恢复前对井周进行二次高程复测，如有沉陷应予返工处理并重新验收闭合</w:t>
      </w:r>
    </w:p>
    <w:p>
      <w:pPr>
        <w:pStyle w:val="Heading2"/>
      </w:pPr>
      <w:r>
        <w:t>工序交接与施工验收控制：路灯基础、电缆敷设与照明系统调试工序交接控制</w:t>
      </w:r>
    </w:p>
    <w:p>
      <w:r>
        <w:t>本项目照明工程涉及步行后街路灯更换（6米特色景观型路灯）、状元坡巷路灯拆除新建（7米LED路灯）、以及对其他部分街道过暗区域补充照明等作业内容，涵盖路灯基础施工、电缆敷设、灯杆安装和照明系统调试四个主要工序。依据施工图纸，路灯供电采用TN-S接地系统，接地电阻不大于1Ω；电缆穿不锈钢线槽外加橡胶减速板组合敷设；灯具防护等级不低于IP65，LED初始光效≥150lm/W。照明系统工序交接控制以保证电气安全、接地可靠和照明指标达标为最终目标</w:t>
      </w:r>
    </w:p>
    <w:p>
      <w:r>
        <w:t>路灯基础施工与电缆敷设之间的交接节点，控制重点是基础的定位精度、预埋地脚螺栓的规格与位置以及基础接地装置的完整性。基础浇筑拆模后、电缆敷设前，施工班组与质检员逐基验收基础顶面标高与设计路面标高的相对关系（避免灯杆倾斜或法兰盘外露）、地脚螺栓螺纹完好性及保护措施、基础接地极的埋设深度和接地引出端子。预埋电缆保护管的位置与电缆敷设路径应贯通无堵塞，采用穿管器试通检验。状元坡巷由单独设置的照明配电柜供电，配电柜引出的路由干线与各灯具基础的接口对应关系，必须在基础验收时逐路核对电气施工图，防止后期因管线错位导致开挖返工</w:t>
      </w:r>
    </w:p>
    <w:p>
      <w:r>
        <w:t>电缆敷设与灯杆安装之间的交接节点，主要围绕电缆绝缘和线路连续性进行检查。电缆敷设完成、灯杆吊装前，对所有回路进行绝缘电阻测试，测试结果应满足《电气装置安装工程电缆线路施工及验收规范》（GB50168-2018）的规定，绝缘电阻值记录于回路交接验收表中。不锈钢线槽的安装牢固性、接头跨接线的可靠连接、橡胶减速板下电缆的防压抗磨措施，均作为电缆敷设工序的交接检查项。灯杆安装完成后、系统送电调试前，对灯杆的垂直度、法兰盘连接螺栓紧固力矩、灯杆等电位连接与接地干线的可靠连通进行逐杆复验，复验合格的灯杆方可接入调试回路</w:t>
      </w:r>
    </w:p>
    <w:p>
      <w:r>
        <w:t>照明系统调试与移交接管节点，要求全回路逐级送电，测试路灯控制系统的遥控遥测功能、半夜灯节能回路切换功能、以及灯具端电压是否处于额定电压的90%～105%范围内。调试完成后在夜间实测路面照度、均匀度和眩光指数，形成《照明系统运行参数实测记录表》，与设计值对比分析，对不达标区域进行调整分析直至合格。全部合格后方可与后续管理维护单位进行临时移交或正式移交，移交记录连同全套隐蔽验收资料归档</w:t>
      </w:r>
    </w:p>
    <w:p>
      <w:pPr>
        <w:pStyle w:val="Heading2"/>
      </w:pPr>
      <w:r>
        <w:t>工序交接与施工验收控制：交通导改恢复、标线施划与道路开放通行前总体验收控制</w:t>
      </w:r>
    </w:p>
    <w:p>
      <w:r>
        <w:t>作为每条道路施工的最后闭环环节，交通导改恢复、标线施划和开放交通前的综合验收，是工序交接体系的最终出口。项目各条道路因交通策略不同——夜间错峰、半幅导改、分段全幅短闭、分时段保通等——开放通行前的验收重点有所区别，但共同遵循“路面主体工程完工且合格→交通标线施划完成且检验合格→临时交通设施撤除或永久设施启用→安全通行条件核查→开放通行”的逻辑链</w:t>
      </w:r>
    </w:p>
    <w:p>
      <w:r>
        <w:t>路面主体工程完工且隐蔽验收、实体检测资料齐全后，方可进入标线施划工序。标线施划前须对路面表面进行清洁，去除浮尘、油污和水渍，确保标线涂料与路面粘结力。标线施划工序交接时，应复核标线设计大样图中车行道边缘线、导向箭头、人行横道线、禁止停车线和中央护栏位置线与实际路口的对位关系，特别是新城路北段新增非机动车道标线、状元坡巷和苏家巷窄处施划的单边停车位标线，其线型和位置须在施工现场放样复测，再由标线班组施划</w:t>
      </w:r>
    </w:p>
    <w:p>
      <w:r>
        <w:t>标线施划完成后立即进入道路开放通行前总体验收工序，由项目部组织各班组、交通协管、监理单位共同参与。验收内容至少包括：路面平整度（3m直尺和连续平整度仪抽测）、路面横坡和排水功能（检查是否存在积水点）、检查井盖高程与路表高差、交通标线逆反射系数（热熔型涂料初始逆反射系数不低于150mcd·lx⁻¹·m⁻²）、交通标志牌安装位置和内容正确性、路灯照明功能正常运行、路侧护栏和隔离设施安装牢固，以及临时交通设施的撤除和永久交通设施的启用状态。对于步行街后街、衣铺巷等人流密集区域，还需专项核查商户出入口的安全防护、人行通道的宽度和防滑状况。每条道路的开放交通审批，必须由项目经理、总监理工程师和建设单位代表三方签字确认《道路开放通行条件确认表》后方可正式开放，在此之前严禁社会车辆和行人进入作业面尚未闭合的区域。该确认表作为各道路单位工程竣工验收的重要组成部分，统一归档管理</w:t>
      </w:r>
    </w:p>
    <w:p>
      <w:pPr>
        <w:pStyle w:val="Heading2"/>
      </w:pPr>
      <w:r>
        <w:t>道路路面病害处治工序控制与验收节点</w:t>
      </w:r>
    </w:p>
    <w:p>
      <w:r>
        <w:t>路面病害处治是本项目九条道路提质改造的基础性工序，其施工质量直接决定加铺罩面层的使用寿命和行车舒适度。根据施工图纸，本项目涉及沥青路面和混凝土路面两种既有路面类型，其中步行街后街、福临街、衣铺巷、广厦新村出入口为现状沥青路面，谢家冲巷、苏家巷、652仓库路段为现状混凝土路面，状元坡巷为坡道形巷道，路面基层状况复杂多变。路面病害处治工序控制遵循“先检测后处治、分层开挖分层恢复、逐层验收逐层隐蔽”的基本原则，按照“弯沉检测与取芯判定→病害区域划线定位→分层铣刨或凿除→基层密实度与弯沉复测→基底清理与验收→基层恢复（ATB-30或C30混凝土）→基层验收→面层恢复”的路线组织实施</w:t>
      </w:r>
    </w:p>
    <w:p>
      <w:r>
        <w:t>沥青路面病害处治工序划分为裂缝处治、局部开窗补强和整体铣刨三个层次。裂缝处治工序采用开槽灌缝加贴抗裂贴的组合工艺，施工前使用刷子和吹风机对裂缝表面进行清洁干燥，确保缝壁无突起、无凹坑、无松散颗粒，经监理工程师检查缝槽清洁度和干燥状态合格后，方可灌入聚氨酯密封胶，灌注压力须保证密封胶均匀填充至缝底且表面拖成规范规定宽度与厚度的封层。灌缝完成并温度降至常温后，立即粘贴抗裂贴，粘贴过程中采用橡皮锤或压辊均匀压实，排出气泡和空鼓，抗裂贴边缘与路面粘結牢固。抗裂贴施工完毕24小时内不得开放交通，且须避开雨天施工。局部开窗补强工序适用于严重网裂、龟裂、沉陷、路框差和修补损坏区域，根据图纸说明中“方式一处理至上基层底”和“方式二处理至下基层”的分级处治原则，现场检测判定基层损坏深度后划线确定开挖范围。开窗处铣刨或凿除至设计深度后，基底须经弯沉值和密实度检测，检测结果报监理工程师签认后方可进入基层恢复工序。基层恢复采用沥青稳定碎石ATB-30分层施工，每层压实厚度按试验段确定的参数控制，分层压实度检测采用取芯法，压实度须达到规范要求。ATB-30基层恢复完成后进行弯沉代表值检测，不满足设计要求的板块必须扩展开挖范围重新处治。652仓库路段因重载车辆频密，在重载区域增加弯沉复核频次，弯沉值不合格的板块向下再挖除20cm换填C15贫混凝土，经养护及弯沉复测合格后再按上述工序恢复</w:t>
      </w:r>
    </w:p>
    <w:p>
      <w:r>
        <w:t>混凝土路面病害处治工序适用于谢家冲巷、苏家巷和652仓库路段。该工序从逐板弯沉检测和外观调查开始,判定脱空板块、断裂板块和基层不密实板块，分区标记并在图纸上编号登记。脱空板块采用注浆加固工艺,注浆孔按梅花形布置，孔径和孔深按批准方案执行，注浆压力逐孔记录，注浆量以邻孔冒浆或压力突升为终止控制指标，注浆完成48小时后在注浆孔周边进行弯沉复测，脱空值恢复到设计允许范围内方可认定合格。断裂板块及基层不密实板块不得采用注浆方式，须全面凿除旧板及不密实基层，凿除深度根据现场实测确定，清除松渣后对基底进行密实度检测，密实度不达标时继续下挖处理。652仓库路段对弯沉不满足要求且路基密实度较好的路段，清除病害地段沥青路面面层和上基层；对路基不密实路段，清除面层和上下基层至下基层底面以下15cm，分层回填碾压后复测密实度和弯沉值。基层恢复采用C30混凝土浇筑，浇筑前基底洒水湿润并铺同标号水泥砂浆结合层，混凝土浇筑时采用插入式振动棒振捣，板面用平板振动器提振，表面拉毛处理以保证与后续加铺层的粘结。新浇混凝土板块的养护期不少于7天，覆盖土工布洒水保湿，养护期间设置硬质隔离禁止行人车辆通行，养护结束后进行弯沉检测和相邻板块弯沉差检测，控制指标为单板弯沉值小于0.2mm、相邻板块间弯沉差小于0.06mm，达到指标后方可判定板块处治合格</w:t>
      </w:r>
    </w:p>
    <w:p>
      <w:r>
        <w:t>病害处治工序的验收节点按照“隐蔽前报验、分层签证、资料同步”的原则设置。基层开挖后的基底验收为第一个停检点，检查内容包括开挖范围、深度、基底平整度、密实度和弯沉值，验收资料须附基底照片、取芯或弯沉检测报告和监理工程师签认记录。基层恢复完成后为第二个停检点，ATB-30分层压实度、C30混凝土28天强度试件和弯沉代表值作为主控项目，密实度或弯沉值不达标的区段须整改直至复测合格。裂缝处治验收在灌缝和抗裂贴粘贴后逐缝检查，检查灌注饱满度、抗裂贴粘贴平顺度和边缘粘结情况。每日完工后，由质检员与监理工程师共同对当日处治区域进行巡查，确认无遗漏病害和未封闭开挖面，并在施工日志中记录当日处治桩号、处治方式、检测数据和验收结论</w:t>
      </w:r>
    </w:p>
    <w:p>
      <w:pPr>
        <w:pStyle w:val="Heading2"/>
      </w:pPr>
      <w:r>
        <w:t>铣刨罩面与沥青摊铺工序控制与验收节点</w:t>
      </w:r>
    </w:p>
    <w:p>
      <w:r>
        <w:t>铣刨罩面与沥青摊铺是本项目路面提质改造的核心工序，涵盖旧路面铣刨、粘层油洒布、沥青混合料摊铺、碾压成型和接缝处理等关键工艺环节。本工序按照“铣刨前复测→分层铣刨→清扫与界面处理→粘层洒布→沥青摊铺与碾压→降温后开放交通”的工艺路线组织施工，并在每一环节设置明确的质量控制点和验收标准</w:t>
      </w:r>
    </w:p>
    <w:p>
      <w:r>
        <w:t>铣刨工序开工前，必须完成对旧路面纵断面标高和横断面的复测工作，依据实测数据确定道路横坡和铣刨深度，保证路面1.5%的横坡以利于排水。复测数据形成纵断面图和横断面放样记录，经测量工程师复核签认后作为铣刨作业的依据。步行街后街根据路段病害状况组合采用铣刨4cm和铣刨13cm两种方案，铣刨4cm路段为病害较轻的直接罩面区域，铣刨13cm路段为面层和上层基层损坏区域，铣刨过程中现场技术人员全程跟踪铣刨面状态，发现基层状况与设计方案不符时立即停止铣刨，报告技术负责人现场研判并启动深化设计程序。铣刨后路面须使用清扫车配合人工进行彻底清扫，清除浮尘、松散颗粒和积水，必要时使用高压吹风机进行二次清底，确保界面清洁干燥。新城路北段和652仓库路段铣刨面积较大，在铣刨机后配置一台吸扫车实时回收铣刨废料，减少废料对周边环境的污染。每一铣刨段完成后，由质检员进行铣刨深度、平整度和界面清洁度检查，铣刨深度偏差控制在设计值±5mm以内，3m直尺检测平整度最大间隙不超过8mm，检查合格后在铣刨面上标注桩号和验收日期，报监理工程师签认后方可进入粘层洒布工序</w:t>
      </w:r>
    </w:p>
    <w:p>
      <w:r>
        <w:t>粘层油洒布是确保新旧沥青层粘结成整体的关键工序。本项目的粘层沥青采用快裂型阳离子乳化沥青，洒布量通过试验段确定，采用智能洒布车控制洒布精度，洒布前须对铣刨面进行最终清洁，清除所有浮尘和松散物。与新铺沥青混合料接触的路缘石、雨水进水口、检查井的侧面同样须洒布粘层油，人工涂刷均匀到位不得漏涂。粘层油洒布过程中用盘接法在起点、中间和终点三处检测洒布量，洒布量偏差控制在±0.05L/m²以内。洒布完毕后待乳化沥青破乳、水分蒸发至不粘轮状态方可进行沥青摊铺，干燥时间一般为30至60分钟，特殊气温环境下或工期紧张时可采用吹风机辅助加快破乳速度。粘层油洒布段超出当日摊铺段10至15m作为接缝预留，不得超前过量洒布造成污染或浪费</w:t>
      </w:r>
    </w:p>
    <w:p>
      <w:r>
        <w:t>沥青混合料摊铺与碾压工序采用机械化连续作业方式组织。混合料按经批准的生产配合比在拌合站集中拌制，运输车辆覆盖保温帆布，到场温度、摊铺温度和碾压温度逐车检测记录。摊铺机就位前复测松铺厚度控制标高，在摊铺机受料斗内混合料保持充足以保证连续均匀摊铺，停机待料时间过长时在摊铺机后方设置横向接缝。碾压采用双钢轮振动压路机初压、胶轮压路机复压和双钢轮压路机终压的组合模式，碾压遍数按照试验段确定的遍数执行。初压温度、复压温度和终压温度分三个阶段由专人测温并记录，温度低于规范限值时禁止继续碾压。碾压过程中质检员3m直尺跟踪检测平整度，发现局部离析、推挤或平整度超标处及时进行人工补料和修整。压实度检测采用取芯法或核子密度仪法，每200m取1组芯样，压实度须达到试验室标准密度的96%以上。状元坡巷因坡道条件特殊，摊铺时调低摊铺机仰角、适当降低松铺系数以防止混合料沿坡下滑离析，碾压方向从坡顶向坡底进行，终压前人工补撒细集料填充表面空隙并改善表面构造深度</w:t>
      </w:r>
    </w:p>
    <w:p>
      <w:r>
        <w:t>接缝处理是影响路面平整度和行车舒适性的关键环节。纵缝采用热接缝工艺，施工时两台摊铺机成梯队同步摊铺，后一台摊铺机的熨平板在前一台摊铺机已摊铺层的热接面上重叠10至15cm，碾压时先压纵缝接合部位再压两侧。横缝采用平接缝处理，切割机将接头处切成垂直面，清除松动颗粒后在接缝面涂刷粘层油，下一段摊铺前在接头处预热至规定温度再摊铺。横缝碾压采用先横向碾压再纵向碾压的顺序，接缝处平整度用3m直尺检测，间隙不超过3mm。652仓库路段和福临街的接缝位置规划时避开物流车辆和通行车辆的车轮轨迹带，减少接缝早期损坏风险。接缝处理完成后用取芯机在接缝处取样，检查层间粘结完整性和接缝密实度</w:t>
      </w:r>
    </w:p>
    <w:p>
      <w:r>
        <w:t>沥青摊铺工序的最终验收在路面温度降至环境温度后进行，验收内容包括压实度、厚度、平整度、宽度、横坡、渗水系数和构造深度。压实度、厚度和渗水系数以室内取芯试验和现场检测数据为依据，平整度采用连续式平整度仪检测，宽度和横坡用钢尺和水平仪实测。每一路段的验收检测数据形成工程质量评定表，附取芯照片、温度记录、碾压记录和监理签认单，构成完整可追溯的工序质量档案。步行街后街、福临街、衣铺巷等商圈道路因夜间施工的特殊性，在次日清晨通车前由专人再次巡视路面，检查夜间施工段是否存在未完全降温、标线未恢复或杂物未清理等通行安全隐患，确认无问题后报建设单位并通知开放交通</w:t>
      </w:r>
    </w:p>
    <w:p>
      <w:pPr>
        <w:pStyle w:val="Heading2"/>
      </w:pPr>
      <w:r>
        <w:t>旧混凝土路面加铺沥青面层工序控制与验收节点</w:t>
      </w:r>
    </w:p>
    <w:p>
      <w:r>
        <w:t>谢家冲巷和苏家巷的旧混凝土路面加铺沥青面层涉及混凝土路面与沥青面层之间的界面处理和防反射裂缝控制，其工序控制重点在于旧板处治质量、接缝处理、防裂层的设置和层间粘结效果。该工序按照“旧板病害处治与弯沉验收→接缝清缝灌缝→铺设防裂层→洒布粘层油→沥青面层摊铺碾压→标线与设施恢复”的顺序组织实施</w:t>
      </w:r>
    </w:p>
    <w:p>
      <w:r>
        <w:t>旧板处治是加铺层质量的根本保证，该工序的验收标准已在路面病害处治工序中详述，加铺层施工前必须逐板复核弯沉值和相邻板块弯沉差，确认全部板体达到控制指标后方可进入接缝处理工序。纵缝和横缝的清缝灌缝是防止反射裂缝的关键控制点，清缝采用专用清缝机将缝内旧填缝料、杂物和松动混凝土彻底清除，清缝深度不少于设计规定值，清缝后用高压空气吹净缝内粉尘，检查缝壁干燥程度后方可灌入聚氨酯密封胶，灌缝高度控制在板面以下5至8mm，密封胶灌注饱满无间断、无气泡。胀缝处严格按照设计设置传力杆，传力杆位置偏差、水平度偏差和滑动端涂沥青处理均在混凝土浇筑时旁站检查，传力杆安装后填写隐蔽工程检查记录。全部接缝处理完成后在旧板表面喷洒粘层油，粘层洒布量略大于正常路段以保证层间充分浸润，洒布后铺筑防裂层或直接进行沥青面层摊铺。防裂层采用玻纤格栅或抗裂贴，铺设前旧板表面清洁干燥，铺设时展平拉紧无褶皱无翘曲，搭接宽度按设计宽度控制，搭接处用固定钉固定，摊铺沥青混合料时防裂层不被卷起或移位。沥青面层摊铺的工序控制和验收标准与铣刨罩面章节相同，此处不再展开</w:t>
      </w:r>
    </w:p>
    <w:p>
      <w:r>
        <w:t>本工序增设三个独立验收节点。第一个验收节点为旧板弯沉复测和脱空排查，该节点在旧板病害处治工序完成后独立组织，由测量组和专业检测人员逐板检测并造册登记，检测数据不合格的板块须返工直至合格。第二个验收节点为接缝灌缝和防裂层铺设，灌缝饱满度和防裂层铺设平顺度为主控项目，验收资料附灌缝记录、防裂层材料合格证和隐蔽验收记录。第三个验收节点为加铺完成后路面反射裂缝的短期跟踪检测，开放交通7天后对加铺路面进行裂缝巡查，发现反射裂缝及时热灌修补并记录在案，作为后续养护和结算的参考依据</w:t>
      </w:r>
    </w:p>
    <w:p>
      <w:pPr>
        <w:pStyle w:val="Heading2"/>
      </w:pPr>
      <w:r>
        <w:t>弱电下地管群施工工序控制与验收节点</w:t>
      </w:r>
    </w:p>
    <w:p>
      <w:r>
        <w:t>弱电下地管群施工涉及沟槽开挖、管线保护、管群敷设、包封处理、回填夯实和井室砌筑等工序，施工过程中与既有地下管线交叉频繁，工序控制重点在于管线探查的准确性、沟槽开挖的安全性和管群包封的密实性。本工序按照“管线探测与探坑验证→沟槽分段开挖→既有管线悬吊保护→垫层施工→管群敷设与连接→混凝土包封→隐蔽验收→回填分层夯实→井室砌筑与穿线→成品保护”的工艺路线组织实施</w:t>
      </w:r>
    </w:p>
    <w:p>
      <w:r>
        <w:t>管线探测与探坑验证是开工前必须完成的先行工序。在衣铺巷、苏家巷等地下管线密集的窄巷，采用地质雷达配合管线探测仪进行全线扫描，识别管线的大致走向和埋深，标记疑点位置。随后在疑点位置每5至10m开挖人工探坑，探坑深度不少于1.5m或至管底标高，查明管线的准确位置、材质和走向，绘制管线平面分布草图。探测和探挖过程中邀请管线权属单位现场确认，签订管线保护协议。该工序的停检点设置在探测报告和探坑记录完成后，经监理工程师签认后方可进行沟槽开挖</w:t>
      </w:r>
    </w:p>
    <w:p>
      <w:r>
        <w:t>沟槽开挖采用分段跳挖方式，每段开挖长度控制在20至30m，开挖至设计标高以上20cm时改用人工清底，避免机械扰动基底。沟槽开挖到设计深度后立即进行基底检验，检查基底土质、标高、平整度和有无扰动或积水。衣铺巷和苏家巷开挖过程中随时做好截排水，沟槽两侧各设一条排水沟，每隔20m设集水坑，雨后立即抽排积水。开挖暴露的既有管线采用角钢支架和钢丝绳悬吊保护，悬吊点间距和承载能力按照管线直径和类型分别计算，不得使用铁丝随意绑扎。沟槽开挖段的验收内容包括沟槽线形、深度、边坡稳定性和管线保护措施，验收合格后立即进行垫层施工和管群敷设，缩短沟槽敞口时间</w:t>
      </w:r>
    </w:p>
    <w:p>
      <w:r>
        <w:t>管群敷设阶段，PVC-U双壁波纹管按照设计孔数和排列方式进行组合，管口对接严密，接头胶圈安装到位且涂抹润滑剂，管群每隔一定间距用管枕固定间距。管群敷设后经监理检查管位、管径、接口和坡度合格，随即进行混凝土包封施工。包封混凝土采用C15强度等级，浇筑前在管群底部和两侧支设模板，混凝土浇筑时从一侧均匀推进，振捣密实不伤及管材。包封高度和宽度按照设计要求执行，浇筑完成后进行湿养护不少于3天。包封施工的停检点设置在模板安装完成后和混凝土浇筑前，检查管群排列、接头密封、接地预留和包封范围，验收合格并形成隐蔽工程检查记录后方可浇筑</w:t>
      </w:r>
    </w:p>
    <w:p>
      <w:r>
        <w:t>回填工序在包封混凝土强度达到设计值的70%后实施，管顶以上50cm范围内采用中粗砂或砂砾石回填，分层浇水振实，管顶50cm以上采用原状土或石屑分层回填，每层厚度不大于20cm，蛙式打夯机夯实至压实度不小于95%。检查井和手孔井的砌筑在回填完成后进行，井室采用标准设计井，砌筑砂浆饱满，井内壁抹面平整光滑，井盖采用球墨铸铁四防圆形井盖，安装后在井盖周边用密封胶填充缝隙。弱电管群敷设的整体验收在管群穿线前进行，验收内容包括管群通畅性（用通棒检测）、接头密封性、包封强度和井室砌筑质量，验收合格后签发工序移交单，交由穿线班组进行后续施工</w:t>
      </w:r>
    </w:p>
    <w:p>
      <w:pPr>
        <w:pStyle w:val="Heading2"/>
      </w:pPr>
      <w:r>
        <w:t>路灯基础与电缆敷设工序控制与验收节点</w:t>
      </w:r>
    </w:p>
    <w:p>
      <w:r>
        <w:t>本项目照明工程施工涵盖步行街后街、状元坡巷、新城路北段等道路的路灯新建或更换，涉及路灯基础浇筑、灯杆安装、电缆敷设、配电箱安装和接地系统施工等工序。根据施工图纸，路灯线路采用VV-1多芯电缆，由路灯井至灯杆断路器采用BVR-3×2.5软铜线，由断路器至灯具采用BVVB-3×2.5护套线。本工序按照“点位测量放样→基础开挖与接地极安装→地脚螺栓预埋→基础浇筑与养护→电缆沟或线槽开挖→电缆敷设与绝缘测试→灯杆吊装与竖直度校正→灯具安装与接线→照明配电柜安装→系统调试与照度检测”的路线组织施工</w:t>
      </w:r>
    </w:p>
    <w:p>
      <w:r>
        <w:t>路灯基础施工以点位测量放样为起点，依据图纸坐标在现场放出灯杆中心点，复测与道路中线及路缘石的距离，确认灯杆不侵占车行道和行人通道的有效宽度后打入木桩标记。基础开挖尺寸按照路灯基础图执行，基坑开挖至设计深度后底部用打夯机夯实，安装接地极并将接地极与基础钢筋网焊接连通，接地极采用热镀锌角钢，打入深度按设计要求，接地电阻初测值不大于4Ω。地脚螺栓用定位模板固定，保证螺栓间的相对尺寸和露出高度偏差在允许范围内，定位模板在混凝土浇筑过程中不移位。基础混凝土浇筑分两次完成，第一次浇筑至地脚螺栓底板以下，振捣密实后再进行第二次浇筑至设计标高，浇筑时从一侧下料防止地脚螺栓偏位。基础浇筑完成后进行不少于7天的覆盖养护，养护结束后复测地脚螺栓位置、标高和竖直度，填写路灯基础检查表，附基础照片、接地电阻测试记录和混凝土试件强度报告，报监理验收</w:t>
      </w:r>
    </w:p>
    <w:p>
      <w:r>
        <w:t>电缆敷设前完成电缆规格、绝缘层和护套的外观检查，核对电缆截面、芯数和电压等级与设计图纸一致。本项目电缆沿不锈钢线槽外加橡胶减速板组合敷设，线槽安装时槽底平整、接头紧密、转弯半径不小于电缆外径的15倍。电缆敷设过程中电缆不得扭绞、不得在地上拖拽，电缆井位置电缆预留适当长度并在电缆两端挂标识牌。电缆接头在专用接线箱内压接，严禁在电缆井内直接包扎和绝缘处理，接头完成后逐回路进行绝缘电阻测试，相间和对地绝缘电阻值达到规范要求后记录在册。路灯井至灯杆段采用BVR-3×2.5软铜线穿管敷设，灯杆内的断路器接线正确牢固，接线端子未外露</w:t>
      </w:r>
    </w:p>
    <w:p>
      <w:r>
        <w:t>灯杆安装前复检基础顶面平整度，灯杆吊装时采用专用吊带，保护灯杆表面涂层不被刮伤，灯杆就位后用地脚螺栓初步固定，用两台经纬仪在互相垂直的方向上校正灯杆竖直度，竖直度偏差不超过灯杆高度的3‰，校正完成后拧紧地脚螺栓并做防松处理。状元坡路和步行街后街因街道空间限制，灯杆吊装利用夜间车流量较小的时段进行，吊装区域设置临时交通警戒区，安排专人疏导行人车辆。灯杆安装完成后进行接地连接，灯杆法兰盘与基础地脚螺栓以及接地干线之间用镀锌扁钢或铜编织带可靠连接，检测接地电阻确保不大于设计值</w:t>
      </w:r>
    </w:p>
    <w:p>
      <w:r>
        <w:t>照明配电柜安装工序按基础槽钢安装、柜体就位、柜内电气元件检查、进出线接引和接地连接的顺序实施。状元坡路照明设置单独照明配电柜，配电柜电源引自邻近变压器并单独设表计量，电源进线处做重复接地。柜体安装水平度和垂直度用水平尺校正，柜内断路器、接触器、控制器的型号和整定值核对无误。控制系统采用单灯控制方式，至深夜后路灯降低一半功率以达到绿色节能目的，控制系统调试时按照夜间时段设定档位，模拟时钟控制信号，检查各回路的自动切换功能是否正常</w:t>
      </w:r>
    </w:p>
    <w:p>
      <w:r>
        <w:t>照明系统的系统调试包括通电试运行和照度检测两个阶段。通电试运行前完成全线路绝缘电阻复测、接地电阻复测和回路导通检查，确认无短路、断路和漏电隐患。通电试运行时间不少于24小时，在此期间每2小时记录一次各回路电压、电流和灯具运行状态，灯具端电压应保持在额定电压的90%至105%范围内。试运行过程中发现闪烁、熄灭或异响的灯具立即断电检修。照度检测在夜间全暗环境下采用照度计在路面按网格布点测量，平均照度和均匀度须满足设计及规范要求，检测数据形成照度检测报告。系统调试完成后填写照明工程竣工验收表，随附灯具防尘防水等级IP65检验报告、LED初始光效不低于150lm/W的检测证明、控制系统的功能测试记录和质保资料，整体资料归档后移交建设单位</w:t>
      </w:r>
    </w:p>
    <w:p>
      <w:pPr>
        <w:pStyle w:val="Heading2"/>
      </w:pPr>
      <w:r>
        <w:t>检查井盖调平与井周加固工序控制与验收节点</w:t>
      </w:r>
    </w:p>
    <w:p>
      <w:r>
        <w:t>检查井盖调平与井周加固是保证路面行车舒适性和避免井周早期损坏的关键细节工序，本项目九条道路全部涉及不同程度的检查井和雨水口处理。根据施工图纸，步行街后街和福临街需要更换现状侧石和拆除平石，井盖调平加固的时机与路面结构层施工紧密配合。井周加固按照“井周路面破除→井筒接高或降低→井周基层恢复与加固→井座安装调平→井周沥青面层分层压实→井盖最终标高复测”的路线组织施工</w:t>
      </w:r>
    </w:p>
    <w:p>
      <w:r>
        <w:t>井周破除范围以井圈为中心向四边外扩，破除范围为井圈外缘不少于50cm宽，破除深度至井周上基层顶面或按设计深度。破除采用切割机切边以保证破除边缘整齐，破除过程中注意保护井体结构完整。破除后检查井筒有无破损，需要接高的井筒用C30混凝土加高至设计标高，需降低的井筒拆除上部多余部分并修复顶面平整。652仓库路段因重载车辆冲击，井周基层恢复时在破除范围内加铺双层钢筋网，用C25混凝土浇筑至路面基层顶标高，混凝土振捣密实后表面拉毛</w:t>
      </w:r>
    </w:p>
    <w:p>
      <w:r>
        <w:t>井座安装调平是井周加固的精度控制关键点。井座安装前在井筒顶部坐浆找平，砂浆饱满厚度均匀，井座就位后用四点水平尺检测井座顶面平整度，井盖安装后与路面的高差通过插入式可调井盖装置实现微调，高差控制在±3mm以内。井座安装完毕后禁止车辆在井盖上通行，设置警示标志保护成品。井周沥青面层摊铺和压实施工时，先用小型平板夯和人工对井周进行细致的分层摊铺和压实，每层不超过3cm厚，用小型手扶压路机沿井周环向碾压不少于3遍，确保井周沥青混合料压实度与路面主体一致。摊铺碾压完成后用3m直尺检测井周与路面的顺接平整度，最大间隙控制在5mm以内，不满足要求时在面层温度降至90℃以下前及时修整。井周加固的全部工序完成后形成单井质量记录表，附井盖高程测量记录、井周压实度检测数据和井座安装照片，纳入路面工程的工序验收文件</w:t>
      </w:r>
    </w:p>
    <w:p>
      <w:pPr>
        <w:pStyle w:val="Heading2"/>
      </w:pPr>
      <w:r>
        <w:t>测量校核与施工图核对：测量控制网引入与加密复测</w:t>
      </w:r>
    </w:p>
    <w:p>
      <w:r>
        <w:t>本项目施工控制网引入以建设单位提供的首级控制点成果为依据，进场后立即组织测量专业工程师对移交的平面控制点和高程控制点进行逐点踏勘、标石完好性检查和实测复测。复测采用不低于原控制点等级精度的GNSS静态观测或全站仪导线测量方法进行，平面坐标系统和高程系统必须与设计图纸一致。复测完成后编制《控制点复测报告》，附外业观测手簿、平差计算书和点位略图，报送监理工程师审批，审批通过的控制点方可用于后续施工放样</w:t>
      </w:r>
    </w:p>
    <w:p>
      <w:r>
        <w:t>在首级控制网复测合格的基础上，结合9条道路分布特点和施工区段划分，按“整体控制、分区加密、逐级布设”的原则进行施工控制网加密。针对五一商圈建筑密集、通视条件受限的实际情况，加密点优先布设于相对稳固、不易被施工破坏的建（构）筑物顶部或永久性路面边缘，点位间距和图形强度满足一级导线或二级GNSS控制网技术要求。加密控制点统一采用不锈钢十字标志或预埋钢钉并喷涂红色标识漆，每点设置点之记并拍摄现场照片存档。加密网平差计算采用经检定合格的商用平差软件，精度评定结果满足《工程测量规范》相关要求后方可启用</w:t>
      </w:r>
    </w:p>
    <w:p>
      <w:r>
        <w:t>所有控制点（含首级点和加密点）按每月不少于一次的频率进行定期复测，遇有暴雨、周边深基坑开挖或重型设备碾压后增加临时复测。复测发现点位位移或高程变化超限时，立即停止以该点为基准的施工放样，追溯已施工部位的偏差情况，经重新平差确认新成果后再恢复使用。控制点成果实行台账管理，每次复测记录点位稳定性、使用状态和成果更新版本，确保施工全过程测量基准可追溯</w:t>
      </w:r>
    </w:p>
    <w:p>
      <w:pPr>
        <w:pStyle w:val="Heading2"/>
      </w:pPr>
      <w:r>
        <w:t>测量校核与施工图核对：9条道路施工图与现场条件逐路核对</w:t>
      </w:r>
    </w:p>
    <w:p>
      <w:r>
        <w:t>施工图核对不是一次性的图纸阅读行为，而是一项在开工前逐路、逐部位、逐系统完成的系统性技术复核。针对本项目步行街后街、福临街、衣铺巷、谢家冲巷、652仓库路段、新城路北段、广厦新村出入口、状元坡巷和苏家巷共9条道路，分别组建由项目技术负责人、道路工程师、管线工程师和测量工程师组成的核对小组，以每条道路的设计图纸为单元，重点核对道路平面线位、纵断面高程、横断面组成、路面结构层设计、排水设施、照明布置和弱电管群路由与现场实际条件的符合性</w:t>
      </w:r>
    </w:p>
    <w:p>
      <w:r>
        <w:t>步行街后街核对重点为：道路平面图中K0+000至K0+244.676段车行道铣刨范围与现状铺装分界的吻合度；万达购物广场、长沙中心印象城等大型商业体出入口处路面标高与现有门槛高程的衔接关系；设计横坡1.5%在现状起伏路面上的可实现性，若原路面标高变异较大，需核算调平层厚度是否合理。福临街核对重点为：解放西路至坡子街段现状路面病害分布是否与设计处治范围一致，路灯电源顺接点和电缆路径是否避开既有地下管线密集区，消防车道通行净空是否满足设计要求。衣铺巷核对重点为：4至6米宽窄巷中铣刨加铺厚度与两侧建筑物的踏步、门槛高差的冲突点，弱电管群平面位置与燃气、给水管线的水平净距，检查井盖调平后的排水坡向是否与设计一致</w:t>
      </w:r>
    </w:p>
    <w:p>
      <w:r>
        <w:t>谢家冲巷核对重点为：混凝土路面加铺沥青后路面标高抬升对临街居民出入口的影响，脱空板块注浆范围需根据现场弯沉检测结果调整，排水边沟修复位置与现状排水走向的对应关系。652仓库路段核对重点为：ATB-30基层补强深度与现场基层弯沉检测值的匹配性，仓库出入口转弯区路面结构加强范围是否覆盖全部重载轨迹。新城路北段核对重点为：公交站台区域路面强化范围与现状公交停靠位置的偏差，违停抓拍球机安装位置与供电和通信接入点的距离。广厦新村出入口核对重点为：出入口路面抬升后与小区内部道路、停车场坡道的高差处理方案。状元坡巷核对重点为：坡道路面抗滑罩面的起终点桩号、截水沟位置和路灯基础坐标。苏家巷核对重点为：仅33m长的狭窄巷道内弱电下地管群的埋设深度与两侧建筑物基础的避让关系</w:t>
      </w:r>
    </w:p>
    <w:p>
      <w:r>
        <w:t>每条道路核对完成后形成《施工图现场核对记录表》，记录核对日期、参加人员、核对内容、发现的问题和处置建议。核对中发现的设计图纸与现场条件不符或设计不明确的问题，按问题分类汇总后以工作联系单形式提交设计单位澄清或补充设计，在设计未书面回复前，涉及部位不得擅自施工</w:t>
      </w:r>
    </w:p>
    <w:p>
      <w:pPr>
        <w:pStyle w:val="Heading2"/>
      </w:pPr>
      <w:r>
        <w:t>测量校核与施工图核对：纵横断面地面实测与路面调平层设计复核</w:t>
      </w:r>
    </w:p>
    <w:p>
      <w:r>
        <w:t>道路纵断面和横断面地面实测是路面结构层施工前不可逾越的技术环节。本项目9条道路均为现状道路提质改造，原路面经过多年使用和局部修补，实际高程和横坡与设计图纸可能存在较大偏差。施工前采用全站仪或电子水准仪，按每10m一个横断面的密度（变坡点和交叉口范围加密至5m），对每条道路进行纵断面中桩高程测量和横断面地面线测量，横断面测点间距不大于2m，涵盖车行道、侧石边、人行道和建筑物散水边</w:t>
      </w:r>
    </w:p>
    <w:p>
      <w:r>
        <w:t>步行街后街地面实测重点关注K0+020至K0+220段车行道横坡是否满足设计1.5%排水要求，实测横坡偏差超出设计允许范围时分析原因并提出调整方案。福临街实测断面需核实解放西路至坡子街段纵向坡度与两端衔接道路的平顺性。652仓库路段实测重点为仓库门前段的纵断面线形是否平顺，避免出现反向坡或局部洼地积水</w:t>
      </w:r>
    </w:p>
    <w:p>
      <w:r>
        <w:t>将地面实测断面数据与设计纵断面图、路面结构大样图进行逐桩叠加比对，计算铣刨4cm或13cm后的路面标高与设计罩面标高之差即调平层厚度。当调平层厚度小于最小摊铺厚度或大于设计最大厚度时，按以下原则处理：厚度不足部位适当增加铣刨深度以保证罩面层最小厚度；超厚部位分析原因，若因原路面沉降导致，则先对基层进行补强处理，再重新确定调平层方案。调平层采用AC-13或AC-20沥青混合料，其配合比必须与罩面层的材料、温度、碾压工艺相匹配</w:t>
      </w:r>
    </w:p>
    <w:p>
      <w:r>
        <w:t>状元坡巷坡道路段纵断面实测加入抗滑构造深度检测计划的点位，坡底和坡顶各设一个固定高程检查点，用于施工过程中高程传递和路面完工后纵断面复测。所有地面实测成果形成《路面纵横断面测量报告》，附断面图和调平层厚度计算表，经项目技术负责人复核、监理工程师批准后作为路面施工的精确依据，严禁直接以设计图纸给定高程代用</w:t>
      </w:r>
    </w:p>
    <w:p>
      <w:pPr>
        <w:pStyle w:val="Heading2"/>
      </w:pPr>
      <w:r>
        <w:t>测量校核与施工图核对：既有地下管线探挖验证与保护性核对</w:t>
      </w:r>
    </w:p>
    <w:p>
      <w:r>
        <w:t>五一商圈地下管线种类多、年限久、部分管线档案不完整或与实际位置偏离，在道路铣刨、开挖和弱电下地施工前必须完成管线探挖验证和防护核对。管线核对分两个层级进行：第一层级为资料核对，收集燃气、给水、排水、电力、通信、路灯等管线权属单位提供的最新管线综合图或单专业管线图，与设计图纸中的管线迁改、保护或避让要求进行比对，排查矛盾点和遗漏点。第二层级为现场探挖验证，在路面病害处治、基层开挖和管群施工区域，按设计管位横向挖探沟，探沟深度不小于设计管底标高以下0.5m，人工使用铁锹逐步揭露，严禁使用机械粗暴开挖</w:t>
      </w:r>
    </w:p>
    <w:p>
      <w:r>
        <w:t>探挖验证范围覆盖全部9条道路中涉及开挖作业的部位，重点为衣铺巷弱电管群敷设段与既有燃气管线的交叉点、谢家冲巷排水边沟修复段与给水管线的平行段、652仓库路段ATB-30基层补强开挖段与仓库专用管线的交越点。每次探挖前查阅相应路段管线资料，初步判断管线大致位置后在路面上用白色喷漆标记探沟线位，经管线权属单位现场监护人员确认后方可开挖。探挖揭露的管线实际位置、材质、管径和埋深与图纸比对，偏差超过允许范围时绘制变更图并通知设计单位修改施工图</w:t>
      </w:r>
    </w:p>
    <w:p>
      <w:r>
        <w:t>弱电下地管群施工涉及大量新建管道敷设，核对时重点关注新建管群与既有管线的最小净距是否满足规范要求，不满足时应调整管群平面位置或增加混凝土包封等级。对于施工期间必须保持运行的管线（如给水、燃气、电力干线），编制《管线安全保护专项方案》，明确保护方式（悬吊、支撑、导流或临时迁改）、保护范围内机械限入边界和监控量测点布置。管线探挖记录、影像资料和权属单位签认单按道路分段归档，作为管线保护验收和后续管线回迁的原始依据</w:t>
      </w:r>
    </w:p>
    <w:p>
      <w:pPr>
        <w:pStyle w:val="Heading2"/>
      </w:pPr>
      <w:r>
        <w:t>测量校核与施工图核对：施工图核对问题的分级处置与技术核定</w:t>
      </w:r>
    </w:p>
    <w:p>
      <w:r>
        <w:t>施工图核对过程中发现的问题按对工程质量、安全和造价的影响程度实行分级处置制度。Ⅰ类问题为影响结构安全、使用功能或涉及重大设计变更的问题，如652仓库路段基层补强深度设计不足、状元坡巷排水系统设计缺陷等，一经发现立即暂停相关部位施工，书面报告建设单位和设计单位，待设计单位出具正式变更文件并完成技术交底后方可复工。Ⅱ类问题为不涉及结构安全但需设计确认的局部调整问题，如检查井盖型式的优化、路灯点位的微调、路面标线布局的细化等，以《技术核定单》形式提出，由监理、设计和建设单位会签后实施。Ⅲ类问题为施工现场可自行优化且不改变设计意图的细节问题，如侧石拼接方式调整、临时排水沟设置位置优化等，由项目技术负责人审批后实施，技术核定单存档备查</w:t>
      </w:r>
    </w:p>
    <w:p>
      <w:r>
        <w:t>每条道路的技术核定单统一编号，编号含道路名称简码和顺序号，便于追溯。所有Ⅰ类和Ⅱ类问题的处理结果在对应的竣工图上用红笔标注，形成竣工图编制基础资料。同时建立施工图核对问题台账，逐项记录问题描述、发现日期、处理过程、设计回复和闭合情况，每周更新一次并在监理例会上通报。重大问题和未闭合问题升格为项目风险项，纳入风险清单管理</w:t>
      </w:r>
    </w:p>
    <w:p>
      <w:r>
        <w:t>对从施工图纸中识别到的路面结构大样图、抗裂贴处理示意图、侧石大样图、交通标线大样图、中央护栏大样图和标志结构大样图等，在核对过程中进行逐图比对，确保各图之间尺寸、做法和材料要求的一致性，发现矛盾处以结构图或设计总说明为准，并提请设计单位书面确认</w:t>
      </w:r>
    </w:p>
    <w:p>
      <w:pPr>
        <w:pStyle w:val="Heading2"/>
      </w:pPr>
      <w:r>
        <w:t>测量校核与施工图核对：施工放样与工序前的测量复核闭环</w:t>
      </w:r>
    </w:p>
    <w:p>
      <w:r>
        <w:t>施工放样是施工图核对成果在施工现场的最终落地，每一项施工放样行为必须以批准的施工图和测量成果为依据，实行“放样—复核—报验”三步闭环流程。放样前，测量技术人员依据施工图、测量控制网成果和施工段划分，编制《施工放样数据单》，包括放样点的桩号、坐标、高程、偏距和放样方法，经另一名测量工程师独立核对无误后签字使用。放样作业采用全站仪极坐标法或GNSS RTK进行，点位用钢钉、标记漆或木桩标记，并用红色丝带或标记旗防护</w:t>
      </w:r>
    </w:p>
    <w:p>
      <w:r>
        <w:t>放样完成后由测量负责人或质检工程师进行外业复核，复核点数不少于放样点总数的30%，关键部位（如路面结构层起止桩号、检查井中心、路灯基础中心、弱电管群中心线转角点）必须100%复核。复核偏差在允许范围以内时填写《测量放样复核记录》，偏差超限时分析原因并重新放样或调整控制测量成果。复核合格后提请监理工程师验收，提交放样数据单、复核记录和现场点位照片，监理签认后方可进入下道工序</w:t>
      </w:r>
    </w:p>
    <w:p>
      <w:r>
        <w:t>针对9条道路的不同施工内容确定放样成果的精度等级和验收标准。路面铣刨边线和高程放样中误差不大于10mm，检查井盖调平高程中误差不大于5mm，路灯基础平面位置偏差不大于20mm，弱电管群中心线偏差不大于30mm。施工过程中因工序推进、点位破坏或控制点变化需要恢复放样时，必须从已有闭合环线重新布设，禁止从单点辐射。所有放样和复核记录归入各道路的施工测量资料卷宗，竣工阶段汇总形成《工程竣工测量报告》</w:t>
      </w:r>
    </w:p>
    <w:p>
      <w:pPr>
        <w:pStyle w:val="Heading2"/>
      </w:pPr>
      <w:r>
        <w:t>工序交接与成品保护总体制度</w:t>
      </w:r>
    </w:p>
    <w:p>
      <w:r>
        <w:t>本项目涉及9条道路的提质改造，涵盖路面铣刨罩面、基层病害处治、弱电下地管群敷设、路灯基础与电缆安装、交通标志标线恢复等多专业交叉施工。工序交接的严密性与成品保护的系统性，直接决定工程最终实体质量与商圈正常运营的保障水平。项目部建立“上道工序不验收、下道工序不接收，成品未保护、后续作业不许可”的刚性制度，对所有分部分项工程实行工序交接单和成品保护责任区双轨管理</w:t>
      </w:r>
    </w:p>
    <w:p>
      <w:r>
        <w:t>工序交接实行“三查三签”制度：施工班组自检合格后报项目部质检工程师专检，专检合格后报监理工程师验收，三方签认《工序交接验收记录》后方可移交下道工序。每份交接记录必须附现场影像资料、检测数据及材料合格证明，形成可追溯的数字化档案。成品保护按照“谁施工谁保护、谁接收谁监护、谁损坏谁修复”的原则划分责任，在每日施工例会上通报保护情况，对违规行为实行零容忍处罚</w:t>
      </w:r>
    </w:p>
    <w:p>
      <w:r>
        <w:t>针对五一商圈人流密集、商户林立、部分巷道狭窄的特殊环境，项目部在编制各道路专项施工方案时，已将工序交接验收标准和成品保护措施列入方案附件，经审批后作为施工交底的必备内容。所有班组进场前必须完成工序交接与成品保护专项交底，交底记录签字归档，确保一线作业人员清楚每道工序的移交条件和成品保护的具体要求</w:t>
      </w:r>
    </w:p>
    <w:p>
      <w:pPr>
        <w:pStyle w:val="Heading2"/>
      </w:pPr>
      <w:r>
        <w:t>工序交接与成品保护：路面结构层工序交接与基层处治验收控制</w:t>
      </w:r>
    </w:p>
    <w:p>
      <w:r>
        <w:t>道路路面病害处治是直接影响罩面使用寿命的关键先行工序，基层处治质量决定面层抗裂和承载能力。步行街后街、福临街、衣铺巷等道路主要涉及沥青路面局部开窗式ATB-30基层补强；谢家冲巷、苏家巷、652仓库路段等涉及水泥混凝土板块修复和弯沉处理。不同处治方式必须设置针对性的工序交接停检点，确保每一处病害处治合格后方可进入下一层施工</w:t>
      </w:r>
    </w:p>
    <w:p>
      <w:r>
        <w:t>对于需要开窗处治的路段，工序交接分三个关键节点执行。第一节点为铣刨清底后、ATB-30摊铺前：交接检查内容包括开窗边界是否齐整、松散材料是否清除干净、基层顶面是否干燥无浮尘、四周边壁是否涂刷粘层沥青。项目部质检工程师应逐窗检测基底弯沉值和密实度，弯沉代表值需满足设计规定，密实度按批准方案控制。不满足要求的不得接收，必须继续下挖或采取加固措施。第二节点为ATB-30分层碾压完成、面层铣刨前：交接检查内容包括压实度检测（每层取芯不少于2点）、顶面高程偏差（用3m直尺检测平整度）、横坡坡度是否与设计一致。所有检测数据填入《基层处治验收记录》，附取芯照片和压实度报告。第三节点为铣刨清扫后、粘层洒布前：交接检查内容包括铣刨面粗糙度是否均匀、有无松动夹层、裂缝是否已灌封处理、井周和路缘石根部是否清理到位。检查合格后方可进入粘层和面层工序</w:t>
      </w:r>
    </w:p>
    <w:p>
      <w:r>
        <w:t>对谢家冲巷和苏家巷的混凝土路面加铺沥青面层工况，工序交接增加两项控制内容：一是混凝土板块弯沉差检测，相邻板块间的弯沉差不得超过0.06mm，单板弯沉值不得大于0.2mm，超标板块必须注浆或更换后方可移交；二是板块接缝处理验收，纵横缝内的杂物须高压气流清理干净，灌入的聚氨酯密封胶须饱满且低于路面1-2mm，固化后检测粘结强度，不合格的返工处理。652仓库路段因重载车辆频繁，交接时另行增加基层承载板试验，回弹模量按批准方案控制，不满足的不得接收</w:t>
      </w:r>
    </w:p>
    <w:p>
      <w:pPr>
        <w:pStyle w:val="Heading2"/>
      </w:pPr>
      <w:r>
        <w:t>工序交接与成品保护：弱电下地与管群施工工序交接验收控制</w:t>
      </w:r>
    </w:p>
    <w:p>
      <w:r>
        <w:t>弱电下地管群施工涉及沟槽开挖、管道敷设、包封混凝土浇筑和土方回填四个主要工序，各工序间必须实施严格的隐蔽验收和工序交接。本项目衣铺巷、谢家冲巷、苏家巷、状元坡巷等道路均包含弱电下地改造内容，巷道狭窄且地下管线密集，工序交接的严密性直接影响施工安全和既有管线保护效果</w:t>
      </w:r>
    </w:p>
    <w:p>
      <w:r>
        <w:t>沟槽开挖完成后，在管道敷设前必须完成首道工序交接验收。验收条件包括：槽底高程和坡度是否符合设计，槽底土层是否达到设计承载力要求，是否存在不明管线或障碍物未处理，槽壁支护是否稳固无坍塌风险。项目部管线探查组应使用地下管线探测仪全线扫描，每隔5米人工探挖一个探坑至管群设计底标高以下0.3米，确认无未探明管线。探挖结果绘制成管线平面草图，经监理工程师签认后，方可接收槽底并进入敷设工序。凡探明有管线与设计管群高程冲突的，立即报告设计代表和建设单位，未经批准不得擅自改移既有管线</w:t>
      </w:r>
    </w:p>
    <w:p>
      <w:r>
        <w:t>管道敷设完成后、包封混凝土浇筑前进行第二道工序交接验收。验收重点包括：管道材质、规格和环刚度是否与设计一致（本项目管群采用φ110PVC-U双壁波纹管），管道排列间距和分层是否按设计布置，管道接头是否严密且未脱开，管道坡度是否顺畅无倒坡，管口是否用堵头临时封堵防止泥沙进入。管道敷设偏差须控制在允许范围内，管道轴线偏位和管底高程偏差按批准方案复核。监理工程师验收合格签认后，方可进行包封混凝土浇筑。包封混凝土浇筑时须对称下料振捣，防止管道移位或上浮</w:t>
      </w:r>
    </w:p>
    <w:p>
      <w:r>
        <w:t>包封混凝土养护达到设计强度后、土方回填前进行第三道工序交接验收。检查内容包括：包封混凝土表面是否平整密实、有无蜂窝麻面，管道端口出路面标志是否准确定位，混凝土强度是否达到设计值的75%以上。验收合格后进入回填工序。回填必须分层夯实，每层虚铺厚度控制在不大于0.2米，压实度按批准方案控制，管顶以上0.5米范围内禁止使用重型夯实设备。衣铺巷和苏家巷等窄巷区域，因空间受限，回填质量容易下滑，项目部实行分层回填报验制度，每层压实后经监理检查合格方可进行下一层。回填完成后即时恢复路面基层，不得留敞口沟槽过夜</w:t>
      </w:r>
    </w:p>
    <w:p>
      <w:pPr>
        <w:pStyle w:val="Heading2"/>
      </w:pPr>
      <w:r>
        <w:t>工序交接与成品保护：检查井盖调平与井周加固工序交接验收控制</w:t>
      </w:r>
    </w:p>
    <w:p>
      <w:r>
        <w:t>检查井盖高程与路面衔接不平顺是本类改造工程的常见质量通病，直接影响行车舒适度和井周耐久性。本项目福临街、广厦新村出入口、苏家巷等道路均涉及大量检查井盖调平和井周加固工作，必须作为独立工序实施专项交接验收，不得在路面摊铺过程中“带铺带调”完成</w:t>
      </w:r>
    </w:p>
    <w:p>
      <w:r>
        <w:t>井周加固工序在路面铣刨完成后、粘层洒布前单独实施，完成后单独报验交接。施工流程为：铣刨后露出井盖和井周结构，人工凿除井周已松动的混凝土或砌体，清理至坚实基底；安放预制的可调式井盖底座，用C25细石混凝土填充井周间隙，并铺设井周钢筋网（双向直径按设计布置），用小型振捣器密实；混凝土初凝后安装井盖，用水平仪校核井盖顶面高程，要求与设计路面高程偏差控制在±3mm以内，井盖与井座间隙均匀且无晃动。养护至混凝土强度达设计值75%以上后，报监理工程师验收。验收合格后签认《井周加固工序交接记录》，方可移交粘层洒布和沥青摊铺工序</w:t>
      </w:r>
    </w:p>
    <w:p>
      <w:r>
        <w:t>在沥青面层摊铺过程中，严禁摊铺机和压路机直接碾压井盖，摊铺机到达井盖位置前必须抬高熨平板，人工将混合料均匀布料至井盖周围。压路机碾压时，井盖上方铺设钢板保护，碾压完成后人工修整井周区域，确保井盖与路面平顺过渡。道路开放交通前，对全线井盖逐一进行平整度检查，用3m直尺检测，路面与井盖间的高差不得超过设计允许值。不满足要求的立即返工处理，处理完成后复测合格方可放行</w:t>
      </w:r>
    </w:p>
    <w:p>
      <w:pPr>
        <w:pStyle w:val="Heading2"/>
      </w:pPr>
      <w:r>
        <w:t>工序交接与成品保护：路灯基础与电缆敷设工序交接及成品保护</w:t>
      </w:r>
    </w:p>
    <w:p>
      <w:r>
        <w:t>路灯安装工程涵盖基础施工、电缆敷设、灯杆组立和灯具调试四个主要工序。本项目涉及步行街后街的路灯更换（利用现状6米特色景观型路灯）、状元坡巷的灯具拆除新建（7米LED路灯）、新城路北段的路灯移位及违停抓拍球机安装等内容。各工序间必须设置明确的交接验收节点，同时针对路灯基础和电缆实施严格的成品保护措施</w:t>
      </w:r>
    </w:p>
    <w:p>
      <w:r>
        <w:t>路灯基础施工工序分为放线定位、基坑开挖、钢筋预埋和混凝土浇筑。基础基坑开挖完成后，在钢筋预埋前进行首道工序交接：检查基坑尺寸和基底承载力是否满足设计要求，基底是否有积水或浮土未清理，接地极是否已按TN-S接地系统要求植入且接地电阻初测合格（目标≤1Ω）。状元坡巷因属坡道地形，交接时还需增加基础抗滑移措施检查，确认基础底部是否设有防滑台阶或锚固措施。钢筋预埋完成后、混凝土浇筑前进行第二道交接：检查地脚螺栓位置和高程是否与灯杆法兰盘匹配，螺栓是否垂直于基础顶面，保护层垫块是否设置到位。混凝土浇筑完成后覆盖养护，养护期间在基础四周设置硬围挡并悬挂“成品保护、禁止踩踏”标识，养护至设计强度70%以上方可进行灯杆组立</w:t>
      </w:r>
    </w:p>
    <w:p>
      <w:r>
        <w:t>电缆敷设工序移交条件包括：电缆规格型号是否与设计一致（本项目路灯主电缆采用VV-1多芯电缆，灯杆内引线采用BVR-3×2.5软铜线、BVVB-3×2.5护套线），敷设路径是否与图纸吻合，电缆穿不锈钢线槽外加橡胶减速板的组合保护措施是否实施到位，电缆接头是否在检查井内完成且密封防水处理合格。福临街电缆敷设沿车行道边缘线槽敷设，线槽安装完成后须检查线槽是否平直、接头是否严密、上有橡胶减速板是否稳固无移位，确认后签认《电缆敷设隐蔽验收记录》，方可进行路面恢复施工。电缆敷设完成后、通电调试前，对全部回路进行绝缘电阻测试和耐压试验，绝缘电阻值和试验电压按批准方案控制，不合格回路排查整改后复测</w:t>
      </w:r>
    </w:p>
    <w:p>
      <w:r>
        <w:t>灯杆组立完成后，灯具和灯杆即为受保护成品。在后续路面铣刨罩面、交通标线施划及其他附属作业中，灯杆周边2米范围设为成品保护区，设置醒目警示标识，禁止机械碰撞和污染。灯具表面在工程竣工验收前保留出厂保护膜，调试完成后灯头用防雨布袋包裹保护。每日安排专人对路灯成品进行巡视检查，发现损坏或污染立即记录并追溯责任，修复费用由责任班组承担</w:t>
      </w:r>
    </w:p>
    <w:p>
      <w:pPr>
        <w:pStyle w:val="Heading2"/>
      </w:pPr>
      <w:r>
        <w:t>工序交接与成品保护：各道路差异化成品保护重点措施</w:t>
      </w:r>
    </w:p>
    <w:p>
      <w:r>
        <w:t>本项目9条道路所处区位、交通特征和施工内容各不相同，成品保护的重点和方法必须因路制宜，不能采用同一方案覆盖全部道路</w:t>
      </w:r>
    </w:p>
    <w:p>
      <w:r>
        <w:t>步行街后街地处五一商圈核心，人流高度密集，新铺沥青面层和更换后的侧石是成品保护的重中之重。路面摊铺完成后，沿人行通道边缘设置1.2米高的移动式防护栏杆，栏杆底部用沙袋稳固，防止行人踩踏未冷却的面层。沿街商户主出入口铺设5mm厚临时橡胶通道板，每日更换破损板，确保商户顾客进出不直接接触新路面。夜间施工结束后，全线清扫至无碎石杂物，次日营业前再安排专人巡查一遍，发现破损或污染立即修复</w:t>
      </w:r>
    </w:p>
    <w:p>
      <w:r>
        <w:t>福临街因半幅施工半幅通行，新旧路面纵向接缝处是成品保护的薄弱环节。接缝处摊铺碾压完成后，立即沿接缝线涂刷热沥青封边，待冷却后覆盖无纺布并压实，防止行车碾压导致接缝啃边。白天开放交通期间，安排交通协管员引导车辆沿车道中央行驶，避免车轮长时间碾压接缝带</w:t>
      </w:r>
    </w:p>
    <w:p>
      <w:r>
        <w:t>衣铺巷和苏家巷巷道狭窄，新铺路面容易被商户泼倒的污水、油渍污染。路面摊铺完成后覆盖塑料薄膜保护3天，期间安排专人每2小时巡视一次，发现薄膜破损或被揭开的立即重新覆盖加固。在商户门口设置临时垃圾桶，引导商户不乱泼乱倒，并在显眼位置张贴成品保护告示，公布投诉和修复电话</w:t>
      </w:r>
    </w:p>
    <w:p>
      <w:r>
        <w:t>广厦新村出入口和谢家冲巷属于居民集中区域，路缘石和井周加固部位容易被非机动车碰撞。路缘石安装完成后，在外侧立面临时粘贴20mm厚泡沫缓冲条，灌缝砂浆养护期间设警示锥桶并拉警戒带。井盖调平完成后，井盖周边用黄色警示漆喷涂一圈，提醒过往车辆和行人注意避让。与小区物业建立联动机制，物业保安协助监督成品保护情况，发现问题及时通报项目部处理</w:t>
      </w:r>
    </w:p>
    <w:p>
      <w:r>
        <w:t>652仓库路段重载车辆频繁，成品保护侧重于防止开放交通后路面早期破坏。路面罩面完成后，按批准方案实施交通管制，限制轴载超过设计标准的车辆通行，开放初期安排检测组每日进行弯沉和裂缝观测，连续观测7日无异常方可转入正常管理。重载转弯区域的路面涂刷耐磨警示标线，引导车辆平稳转弯，减少剪切应力对罩面层的损伤</w:t>
      </w:r>
    </w:p>
    <w:p>
      <w:r>
        <w:t>状元坡巷坡道路面的成品保护重点在于防止雨水冲刷和防滑层损伤。罩面完成后立即恢复坡顶截水沟和坡底排水口功能，确保坡面不积水。在坡段两侧设置“禁止急刹车、禁止轮胎打滑”提示牌。抗滑表层完成后进行摆式摩擦系数测试，BPN值不低于45方可开放通行。开放初期每3日复测一次，直至稳定</w:t>
      </w:r>
    </w:p>
    <w:p>
      <w:r>
        <w:t>新城路北段交通量大，标线恢复后容易因车轮碾压和清扫导致磨损。标线施划采用高耐磨热熔型涂料，施工完成后在标线上撒布玻璃珠并扫除余珠，逆反射系数检测合格后开放交通。开放初期安排夜间补划班组备勤，发现标线磨损超过允许程度的，利用夜间低交通量时段快速修补，确保标线始终清晰有效</w:t>
      </w:r>
    </w:p>
    <w:p>
      <w:pPr>
        <w:pStyle w:val="Heading2"/>
      </w:pPr>
      <w:r>
        <w:t>施工验收与移交控制：施工验收与移交总体组织及流程安排</w:t>
      </w:r>
    </w:p>
    <w:p>
      <w:r>
        <w:t>本工程施工验收与移交控制以保证工序质量和工程整体性能为目标，在工序交接和分项验收的基础上，建立从检验批到分部工程、从单条道路到全项目的闭合验收体系。验收工作依据《城镇道路工程施工与质量验收规范》（CJJ 1-2008）、《电气装置安装工程电缆线路施工及验收规范》（GB 50168-2018）、《城市道路照明工程施工及验收规程》（CJJ 89-2012）及设计文件、经批准的专项方案执行，全部验收记录、影像资料和检测报告同步生成并归档</w:t>
      </w:r>
    </w:p>
    <w:p>
      <w:r>
        <w:t>本项目共涉及9条道路的提质改造，各道路改造内容和路面结构形式不同，验收工作需按道路分区独立组织、分批次推进。每条道路划分为路面结构层、弱电下地管群、检查井与雨水口、路灯基础与电缆敷设、交通标志标线五个专业验收组，由项目部技术负责人统一协调，各专业工程师担任验收组长，形成“一路一档”的验收资料体系。验收程序严格执行自检、互检、专检和监理验收四级控制，关键工序和隐蔽工程未经监理工程师签认，不得进入下一道工序</w:t>
      </w:r>
    </w:p>
    <w:p>
      <w:r>
        <w:t>验收与移交工作按“完工一段、验收一段、交接一段、开放一段”的原则展开。每条道路在完成全部施工内容并自检合格后，由项目部向监理单位提交单位工程验收申请，监理组织建设单位、设计单位、勘察单位及相关管线权属单位进行联合验收。验收合格后办理移交手续，移交范围包括道路工程实体、照明设施、交通设施、弱电管群及完整竣工资料。移交前完成道路清扫、标线补划和照明调试，确保开放交通时具备安全通行条件</w:t>
      </w:r>
    </w:p>
    <w:p>
      <w:pPr>
        <w:pStyle w:val="Heading2"/>
      </w:pPr>
      <w:r>
        <w:t>施工验收与移交控制：总平面布置对验收与移交的保障要求</w:t>
      </w:r>
    </w:p>
    <w:p>
      <w:r>
        <w:t>施工总平面布置需在施工全周期内服务于工序验收和成品保护，并在竣工移交前完成场地清退和恢复。本项目施工区域分布在五一商圈核心区及各老旧街巷，场地狭窄、人流密集，总平面布置不得占用道路红线外公共空间，材料加工和堆放场地按道路分段就近租赁闲置场地解决，现场仅设置必要的移动式工具箱和随用随进材料中转点。每条道路在开工前编制本路段的施工平面布置图，明确围挡范围、临时通道、材料卸车点、应急出口和验收检测区位置，报监理审批后实施</w:t>
      </w:r>
    </w:p>
    <w:p>
      <w:r>
        <w:t>围挡与临时通道的设置必须满足工序验收的交通保通和安全分隔要求。步行街后街、福临街、衣铺巷等商圈道路采用移动式1.8米高钢制围挡，底部设防溢座，围挡外侧贴反光条并悬挂施工许可和验收公示牌。谢家冲巷、苏家巷等居民巷道围挡每10米设置一处透明观察窗，便于居民观察施工动态和监理旁站。每条道路在围挡两端设置验收检测区，配置3米直尺、水准仪、取芯机、弯沉仪等基本检测设备存放点，供工序验收和监理平行检测使用</w:t>
      </w:r>
    </w:p>
    <w:p>
      <w:r>
        <w:t>临时用电、用水和排水设施在验收移交前必须完成拆除和恢复。路灯施工和弱电下地涉及的临时用电从邻近变压器或配电箱接入，单独装表计量，电缆架空敷设并悬挂警示标志，竣工验收前全部拆除，按设计图纸恢复永久供电系统。铣刨作业和沥青摊铺期间的用水从邻近市政消火栓取水，设移动式水罐储存，禁止在道路上随意排放施工废水。每条道路在竣工验收前完成场地清退，拆除全部临时设施，恢复原有人行道铺装和路缘石，清扫路面并经监理确认后方可申请联合验收</w:t>
      </w:r>
    </w:p>
    <w:p>
      <w:pPr>
        <w:pStyle w:val="Heading2"/>
      </w:pPr>
      <w:r>
        <w:t>施工验收与移交控制：路面结构层验收与关键检测控制</w:t>
      </w:r>
    </w:p>
    <w:p>
      <w:r>
        <w:t>路面结构层验收是本工程验收工作的核心内容，分为基层处治验收、粘层洒布验收、沥青面层摊铺验收三个关键阶段，验收标准以弯沉值、压实度、平整度、厚度和构造深度为主要控制指标。每条道路在铣刨完成后，必须由测量组对铣刨面标高、横坡和局部病害处治范围进行复测，出具铣刨验收记录，明确标注基层病害处治的开窗范围、深度和恢复方式，经监理签认后方可进入下道工序</w:t>
      </w:r>
    </w:p>
    <w:p>
      <w:r>
        <w:t>基层处治验收执行图纸明确的弯沉和密实度双重标准。步行街后街、福临街、衣铺巷等对现状沥青路面基础处治合格的道路，铣刨后检测上基层弯沉和密实度，不满足要求的区域按图纸要求的三种处理方式执行，开窗处治后逐块验收回填材料、分层压实度和顶面高程。谢家冲巷、苏家巷对现状混凝土路面基础处治合格的道路，在加铺沥青面层前必须完成板块弯沉检测，脱空板块注浆后逐板验收注浆压力和浆液充盈度，断裂板凿除重新浇筑后按C30混凝土标准养护并取芯检测强度。652仓库路段因重载车辆频繁，基层处治完成后增加取芯检测和弯沉复核，弯沉值不达标区域继续下挖处理</w:t>
      </w:r>
    </w:p>
    <w:p>
      <w:r>
        <w:t>沥青面层摊铺验收以前场和后场双控为核心。后场控制沥青混合料出厂温度、级配和油石比，每车到场后检测温度并记录，温度不满足要求的混合料不得使用。前场控制摊铺温度、碾压温度、压实遍数和终压平整度，步行街后街、福临街等采用改性沥青的路段，初压温度、终压温度按经批准的配合比设计报告控制。压实度以当天取芯马歇尔试验密度为标准密度，每200米取芯一处，芯样完整率须达到规定要求。全线平整度用3米直尺每20米检测一处，接缝处加密检测，不合格处立即铣刨重铺。弯沉、摩擦系数和构造深度在面层降温至低于50℃后进行检测，全部检测指标合格后方可开放交通</w:t>
      </w:r>
    </w:p>
    <w:p>
      <w:pPr>
        <w:pStyle w:val="Heading2"/>
      </w:pPr>
      <w:r>
        <w:t>施工验收与移交控制：弱电下地与路灯工程验收移交控制</w:t>
      </w:r>
    </w:p>
    <w:p>
      <w:r>
        <w:t>弱电下地管群工程在本项目9条道路中均有涉及，其验收控制贯穿沟槽开挖、管群敷设、包封浇筑、回填压实和穿线测试全过程。沟槽开挖完成后进行槽底验槽，检查基底承载力、槽底标高和排水措施，当遇有与勘察资料不符的管线或土质时，立即停止开挖并报设计单位处理。管群敷设完成后进行隐蔽验收，检查管道材质、规格、接口密封性和管群排列，验收合格后拍摄影像资料并绘制管群竣工草图。管群包封混凝土按C15或设计等级浇筑，留置同条件试块，强度达到设计要求的80%以上方可回填</w:t>
      </w:r>
    </w:p>
    <w:p>
      <w:r>
        <w:t>回填验收执行分层压实逐层报验制度。管群两侧及顶部回填采用砂或原状土，人工夯实，每层虚铺厚度不大于20厘米，压实度检测按轻型击实标准每50平方米检测一点。检查井砌筑完成后验收井体垂直度、井圈高程和井盖安装，铸铁井盖上须清晰印有“长沙路灯”相关标识和抢修电话，井盖与路面高差按批准方案控制。弱电管群全部回填完成后进行通管试验，用试通棒逐孔通过，不通孔及时疏通或返工处理，并填写通管记录</w:t>
      </w:r>
    </w:p>
    <w:p>
      <w:r>
        <w:t>路灯工程验收移交以基础、电缆敷设、灯杆安装和照明效果调试为主要内容。路灯基础验收在混凝土浇筑前检查基坑尺寸、钢筋规格和地脚螺栓定位，浇筑后养护至设计强度的80%以上方可安装灯杆。电缆敷设验收检查电缆规格、敷设路径、穿管保护和不锈钢线槽安装质量，电缆沿不锈钢线槽外加橡胶减速板组合敷设方式须按图纸逐段检查减速板固定和线槽防水。接地系统验收是路灯验收的重点，TN-S接地系统要求金属灯杆、灯具外壳、配电箱金属构件均与接地干线可靠连接，接地电阻检测值须小于等于1Ω，每盏灯杆逐一检测并记录。照明效果验收在全部灯具安装完成后夜间进行，检测平均照度、照度均匀度和眩光限制，LED光源光效和灯具仰角须满足设计要求，单灯控制系统和半夜灯节能回路功能逐项测试，并形成调试记录</w:t>
      </w:r>
    </w:p>
    <w:p>
      <w:pPr>
        <w:pStyle w:val="Heading2"/>
      </w:pPr>
      <w:r>
        <w:t>施工验收与移交控制：检查井、雨水口与附属设施验收控制</w:t>
      </w:r>
    </w:p>
    <w:p>
      <w:r>
        <w:t>检查井与雨水口调平加固是道路提质改造工程中直接影响行车舒适性和路面耐久性的关键工序，其验收控制必须与路面各结构层施工同步穿插进行。井周加固验收在面层摊铺前完成，井圈采用C25混凝土浇筑，内置钢筋网，振捣密实后顶面高程用水准仪校核，与设计沥青面层顶面高差按批准方案控制。井盖安装后逐井检测井盖与路面高差、井盖稳固性和开启灵活性，球墨铸铁四防井盖的密封胶条和铰链完好性一并检查</w:t>
      </w:r>
    </w:p>
    <w:p>
      <w:r>
        <w:t>雨水口验收在排水边沟清淤和雨水口重新砌筑完成后进行。谢家冲巷、状元坡巷等存在排水问题的道路，须逐段检查雨水口连接管坡度、井底沉泥槽深度和井圈进水口标高，确保路面不积水。雨水口与检查井连接管采用闭水试验或内窥检测，管道接口严密、无脱节和渗漏。拆除现状平石和更换侧石的道路，侧石安装后验收线形、外露高度和靠背混凝土强度，侧石与路面衔接处用密封胶填充，饱满度和平顺度逐段检查</w:t>
      </w:r>
    </w:p>
    <w:p>
      <w:r>
        <w:t>新城路北段增设的非机动车道和状元坡巷、苏家巷恢复的人行通道，在竣工验收前完成无障碍设施专项验收，检查盲道砖铺设连续性、坡道坡率和扶手安装牢固性。广厦新村出入口和652仓库路段涉及消防通道和应急通道的，移交前必须完成消防车道标识施划和应急通道宽度复测，确保紧急情况下消防及救护车辆可顺利通行</w:t>
      </w:r>
    </w:p>
    <w:p>
      <w:pPr>
        <w:pStyle w:val="Heading2"/>
      </w:pPr>
      <w:r>
        <w:t>施工验收与移交控制：竣工资料整理与分路段移交</w:t>
      </w:r>
    </w:p>
    <w:p>
      <w:r>
        <w:t>竣工资料整理与工程实体施工同步启动、同步推进、同步完成，不得在工程完工后集中补编。本项目按9条道路分别立卷，每条道路的竣工资料包括施工技术资料、质量验收资料、试验检测资料、竣工图纸和影像资料五大类，统一采用电子档案和纸质档案双套制。施工技术资料涵盖施工组织设计、专项方案、技术交底和图纸会审记录；质量验收资料涵盖检验批、分项、分部工程验收记录和隐蔽验收记录；试验检测资料涵盖原材料合格证和复试报告、混合料配合比设计报告、压实度和弯沉检测报告、接地电阻和照度检测报告等</w:t>
      </w:r>
    </w:p>
    <w:p>
      <w:r>
        <w:t>竣工图编制在施工过程中随完工随绘制，以经监理签认的隐蔽验收记录、工序检查记录和设计变更为依据，如实反映道路平面、纵断面、路面结构、检查井和雨水口位置、弱电管群路由、路灯基础和电缆敷设路径。弱电下地管群的竣工图须标注管群断面、埋深和转折点坐标，路灯竣工图须标注每基灯杆编号、接地电阻值和电缆规格，检查井竣工图须标注井盖高程和连接管高程。竣工图完成后由施工技术负责人和监理工程师逐页签认</w:t>
      </w:r>
    </w:p>
    <w:p>
      <w:r>
        <w:t>分路段移交在每条道路竣工验收合格后7个工作日内完成。移交前组织建设单位、监理单位、设计单位和接收管养单位进行现场核对，对道路实体、照明设施、交通设施和弱电管群逐项清点，填写移交清单并签字盖章。步行街后街、福临街等商圈道路移交时重点确认步行街铺装成品保护责任转移和后续商户装修行为约束条款。谢家冲巷、苏家巷等居民区道路移交时重点确认排水设施和路灯照明的管养责任划分。652仓库路段移交时与仓库管理方签署重载车辆运营维护协议，明确基层补强和路面修复的费用承担方式。移交后保留质量保修期内定期回访和缺陷修复的联络机制，保修期内出现的质量问题在接报后按规定时限响应和处理，修复后重新报监理验收，形成闭环记录</w:t>
      </w:r>
    </w:p>
    <w:p>
      <w:pPr>
        <w:pStyle w:val="Heading2"/>
      </w:pPr>
      <w:r>
        <w:t>施工验收与移交控制：移交后成品保护与保修期控制</w:t>
      </w:r>
    </w:p>
    <w:p>
      <w:r>
        <w:t>工程移交后成品保护责任正式转移至接收管养单位，但施工单位仍须承担质量保修期内的缺陷修复责任，并配合接收单位在移交初期做好成品保护的衔接与指导工作。移交前项目部向接收单位提交各道路的成品保护要点手册，逐路明确路面禁止切割和占压的区域、检查井盖防盗和防跳动的检查周期、路灯电缆防盗割的巡查要求、弱电管群禁止擅自穿线和开挖的警示标识位置。手册附每条道路关键部位的照片和巡查检查表，便于接收单位日常管理</w:t>
      </w:r>
    </w:p>
    <w:p>
      <w:r>
        <w:t>新建沥青路面的成品保护在移交后首月尤为关键。步行街后街、衣铺巷等商户密集区，移交前由项目部与沿街商户逐一签署成品保护告知书，约定不得在路面上倾倒油污、酸碱性液体和高温物品，不得在路面直接拖拽金属重物或架设重型脚手架。福临街、广厦新村出入口等有机动车通行的路段，移交时设置限速标志和禁止超载标识，防止车辆急刹和重车停放造成路面推挤和车辙。652仓库路段移交时按与仓库管理方的协议，限制超载车辆通行，并在重载转弯区设置警示标识和减速带</w:t>
      </w:r>
    </w:p>
    <w:p>
      <w:r>
        <w:t>保修期内的回访和修复工作按合同约定的保修期起算日和保修年限执行。路面工程保修期内每年雨季前后各进行一次全面回访，重点检查沥青路面裂缝、车辙、坑槽、检查井盖下沉和路面积水等病害。路灯工程保修期内每季度进行一次照明效果复核和电缆绝缘检测，雷雨季节后增加接地电阻检测。弱电下地管群保修期内配合管线下地权属单位进行通管测试，发现堵塞和变形及时清通或更换。所有回访和修复工作形成保修服务记录，由接收单位签字确认，保修期届满前一个月组织全面检查，确认无遗留缺陷后办理保修终止手续。施工验收与移交的最终目标，是实现工程实体功能完整、竣工资料齐全合规、移交界面清晰无争议、保修责任明确可追溯的全流程闭环管理</w:t>
      </w:r>
    </w:p>
    <w:p>
      <w:pPr>
        <w:pStyle w:val="Heading2"/>
      </w:pPr>
      <w:r>
        <w:t>施工图纸技术复核总体原则</w:t>
      </w:r>
    </w:p>
    <w:p>
      <w:r>
        <w:t>本工程为长沙市天心区五一商圈老旧街区配套设施改造工程，共计涉及步行街后街、福临街、衣铺巷、谢家冲巷、652仓库路段、新城路北段、广厦新村出入口、状元坡巷、苏家巷等9条道路的提质改造，改造内容包括沥青路面病害处治、铣刨罩面、混凝土路面加铺沥青面层、弱电下地、路灯照明完善及交通标线恢复。招标资料提供的施工图设计说明、道路平面图、照明供电回路图纸、弱电下地图纸及道路大样图等18份可用证据文件，已识别出路面结构类型、病害处治方式、管径规格和主要设备参数等技术线索。施工前须由项目技术负责人组织各专业工程师对全部图纸进行系统性技术复核，重点核查设计说明中明确的道路等级（城市支路）、设计速度（20km/h）、路面结构设计年限（新建路段10年，其余按原设计年限）等关键设计参数与各条道路平面图、大样图的一致性</w:t>
      </w:r>
    </w:p>
    <w:p>
      <w:r>
        <w:t>技术复核工作按照“图纸会审—现场踏勘—测量放样—设计复核—专项方案编制—交底实施”的流程推进，复核结果形成书面记录并由建设单位、设计单位、监理单位和施工单位四方签认。凡图纸中注明“位置及深度若与现场情况不符，以现场实际情况为准”的条款，均应在技术复核中逐项落实，并通过补充勘察或探坑验证取得第一手数据，作为施工图深化和专项方案编制的依据。所有因复核发现的设计疑问，统一整理为图纸会审问题清单，在开工前完成设计答疑或变更确认，不得带着疑问进入施工阶段</w:t>
      </w:r>
    </w:p>
    <w:p>
      <w:r>
        <w:t>针对施工图纸中识别的管径线索（包括φ20、Φ152.4、Φ14、φ34、Φ34、Φ12、Φ32、Ø21、φ12、φ21、Ø16、Ø20、Ø60、DN100等），以及构件部位线索（包括现状车行道路面结构、沥青混凝土路面结构、道路工程数量表、路灯基础图、检查井标准设计等），技术复核应建立分专业、分道路的核对矩阵。道路专业重点复核各路段的起止桩号、路面宽度、横坡设计、纵断面高程和路面结构层厚度；排水专业重点复核雨水口位置、检查井高程和排水边沟与路面衔接；电气专业重点复核路灯电源接入点、电缆走向、灯具选型参数和接地系统设计；弱电专业重点复核管群路由、井位设置和既有管线交叉关系。各专业复核成果汇总形成《施工图技术复核报告》，作为施工部署和关键工序控制的直接依据</w:t>
      </w:r>
    </w:p>
    <w:p>
      <w:pPr>
        <w:pStyle w:val="Heading2"/>
      </w:pPr>
      <w:r>
        <w:t>施工图纸技术复核：施工部署总体思路与分路段组织原则</w:t>
      </w:r>
    </w:p>
    <w:p>
      <w:r>
        <w:t>本工程施工部署以“分路组织、错峰实施、保障通行、逐段闭合”为总体原则，将9条道路按区位特征和施工内容划分为三个施工集群：商圈核心集群（步行街后街、福临街、衣铺巷）、居民生活集群（谢家冲巷、广厦新村出入口、苏家巷、状元坡巷）和交通功能集群（652仓库路段、新城路北段）。集群内各道路根据交通压力、施工强度和资源调配形成流水作业关系，集群间保持相对独立，避免施工干扰叠加。施工总体流向自商圈核心区向外围居民区和交通干道依次推进，优先完成人流密集、商户集中的步行街后街和福临街，为后续道路积累夜间错峰施工和短段围挡组织经验</w:t>
      </w:r>
    </w:p>
    <w:p>
      <w:r>
        <w:t>商圈核心集群中的步行街后街作为首要开工路段，其部署重点为夜间铣刨摊铺与白天恢复通行的快速转换。福临街紧随其后，利用步行街后街施工中验证的粘层油洒布参数、沥青混合料到场温度控制阈值和碾压工艺组合，形成工艺复刻和持续优化。衣铺巷因巷道狭窄（宽度4～6米），施工部署转为人工配合小机具的全幅短闭模式，材料随用随进、沟槽即挖即填，不设现场堆场中转。该集群配备专职交通协调组，与万达购物广场、长沙中心印象城等大型商业体物业建立每日施工信息通报机制，提前24小时告知施工影响范围和时段</w:t>
      </w:r>
    </w:p>
    <w:p>
      <w:r>
        <w:t>居民生活集群的各条道路以保障居民基本出行和安全为部署重心。谢家冲巷采用避开早晚高峰的半幅围挡施工，保留一侧2至3米宽临时通道供居民步行和非机动车推行；广厦新村出入口以小区门卫为调度节点，分时段封闭单侧半幅，早晚高峰全撤围挡恢复双向通行，应急车道始终保持可通达状态；苏家巷实行分段全幅短闭（每段15米），在围挡两端设置对讲门铃，专人为轮椅和婴儿车提供通行协助；状元坡巷因坡道特征，施工部署以排水系统先恢复为前置条件，雨天暂停坡面作业，坡顶坡底分别设安全瞭望员。该集群配置社区协调专班，逐单元张贴施工告知，每日收工前清扫路面并撤除不必要障碍</w:t>
      </w:r>
    </w:p>
    <w:p>
      <w:r>
        <w:t>交通功能集群兼顾通行保障和结构承载要求。652仓库路段与仓库管理方建立物流车辆错峰通行机制（每日9:30—11:30、14:00—16:00允许仓库车辆出入），半幅封闭逐段推进，重载区域单独进行弯沉复核，ATB-30基层分层压实厚度控制在10厘米以内并通过试验段确定碾压参数。新城路北段分幅连续推进，先完成路口强化段和公交站台区施工，高峰期暂停占道工序并恢复全幅通行，社会车辆绕行方案通过书院路和湘江中路分流。该集群配置压实检测组和弯沉检测设备，对重载路段和公交站区进行独立验收</w:t>
      </w:r>
    </w:p>
    <w:p>
      <w:r>
        <w:t>各集群开工前均须完成首件工程认可，铣刨罩面首件选择步行街后街具备代表性的20米路段，路面病害处治首件选择652仓库路段弯沉不达标区域，弱电下地首件选择衣铺巷管线密集段，路灯安装首件选择状元坡巷坡道路段。首件工程施工全过程记录工艺参数、资源消耗、质量检测数据和异常处理措施，经监理工程师确认后形成标准化作业指导书，在集群内和跨集群推广</w:t>
      </w:r>
    </w:p>
    <w:p>
      <w:pPr>
        <w:pStyle w:val="Heading2"/>
      </w:pPr>
      <w:r>
        <w:t>施工图纸技术复核：施工总平面布置与临设规划</w:t>
      </w:r>
    </w:p>
    <w:p>
      <w:r>
        <w:t>施工总平面布置方案以“分散布置、零存整取、动态调整”为原则，不设置大规模集中临建生活区，仅在各施工集群内部设置必要的临时办公和材料周转点。商圈核心集群在步行街后街与福临街交汇处利用公共停车场一角设置临时集装箱办公室（2个标准箱），配备施工调度室、图纸资料柜和班组交底区，不设食宿功能。该点同时作为集群内铣刨废料临时存放区，废料每日清晨由封闭式运输车辆转运至指定消纳场，现场不过夜堆存。居民生活集群在谢家冲巷与书院路交叉口利用人行道外拓空间设置移动式工具间和材料中转站，材料按当日用量分批配送，中转站面积控制在30平方米以内，夜间收回。交通功能集群在652仓库路段借用仓库管理方指定的闲置场地设置临时停车和机械待命区，摊铺机和压路机等大型设备在此热机待命，作业时驶入现场，完工后返回停放</w:t>
      </w:r>
    </w:p>
    <w:p>
      <w:r>
        <w:t>施工围挡与交通导改设施按照“硬质围挡、夜间亮化、动态回收”的标准统一配置。车行道施工采用1.8米高钢制移动围挡，底部设防溢座防止泥浆外溢，夜间全程悬挂LED灯带并每10米设红色警示灯；人行通道保留区采用临时隔离栏杆加反光锥，确保宽度达标且地面无高差绊脚点。全线配备移动式交通信号灯6套、太阳能爆闪灯40个、导向标志牌60块、防滑钢板50块、临时铺板80块，以上设施在各道路间按调度计划周转使用，周转记录纳入每日施工日报。材料堆场和机械停放点均设置灭火器和消防沙箱，禁止在围挡外公共区域堆放任何物料</w:t>
      </w:r>
    </w:p>
    <w:p>
      <w:r>
        <w:t>临设规划充分响应9条道路的差异化条件。衣铺巷和苏家巷因巷道狭窄，取消任何形式的现场堆放和办公点，材料和工具存放于巷口外指定接驳区，由人力小车二次倒运进入作业面。状元坡巷在坡顶和坡底各设一个材料中转平台，坡顶平台利用韶山南路侧人行道外展区，坡底平台利用长沙商贸旅游职业技术学院老校区入口空地，坡段中部不设任何固定临设</w:t>
      </w:r>
    </w:p>
    <w:p>
      <w:pPr>
        <w:pStyle w:val="Heading2"/>
      </w:pPr>
      <w:r>
        <w:t>施工图纸技术复核：施工流程与工艺路线总体安排</w:t>
      </w:r>
    </w:p>
    <w:p>
      <w:r>
        <w:t>本工程标准施工流程按“施工准备→交通导改与围挡→路面病害调查复核→病害处治（裂缝处理/开窗补强/板块修复）→铣刨清扫→检查井盖调平与井周加固→粘层/透层洒布→沥青混合料摊铺→碾压成型→标线恢复→现场清理→撤围开放交通”的顺序推进，各道路根据自身改造内容在此流程框架内进行工序增删和顺序调整。施工图纸中明确的三种路面处治类型——现状沥青路面铣刨罩面（步行街后街、福临街、衣铺巷、广厦新村出入口）、现状混凝土路面加铺沥青面层（谢家冲巷、苏家巷）和现状混凝土路面基础处治合格（652仓库路段）——形成了三条并行的工艺路线，其共同核心在于基层处治合格后方可进行面层施工，这一质量红线在任何道路和任何情况下不得突破</w:t>
      </w:r>
    </w:p>
    <w:p>
      <w:r>
        <w:t>工序穿插关系按“路面为主线、管线为先行、照明和标线为收口”的逻辑编排。路面施工前必须完成既有地下管线探测和弱电下地管群的预埋回填，确保面层摊铺后不再开挖；路灯基础和电缆敷设可在面层施工前或与面层施工错半幅同步实施，但电缆穿线槽和橡胶减速板安装必须在面层成型后进行；交通标线恢复作为面层施工的最后一道工序，与开放交通紧密衔接，快干涂料标线施划完成后进行逆反射系数检测，合格后即时撤围。工序交接严格执行“前道工序未验收通过、后道工序不得开始”的禁令，每道工序完成后由质检员和监理工程师共同验收签认，形成纸质和影像记录</w:t>
      </w:r>
    </w:p>
    <w:p>
      <w:r>
        <w:t>针对商圈核心集群人流密集、作业窗口受限的特点，施工流程采用“夜间大工序、白天小工序”的时空调配模式。夜间（22:00至次日6:00）完成铣刨、摊铺、碾压等产生较大噪声和占道影响的工序；白天（6:00至22:00）仅安排井盖调平、裂缝处理、标线施划、清扫保洁和交通设施维护等零散且不阻断通行的作业。居民生活集群则以白天为主要作业时间，避开早晚出行高峰，夜间仅进行材料转运和不扰民的准备工作。交通功能集群的652仓库路段大厚度基层施工安排在白天连续作业，以充分利用气温条件和保证压实质量监控；罩面施工可安排夜间以配合物流通行需求</w:t>
      </w:r>
    </w:p>
    <w:p>
      <w:r>
        <w:t>工序质量监控采用“关键控制点+过程见证点+停检点”三级管控体系。关键控制点包括基层弯沉检测、铣刨深度复核、ATB-30沥青稳定碎石压实度、粘层油洒布量、沥青混合料到场温度、摊铺温度和碾压终了温度，上述参数按照经审批的专项方案和试验段成果执行，不得超出允许偏差范围。过程见证点为每道工序的作业记录和自检数据，由质检员实时采集并录入质量追溯系统。停检点设置在基层处治完成后、粘层洒布后和碾压成型后，必须经监理工程师现场确认并签字同意，方可转入下道工序</w:t>
      </w:r>
    </w:p>
    <w:p>
      <w:pPr>
        <w:pStyle w:val="Heading2"/>
      </w:pPr>
      <w:r>
        <w:t>施工图纸技术复核：分道路关键工序与施工图纸对照</w:t>
      </w:r>
    </w:p>
    <w:p>
      <w:r>
        <w:t>步行街后街关键工序围绕“沥青面层铣刨罩面+更换侧石”展开。施工图纸表明该路段需铣刨4厘米或13厘米现状面层后整体加铺4厘米细粒式SBS改性沥青AC-13罩面，铣刨深度根据现场弯沉检测和基层状况由技术人员逐段确定并标记于路面，严禁一刀切铣刨。侧石更换工序需先拆除现状平石，安装新侧石时以水准仪控制顶面高程，保证与相邻铺装面平滑过渡，缝隙用1:2水泥砂浆填塞密实。井盖调平工序在面层摊铺前完成，井周采用C25混凝土加固并铺设钢筋网，井盖高程与设计路面高程偏差控制在±3毫米以内</w:t>
      </w:r>
    </w:p>
    <w:p>
      <w:r>
        <w:t>福临街关键工序以“井盖调平+路面罩面”为焦点。该路检查井数量较多，井周区域因长期车辆碾压普遍存在沉陷和开裂，技术复核时需逐井测量井盖高差和井周路面破损范围，形成一口一档的修复台账。井周加固完成后进行局部铣刨清扫，洒布粘层油，摊铺机在井盖处调整高程控制参数，碾压时用小型振动夯对井周进行补压，消除井圈与面层的接缝高差。人行道铺装段按图纸要求破除既有沥青路面后按人行道结构层序恢复，基层为15厘米级配碎石+10厘米C20素混凝土，面层铺以透水砖，砖缝宽度不大于3毫米</w:t>
      </w:r>
    </w:p>
    <w:p>
      <w:r>
        <w:t>谢家冲巷的混凝土路面加铺沥青面层是本工程技术难度较高的工序组合。图纸明确要求对现状混凝土面板进行弯沉检测，脱空板块注浆加固，断裂板凿除后重新浇筑C30混凝土，纵横缝清缝后灌入聚氨酯密封胶，胀缝按设计设置传力杆。关键控制环节为旧板弯沉差（相邻板块间弯沉差应小于0.06毫米）和板底脱空判断，注浆压力和注浆量由现场试验确定，注浆完成后复测弯沉值直到达标。加铺沥青面层前在旧混凝土表面洒布改性乳化沥青粘层，摊铺厚度和平整度双重控制，横坡顺接原路面确保排水通畅</w:t>
      </w:r>
    </w:p>
    <w:p>
      <w:r>
        <w:t>652仓库路段的路面结构层修复是承载能力恢复的核心工序。图纸对该路段的要求为基础处治合格，方式二明确下基层损坏严重区域需处理至下基层，下挖深度由现场实测弯沉和基层密实度综合判定。ATB-30沥青稳定碎石分层回填碾压，每层压实厚度不大于10厘米，压实度不低于97%，骨架密实型级配由固定拌合站按配合比生产供应，到场温度不低于150℃，摊铺后红外热成像巡检消除温度离析，碾压终了温度不低于90℃。面层AC-13罩面按图纸要求采用SBS改性沥青，重载转弯区增设双层钢筋网补强，钢丝网搭接长度不小于20厘米，网片下方预先铺设2厘米厚细粒式沥青混凝土垫层防止刺破</w:t>
      </w:r>
    </w:p>
    <w:p>
      <w:r>
        <w:t>新城路北段和状元坡巷的交通设施和照明施工为关键工序交集区。新城路北段增设非机动车道标线和违停抓拍球机，标线宽度和颜色按《城市道路交通标志和标线设置规范》GB 51038-2015执行，抓拍球机基础与路灯杆基础统筹施工，电缆共用管群敷设。状元坡巷对现有灯具拆除并新建，新建7米LED路灯基础采用C25混凝土，预埋地脚螺栓位置由全站仪按设计坐标放样并二次复核，接地系统采用TN-S制式，接地电阻不大于4Ω，接地干线从路灯电源点引出并与每根灯杆基础接地极可靠连接</w:t>
      </w:r>
    </w:p>
    <w:p>
      <w:pPr>
        <w:pStyle w:val="Heading2"/>
      </w:pPr>
      <w:r>
        <w:t>施工图纸技术复核：工序交接与施工验收的技术复核闭环</w:t>
      </w:r>
    </w:p>
    <w:p>
      <w:r>
        <w:t>工序交接管理严格执行《工序交接检查制度》，上道工序完成后由施工班组自检合格，填写《工序交接检查记录表》，经项目质检员复核确认，再由监理工程师现场检查签认，方可进行下道工序施工。路面结构层的工序交接尤为关键：基层处治完成并通过弯沉和密实度检测后，办理基层验收交接；粘层油洒布完成并经洒布量、均匀性和破乳状态检查后，办理粘层验收交接；沥青面层碾压成型并经温度、平整度、压实度和厚度检测后，办理面层验收交接。任一环节验收不合格，立即启动质量缺陷整改程序，整改后复验，复验通过方准交接，相关记录归入单位工程竣工档案</w:t>
      </w:r>
    </w:p>
    <w:p>
      <w:r>
        <w:t>技术复核工作随施工进展持续迭代，并非开工前一次完成。施工过程中如遇开挖揭露的实际地质条件、管线位置、结构层厚度与图纸不一致，立即暂停作业，由技术负责人组织现场核对，拍摄影像资料，整理书面变更依据；同时通知设计代表和监理工程师到场勘查，按照合同约定程序办理设计变更或技术核定单。复核结果更新的施工图和技术参数在交底会上向班组长和作业工人逐项说明，交底记录签认后存档。该动态复核机制确保每一条道路、每一个作业面的施工活动始终在经确认的图纸和技术文件指导下进行</w:t>
      </w:r>
    </w:p>
    <w:p>
      <w:r>
        <w:t>施工验收引用标准体系在技术复核阶段率先落实清单化管理。按照图纸设计说明中列出的《城镇道路工程施工与质量验收规范》（CJJ 1-2008）、《城镇道路路面设计规范》（CJJ 169-2012）、《城镇道路养护技术规范》（CJJ 36-2016）等核心规范，以及《城市道路照明工程施工及验收规程》（CJJ 89-2012）、《电气装置安装工程电缆线路施工及验收规范》（GB 50168-2018）等专业验收规范，编制《单位工程验收标准对照表》，明确每道工序对应的验收条款、检验批量、抽样数量和合格标准。验收时逐条对照、逐项检查、逐条签认，避免漏项和标准误用。全部验收资料实施数字化归档，同步生成电子台账，确保与工程实体同步形成、同步整理、同步移交</w:t>
      </w:r>
    </w:p>
    <w:p>
      <w:pPr>
        <w:sectPr>
          <w:pgSz w:w="12240" w:h="15840"/>
          <w:pgMar w:top="1417" w:right="1361" w:bottom="1417" w:left="1474" w:header="720" w:footer="720" w:gutter="0"/>
          <w:cols w:space="720"/>
          <w:docGrid w:linePitch="360"/>
        </w:sectPr>
      </w:pPr>
    </w:p>
    <w:p>
      <w:pPr>
        <w:pStyle w:val="Heading1"/>
      </w:pPr>
      <w:r>
        <w:t>2 质量管理体系与措施</w:t>
      </w:r>
    </w:p>
    <w:p>
      <w:pPr>
        <w:pStyle w:val="Heading2"/>
      </w:pPr>
      <w:r>
        <w:t>质量目标与验收标准</w:t>
      </w:r>
    </w:p>
    <w:p>
      <w:r>
        <w:t>本项目质量目标确定为：工程质量符合现行工程施工质量验收规范合格标准，全面响应招标文件及合同约定的质量要求。针对长沙市天心区五一商圈老旧街区配套设施改造工程涵盖的步行街后街、福临街、衣铺巷、谢家冲巷、652仓库路段、新城路北段、广厦新村出入口、状元坡巷、苏家巷共九条道路的提质改造内容，项目部分解建立道路路面处治与铣刨罩面子目标、弱电下地与照明设施完善子目标、排水设施恢复与井周处理子目标、交通标线与附属设施恢复子目标，并逐路段逐工序落实质量验收标准。各子目标均以《城镇道路工程施工与质量验收规范》CJJ 1-2008为基准，同步执行《城市道路照明工程施工及验收规程》CJJ 89-2012、《道路交通标志和标线》GB 5768-2009及GB 5768.2-2022等现行规范中与本次改造内容对应的检验批、分项和分部工程验收要求</w:t>
      </w:r>
    </w:p>
    <w:p>
      <w:r>
        <w:t>质量验收标准实行工序分层控制，从原路面弯沉检测、基层密实度评定、沥青稳定碎石ATB-30恢复层的压实度与厚度控制，到AC-13 SBS改性沥青面层摊铺温度、碾压遍数、平整度、横坡和构造深度的逐车逐段检测，均按批准的质量控制计划执行。本工程为改造项目，路面结构设计年限为新建路段10年，其余路段按原道路设计年限执行，设计荷载为标准轴载BZZ-100，水泥混凝土面板设计弯拉强度fm≥4.5MPa，混凝土板弯沉值应小于0.2mm，相邻板块弯沉差应小于0.06mm，上述设计指标均转化为施工过程质量验收的强制控制点，并依据施工图分段建立检测台账。对于弱电下地管群敷设，验收标准涵盖管材规格核对、包封混凝土强度、管口封堵和检查井尺寸偏差；路灯基础与电缆敷设验收涵盖基础地脚螺栓定位、接地电阻不大于1Ω、绝缘电阻测试和灯具防尘防水等级IP65的到场核验</w:t>
      </w:r>
    </w:p>
    <w:p>
      <w:r>
        <w:t>道路提质改造内容中，步行街后街、福临街、衣铺巷、广厦新村出入口对现状沥青路面基础处治合格后铣刨罩面，谢家冲巷、苏家巷对现状混凝土路面基础处治合格后加铺沥青面层，652仓库路段对现状混凝土路面基础处治合格，针对不同的路面结构组合分别制定验收标准并形成对应检测批次。各路段基层处治及修复层验收前，必须完成原道路弯沉、密实度和病害范围实测复核，检测数据经监理确认后方可作为验收依据。路面铣刨深度按设计分层要求控制，铣刨后界面不得有松散夹层或积水，粘层油洒布量、破乳时间和摊铺前保护状态均在验收检查范围内。沥青面层验收以压实度、厚度、平整度、渗水系数和构造深度为核心指标，采用取芯、核子密度仪和无核密度仪等方法实施双控检测，不合格部位按铣刨重铺程序执行，不得以表面修补取代</w:t>
      </w:r>
    </w:p>
    <w:p>
      <w:r>
        <w:t>针对九条道路中步行街后街、福临街等商圈背街小巷存在的人流密集、商户出入口密集和作业窗口短等特点，质量验收标准增加店前接口和管沟恢复专项验收条款：检查井盖调平后与路面高差不得大于规定限值，井周沥青混合料压实度不低于主线车行道标准；商铺门前铺装恢复后平整度、防滑性能和排水坡向均纳入分项质量评定。交通标线恢复验收以标线厚度、反光亮度、线形偏差和与路缘距离为主要控制项，全部执行设计图中交通工程平面图和交通标线大样图的放样和检测要求，确保恢复标线与原交通组织方案一致</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质量目标与验收标准：质量目标分解与检查体系</w:t>
      </w:r>
    </w:p>
    <w:p>
      <w:r>
        <w:t>项目质量目标按管理层级和实施阶段分解为路网整体目标、道路分段目标和工序控制目标三级。路网整体目标为九条道路经提质改造后全部达到设计使用功能和验收规范合格标准，路面结构整体承载能力满足城市支路设计速度20km/h和标准轴载BZZ-100的使用要求。道路分段目标依据施工图设计说明和道路工程数量表，将步行街后街、福临街、衣铺巷、谢家冲巷、652仓库路段、新城路北段、广厦新村出入口、状元坡巷、苏家巷分别列为独立验收区域，每一条道路完成路面处治、铣刨罩面或板块恢复、井周处理、路灯基础与电缆敷设、标线恢复和弱电下地配合等全部改造内容后方可申请单位工程预验收</w:t>
      </w:r>
    </w:p>
    <w:p>
      <w:r>
        <w:t>工序控制目标在每条道路内划分为原道路检测与病害处治、基层和面层施工、附属设施恢复三个阶段，每个阶段设定允许偏差、检测频率和验收合格率并形成质量目标分解表。原道路检测阶段的质量目标为弯沉值和密实度检测覆盖率不低于设计要求分区范围，病害判定准确率通过双人复核和监理旁站保证；路面处治和加铺阶段的质量目标为压实度代表值不小于规定标准，厚度合格率不低于95%，沥青混合料出场、到场、摊铺和碾压温度均在设计配合比推荐范围内；附属设施恢复阶段的质量目标为井盖高程偏差、路灯垂直度和标线逆反射系数均满足验收规范</w:t>
      </w:r>
    </w:p>
    <w:p>
      <w:r>
        <w:t>每一道路分段和每一工序目标均绑定检查体系，由自检、互检、专检和监理验收组成，并建立对应的检查表格。步行街后街、福临街、衣铺巷等道路因地处商圈核心且存在沥青铣刨罩面与平石同步拆除更换的交叉作业，检查体系增加各工序界面交接验收环节，要求在基层处治面交付前由路面工区和附属管线工区联合签字确认。652仓库路段涉及仓储物流车辆重载通行，检查体系单列基层弯沉复核点和ATB-30沥青稳定碎石施工分层验收点，实测数据纳入QC小组分析。状元坡巷因坡道条件加设抗滑和排水检查子项，斜向压实方向控制和雨水口疏通效果作为工序目标的组成部分进行量化检查</w:t>
      </w:r>
    </w:p>
    <w:p>
      <w:r>
        <w:t>项目部设立专职质量检查员和试验检测组，按道路分段目标配置检测仪器并建立标定台账。质量目标完成情况通过周质量例会和月度质量分析会进行评价，评价结果与班组绩效考核挂钩。对六条以上道路同步出现同类质量偏差时，启动专项排查，必要时暂停对应工序作业，排查整改完成且监理复核后方可恢复施工</w:t>
      </w:r>
    </w:p>
    <w:p>
      <w:pPr>
        <w:pStyle w:val="Heading3"/>
      </w:pPr>
      <w:r>
        <w:t>沥青摊铺温度控制表</w:t>
      </w:r>
    </w:p>
    <w:p>
      <w:pPr>
        <w:pStyle w:val="Heading2"/>
      </w:pPr>
      <w:r>
        <w:t>质量目标与验收标准：质量三检制度</w:t>
      </w:r>
    </w:p>
    <w:p>
      <w:r>
        <w:t>本工程施工全过程执行自检、互检、专检三检制度，并接受监理工程师的平行检验和抽检。自检由班组作业人员在每道工序完成后即时实施，重点检查施工记录与实物质量是否满足本工序控制标准。针对步行街后街、福临街、衣铺巷等道路采用的小型铣刨机和人工精修配合模式，自检内容涵盖铣刨深度、铣刨界面清扫质量、粘层油喷洒均匀性、沥青混合料摊铺温度和碾压顺序等，自检结果填写《工序质量自检记录表》，随施工日志同步归档。互检由相邻班组或同道路上下游工序的作业组长在工序交接前完成，重点验证上道工序的质量成果是否满足下道工序的施工条件。例如步行街后街路面铣刨班组与沥青摊铺班组在作业面移交前，铣刨班组自检完成后由摊铺班组进行互检，确认铣刨面无松散、无积水、横坡符合设计后方可进入粘层和摊铺作业；同理，福临街井周调平班组与路面罩面班组之间实行井盖高程和井周密实度的互检交接，未经互检签认不得覆盖沥青面层</w:t>
      </w:r>
    </w:p>
    <w:p>
      <w:r>
        <w:t>专检由项目部质量管理部门组织，配备专职质检员对关键工序、关键部位和隐蔽工程实施逐项检验，并在专检记录中明确评定结论。专检按道路分段清单覆盖所有改造内容：路面结构层施工中，专检人员对弯沉检测点的布设、基层处治方式选择、开窗处理深度和ATB-30分层压实厚度实施100%跟踪；谢家冲巷和苏家巷对现状混凝土路面基础处治合格后加铺沥青面层时，专检重点检查旧板接缝处裂缝灌注材料、防裂贴或抗裂贴施工质量以及面层与旧板间的粘层完整性；652仓库路段因承受重载交通，专检扩大弯沉检测和基层密实度检测的复核频率，并形成独立的基层修复质量评定记录。弱电下地管群施工中，专检对管材规格、包封混凝土强度、管口封堵和检查井内壁抹面逐段检查，并用检查井质量检查表逐项记录。路灯基础施工的专检包括基础坑尺寸、地脚螺栓预埋位置和防雷接地电阻测试，责任人签字确认后方可浇筑基础混凝土</w:t>
      </w:r>
    </w:p>
    <w:p>
      <w:r>
        <w:t>隐蔽工程覆盖路面基层处治、ATB-30恢复层、弱电下地管群、路灯电缆敷设和检查井施工等内容。步行街后街、福临街、衣铺巷的铣刨界面和基层开窗部位在面层覆盖前列为隐蔽验收点；新城路北段增设的非机动车道区域和广厦新村出入口小区的路缘及井周加固部位，其基层、垫层和防水连接件均实施隐蔽验收。隐蔽验收实行申请、检验、签证和影像存档制度，验收影像资料必须连续拍摄，反映位置、深度、管材或钢筋配置、回填材料和压实状态。隐蔽工程未经监理验收签认不得进入下一工序，验收记录和影像资料同步归入道路质量档案和竣工移交资料</w:t>
      </w:r>
    </w:p>
    <w:p>
      <w:r>
        <w:t>三检制度落实情况通过每周质量巡查和月度体系内审进行考核。对三检中发现的重复性和普遍性问题，例如多名质检员发现沥青面层碾压温度偏低地段集中出现在衣铺巷窄巷作业段，应立即启动整改，调整碾压机械组合和摊铺速度，整改完成前该路段暂停摊铺。项目部将三检合格率作为班组质量绩效考核的核心指标，自检漏项、互检走过场和专检放行不合格项均记入质量不良行为清单并落实扣罚与通报</w:t>
      </w:r>
    </w:p>
    <w:p>
      <w:pPr>
        <w:pStyle w:val="Heading2"/>
      </w:pPr>
      <w:r>
        <w:t>质量目标与验收标准：样板引路制度与实施</w:t>
      </w:r>
    </w:p>
    <w:p>
      <w:r>
        <w:t>本项目针对九条道路提质改造内容全面推行样板引路制度，凡涉及路面铣刨罩面、沥青摊铺、基层处治、裂缝处理、防裂贴施工、井盖调平、路灯基础与电缆敷设、弱电管群敷设和交通标线恢复等典型工序，均在大面积展开前先完成样板段施工，经联合验收合格后形成书面样板标准，作为其余道路同类工序的质量基准。样板段选取原则为工序代表性最强、施工条件较典型且便于质量比对的路段，优先选择在步行街后街中段、福临街与衣铺巷连接处以及谢家冲巷平直区域，由项目部统一组织样板施工</w:t>
      </w:r>
    </w:p>
    <w:p>
      <w:r>
        <w:t>路面铣刨与罩面样板在步行街后街选取长度不小于30米的连续段落实施，样板内容包括原路面弯沉检测及病害判定、铣刨厚度控制、界面清扫、粘层油洒布量及破乳时间、AC-13 SBS改性沥青混合料温度检测、摊铺速度和碾压组合等全过程，并留存每车混合料的出场温度、到场温度、摊铺温度和碾压温度记录。样板完成后由项目部会同监理对压实度、厚度、平整度、渗水系数和横坡进行系统检测并出具检测报告。检测合格后由技术负责人组织样板总结交底会，向福临街、衣铺巷、广厦新村出入口、新城路北段等涉及同类铣刨罩面工序的各施工班组讲解工艺参数、控制要点和常见缺陷预防措施，并下发样板工序卡</w:t>
      </w:r>
    </w:p>
    <w:p>
      <w:r>
        <w:t>基层处治与裂缝处理样板在谢家冲巷和苏家巷靠近混凝土路面区域分别设置。样板重点展示针对不同病害深度所对应的开窗处理方式：方式一处理至下基层的铣刨和ATB-30分层回填碾压工艺，方式二处理至下基层以下超挖后的基层恢复流程，以及裂缝灌注时的清缝、干燥、灌胶和封边操作。抗裂贴和防裂贴施工样板同时在该样板段演示，包括裂缝清洁、吹风机干燥、粘贴温度、压实和边缘密封处理等全部步骤，样板验收时用钻芯取样验证贴材与旧路面的粘结效果和面层结合质量。样板验收通过后，将裂缝判定标准、开窗尺寸、ATB-30压实遍数和灌缝材料加热温度等关键参数固定为标准作业指标，652仓库路段基层处治施工前必须参加该样板交底并签署技术交底记录</w:t>
      </w:r>
    </w:p>
    <w:p>
      <w:r>
        <w:t>路灯基础与电缆敷设样板在状元坡巷新建路灯基础区域设置，样板内容涵盖基础坑开挖尺寸、地脚螺栓定位模板安装、基础混凝土浇筑与养护、接地干线焊接与电阻测试、电缆穿管敷设和不锈钢线槽安装。样板验收时逐项检查螺栓中心距、垂直度、基础顶面高程和接地电阻值，全部符合设计和《城市道路照明工程施工及验收规程》后，由项目部将样板参数转化为标准检查表并统一配备检测仪器。弱电下地管群敷设样板选择衣铺巷窄巷区域实施，样板段包含管沟开挖、管群排列包扎、包封混凝土施工和检查井砌筑，验收重点为管材规格、管口封堵和检查井内净尺寸，并形成窄巷开挖与回填的流水步距标准，为苏家巷等类似窄巷施工提供参考</w:t>
      </w:r>
    </w:p>
    <w:p>
      <w:r>
        <w:t>样板引路实行样板验收、样板交底和样板推广三道流程。样板未经验收不得推广，样板验收记录以影像和书面报告形式保存，对样板中出现的质量偏差分析原因后调整工艺再行验证。每一条道路的相同工序开工前，施工班组必须对照样板工序卡进行首件施工，首件检验结果达到样板标准后准予连续施工。项目部将样板引路执行情况纳入质量管理体系审核，确保九条道路质量水平统一可控</w:t>
      </w:r>
    </w:p>
    <w:p>
      <w:pPr>
        <w:pStyle w:val="Heading2"/>
      </w:pPr>
      <w:r>
        <w:t>质量目标与验收标准：材料设备进场验收与现场管理</w:t>
      </w:r>
    </w:p>
    <w:p>
      <w:r>
        <w:t>本工程施工所用道路石油沥青采用A级70号沥青，沥青混合料中集料严禁采用石屑和天然砂，严禁使用山场下脚料，其质量和规格按设计及《城镇道路路面设计规范》CJJ 169-2012相关条款控制；沥青混合料在配合比设计基础上完成车辙试验和浸水马歇尔试验，试验参数报监理审批后作为过程质量控制基准。沥青材料、集料、矿粉和抗剥落剂等主要原材料在进场时实施全数验收，核查出厂合格证、质量证明文件、检测报告和运输记录，并按批次取样送检，重点检测沥青针入度、软化点、延度及集料的压碎值、磨耗值</w:t>
      </w:r>
    </w:p>
    <w:p>
      <w:r>
        <w:t>路面结构材料中的ATB-30沥青稳定碎石和AC-13 SBS改性沥青混合料实行车车测温验单制度，混合料出场时出具随车单据并注明出场温度和时间，到场后由材料验收员和质检员联合测量到场温度，超出温度上限或下限的混合料不得用于本工程。步行街后街、福临街、衣铺巷、新城路北段等路段的沥青混合料在摊铺和碾压阶段继续检测摊铺温度和碾压温度，温度数据记录在《沥青摊铺温度控制表》中。沥青抗裂贴、防裂贴、粘层乳化沥青材料进场时核对规格型号和贮存期，并检查包装完整性和保质期，清理和粘贴所需工具包括刷子和吹风机在验收时一并清点登记，保证工具状态满足施工要求</w:t>
      </w:r>
    </w:p>
    <w:p>
      <w:r>
        <w:t>路灯工程主要材料设备包括6米特色景观型路灯、VV-1多芯电缆、BVR-3×2.5软铜线和BVVB-3×2.5护套线、不锈钢线槽、球墨铸铁四防圆形井盖及配电控制柜等。路灯灯具防尘防水等级不低于IP65，电气部分防触电保护等级为I级，配套镇流器、触发器、电容器与灯具采用一体化设计，灯具光源室与电气室分开，LED初始光效≥150lm/W。上述技术指标在材料设备到场时逐项核验，验收内容包括灯具防护等级标识、出厂检测报告、光效测试记录和一体化电气底板拆卸功能验证。灯杆基底法兰盘尺寸和地脚螺栓规格与设计图纸基础图对照检查，路灯供电线路电缆规格KVV22-3×2.5mm²和配电柜进线电缆逐盘核对截面和绝缘层厚度，验收记录同步形成并作为照明分部工程质量资料存档</w:t>
      </w:r>
    </w:p>
    <w:p>
      <w:r>
        <w:t>弱电下地管群所用管材、检查井盖和包封混凝土原材料进场时核对其规格批次和合格证，管材外观检查包括管壁厚度均匀性、内壁光滑度及端口完好性，杜绝使用破损或变形的管材。电缆敷设涉及的控制电缆在进场后按规范进行绝缘电阻和导体连续性测试，测试数据与出厂检测报告比对，偏差超出允值的不允许安装。检查井盖采用球墨铸铁四防圆形井盖，井盖上应印有长沙路灯相关标识及抢修电话，该项标识要求在验收时作为外观必检项执行</w:t>
      </w:r>
    </w:p>
    <w:p>
      <w:r>
        <w:t>现场材料管理按道路分段设置临时材料堆放区并执行分区码放标识，沥青混合料和乳化沥青等温度敏感材料在到场后立即组织摊铺或贮存保温。衣铺巷和状元坡巷等空间受限路段采用材料随用随进、不堆余料的作业方式，小型压实机具、吹风机和便携式照明设备每次进出场清点核对，建立机具台账。不合格材料在现场实行隔离标识，48小时内清退出场并办理退场签认，防止误用。所有材料设备进场验收、取样送检、不合格处置和材料使用追溯均录入项目质量管理系统，实现全链条可追溯</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质量目标与验收标准：质量试验检测与实测实量</w:t>
      </w:r>
    </w:p>
    <w:p>
      <w:r>
        <w:t>项目部设立现场试验检测室，配备沥青混合料取样与测温仪器、弯沉检测设备、核子密度仪、无核密度仪、取芯机、平整度尺、构造深度测定仪和接地电阻测试仪等，检测设备全部按期标定，标定证书存入质量档案。试验检测实行原材料检测、过程检测和实体检测三级覆盖：原材料检测在见证取样和监理旁站下执行，按设计要求和规范频率对沥青、集料、矿粉、混合料、电缆、管材等进行各项指标检测；过程检测以沥青混合料温度检测、粘层油洒布质量检查和基层压实度过程控制为主；实体检测以取芯法检测压实度和厚度、核子密度仪或无核密度仪快速检测密实度、弯沉检测评定结构承载力和抗滑构造深度检测组成</w:t>
      </w:r>
    </w:p>
    <w:p>
      <w:r>
        <w:t>针对九条道路的差异性，试验检测工作按道路分段计划组织。步行街后街、福临街和衣铺巷等沥青铣刨罩面路段，每1000平方米至少设置1处钻芯取样点，同时以核子密度仪实施连续无损检测，两种方法数据对照并在48小时内完成比对报告；谢家冲巷和苏家巷的加铺段，因在旧混凝土路面上加铺沥青面层，除常规检测外对板角弯沉和接缝传荷能力实施专项检测，旧板病害处治区域的压实度检测点加密至设计频率的1.5倍；652仓库路段重载区域基层ATB-30层的弯沉和密实度检测在首层施工后、面层施工前分别进行一次系统检测，两次检测数据均满足设计要求后方可进行AC-13罩面</w:t>
      </w:r>
    </w:p>
    <w:p>
      <w:r>
        <w:t>路灯工程实测实量覆盖路灯基础垂直度、螺栓中心距、基础顶面高程、灯杆垂直度和接地电阻值五项指标。每基灯杆基础在浇筑后和杆体安装前至少各测量一次，接地电阻在设计要求不大于1Ω标准下实测并记录，超标时增设接地极直至达到要求。电缆绝缘电阻和线路绝缘电阻按回路分区测试，实测数据纳入照明系统调试报告。弱电下地管群实测实量以管沟开挖尺寸、管群排列间距和检查井内净空为主要检测内容，管口封堵质量通过目视检查和通球试验双重确认。交通标线恢复后的实测实量包括线宽、线长、中心位置偏差和逆反射系数，逆反射系数使用便携式标线检测仪测定并按路段出具检测报告</w:t>
      </w:r>
    </w:p>
    <w:p>
      <w:r>
        <w:t>实测实量数据全部实时录入质量信息管理台账，数据出现异常时试验检测组在24小时内发出质量异常通知单并抄送项目部技术负责人和对应路段施工班组。同一道路或同一工序连续三个检测批次出现数据偏移时，启动质量预警并暂停后续施工，经排查调整工艺参数后方可恢复施工。所有试验检测和实测实量报告按道路、工序、日期分类整理归档，作为竣工验收和工程移交的技术依据</w:t>
      </w:r>
    </w:p>
    <w:p>
      <w:pPr>
        <w:pStyle w:val="Heading2"/>
      </w:pPr>
      <w:r>
        <w:t>三检制度与样板引路：质量目标与三检制度总体框架</w:t>
      </w:r>
    </w:p>
    <w:p>
      <w:r>
        <w:t>本工程质量目标为：工程质量符合现行工程施工质量验收规范合格标准，争创长沙市市政工程优质工程。根据本工程九条道路分段改造、多专业并行、交通与环境约束大的特点，质量目标按道路、专业、工序三级进行分解，形成可量化、可检查、可追溯的目标体系。道路面层平整度标准差控制、沥青压实度、混凝土弯拉强度、路灯接地电阻、标线反光系数等关键指标全部纳入目标分解表，在施工组织设计和专项方案中明确每道工序的合格标准和创优标准，施工过程中以工序验收一次合格率和隐蔽工程验收一次通过率作为过程质量目标的考核依据</w:t>
      </w:r>
    </w:p>
    <w:p>
      <w:r>
        <w:t>三检制度是本工程质量自控的核心机制，覆盖全部分项工程和全部作业班组，不允许以赶工、天气、节假日等理由弱化或跳过任何一个三检环节。三检制度在项目部质量管理部门统一管理下运行，由施工班组自检、工序间互检、项目部专职质检员专检三级组成，每一级检查均形成书面检查记录，记录格式采用项目部统一印制的工序质量检查表，检查表中必须填明检查部位、检查项目、判定结论、检查人签名和检查日期。自检不合格不得申请互检，互检不合格不得申请专检，专检不合格不得报请监理或建设单位验收，整个流程以质量状态标识和工序流转控制表进行刚性管控</w:t>
      </w:r>
    </w:p>
    <w:p>
      <w:r>
        <w:t>鉴于本工程涵盖步行街后街、福临街、衣铺巷、谢家冲巷、652仓库路段、新城路北段、广厦新村出入口、状元坡巷、苏家巷共九条路段，且改造内容包括路面病害处治、铣刨罩面、混凝土面板恢复、沥青摊铺、路灯安装、弱电下地、标线恢复等多专业，三检制度的执行节奏必须与分路段流水施工保持同步。每条道路开工前由项目技术负责人组织质量交底，明确该路段三检控制清单和质量停检点；每日施工结束后由质量员汇总当日三检记录，建立分道路、分工序的质量档案。质检资料不得事后补签、不得代签、不得涂改</w:t>
      </w:r>
    </w:p>
    <w:p>
      <w:pPr>
        <w:pStyle w:val="Heading2"/>
      </w:pPr>
      <w:r>
        <w:t>三检制度与样板引路：三检制度在路面改造工序中的实施</w:t>
      </w:r>
    </w:p>
    <w:p>
      <w:r>
        <w:t>路面改造是本工程最主要的分部工程，三检制度的落地程度直接决定最终路面工程质量和外观效果。自检由施工作业班组长在每道工序完成后立即组织，重点检查内容与设计图纸和规范要求逐条对应。铣刨作业自检须检查铣刨深度是否与设计层厚一致，铣刨界面是否平整、无松散夹层，铣刨范围是否覆盖全部病害区域并已向完好区域延伸满足搭接要求。沥青摊铺自检必须记录每车沥青混合料到场的温度、摊铺温度、碾压终了温度，并将实测数据逐车登记在沥青摊铺温度控制表中，未达到温度控制范围的混合料不得卸入摊铺机</w:t>
      </w:r>
    </w:p>
    <w:p>
      <w:r>
        <w:t>互检由同一施工段内相邻工序或相邻班组的质检人员执行，互检的核心任务是发现自检环节容易遗漏的系统性接口问题。路面铣刨与基层处治之间设置互检点：基层清理班组对铣刨班组移交的工作面进行检查，确认铣刨界面无积水、无松散碎粒、无油污污染后方可进入粘层油洒布工序。粘层油洒布与沥青面层摊铺之间设置互检点：摊铺班组对粘层油的洒布均匀性、洒布量和破乳状态进行实地质检，洒布量不足或局部漏洒的区域必须在摊铺前补洒，洒布过量形成油膜的区域必须刮除。互检中发现的问题应在互检记录中写明缺陷位置和处置要求，并由责任班组整改后再次互检，合格后方可流转到专检环节</w:t>
      </w:r>
    </w:p>
    <w:p>
      <w:r>
        <w:t>专检由项目部专职质检员执行，对所有停检点和隐蔽工程进行逐项验收。专检内容除覆盖自检和互检的全部检查项目外，还应核查施工记录的真实性和完整性：铣刨专检必须核对铣刨深度实测数据与设计断面图的符合性，基础处治专检必须核查弯沉检测报告和基层密实度检测报告，路面面层专检必须核查压实度检测报告、厚度检测报告和平整度检测报告。专检合格后形成专检记录，连同自检记录和互检记录一并作为报请监理验收的支撑资料。专检记录和监理验收记录同步录入项目质量信息管理系统，实现质量状态的在线可查和可追溯。对于652仓库路段重载区域的基层加固和沥青面层施工，专检增加弯沉复核和材料配合比验证两个专项检查项，确保重载节点满足设计承载和疲劳寿命要求</w:t>
      </w:r>
    </w:p>
    <w:p>
      <w:pPr>
        <w:pStyle w:val="Heading2"/>
      </w:pPr>
      <w:r>
        <w:t>三检制度与样板引路：样板引路制度总体安排</w:t>
      </w:r>
    </w:p>
    <w:p>
      <w:r>
        <w:t>样板引路制度是落实"方案先行、样板引路、过程控制、一次成优"质量管理理念的关键举措，在本工程中适用于所有重要分项工程，包括但不限于沥青路面铣刨罩面、水泥混凝土面板修复、路面裂缝处治与抗裂贴施工、粘层油洒布、路灯基础施工、电缆敷设与接线、交通标线施划、侧石安装和检查井盖调平。样板引路的核心逻辑在于：每个分项工程在进入大面积施工前，必须先在现场选取具有代表性的段落或位置制作施工样板，样板必须按照正式施工的全部工序、全部材料、全部设备和全部操作标准进行，不得降低标准或跳过工序</w:t>
      </w:r>
    </w:p>
    <w:p>
      <w:r>
        <w:t>样板实施前必须编制样板引路专项方案，方案中明确样板部位、样板规模、施工工序、使用的材料和设备、质量标准、检查方法和验收标准。样板部位的选择应遵循"代表性强、暴露问题充分、不干扰后续大面积施工"的原则。对于路面改造类分项，样板段落选定在与该条道路主要通行荷载和结构层典型区域，长度以一次施工循环能为大面积施工提供完整操作参数为宜；路灯基础样板选定在典型地质条件和设计基础型号位置；标线样板选取直线段和人行横道线两种典型类型。样板实施方案经项目技术负责人审批后报监理单位确认，样板施工全过程由项目质量管理部门跟踪和记录</w:t>
      </w:r>
    </w:p>
    <w:p>
      <w:r>
        <w:t>样板施工完成后由项目技术负责人组织施工单位自评，自评合格后报请监理单位和建设单位进行样板验收。验收组对样板工程的实体质量和施工过程资料进行逐项检查和实测实量，并形成样板验收记录。样板验收通过后，项目部以样板作为大面积施工的实物标准和质量培训的教材，组织全部作业班组在样板现场进行技术交底和质量标准培训，让每名操作人员和质检人员直接看到合格样板的工艺标准、操作要点和允许偏差范围，培训记录由参训人员本人签名确认。样板未经验收或验收不合格的，相应分项工程不得进入大面积施工</w:t>
      </w:r>
    </w:p>
    <w:p>
      <w:pPr>
        <w:pStyle w:val="Heading2"/>
      </w:pPr>
      <w:r>
        <w:t>三检制度与样板引路：各路段样板引路与路面样板实施</w:t>
      </w:r>
    </w:p>
    <w:p>
      <w:r>
        <w:t>步行街后街作为商圈步行街背街小巷，路面铣刨罩面施工前选取典型段落制作沥青铣刨罩面样板段，样板段同时验证铣刨深度的复核方法、粘层油洒布设备的参数设定、小型压路机在窄巷内的碾压方式、新旧路面接缝的构造处理，并重点检验铣刨和摊铺在夜间施工条件下的照明保障和温度控制效果。样板完成后重点检查面层平整度、压实度、接缝高差和外观质量，由质检员带领全部摊铺班组和碾压班组在样板段现场完成交底</w:t>
      </w:r>
    </w:p>
    <w:p>
      <w:r>
        <w:t>福临街样板设置在路面罩面和井盖调平交叉节点位置，样板中增加井周加固和井盖高程调整的完整工序，验证井周处治从破除、安装到调平升高的全部施工参数，确保井周沥青面层与检查井框盖衔接平整、无跳车、无积水。该样板作为井盖调平工序的质量标准，大面积施工时所有检查井均与样板进行实物比对验收</w:t>
      </w:r>
    </w:p>
    <w:p>
      <w:r>
        <w:t>谢家冲巷和苏家巷等混凝土路面加铺沥青面层的路段，在样板中完整呈现旧混凝土板弯沉检测、板底脱空注浆、接缝清槽灌缝、应力吸收层铺设和AC面层摊铺的全部工序。样板段专项验证沥青面层与旧混凝土板之间的层间结合质量，检查反射裂缝控制措施的实际效果，验收时将芯样和拉拔试验结果作为样板质量合格的硬性指标</w:t>
      </w:r>
    </w:p>
    <w:p>
      <w:r>
        <w:t>652仓库路段由于面临重载车辆频繁通行的特殊工况，样板选取仓库出入口附近具有代表性的弯道和加速段，重点验证ATB-30沥青稳定碎石基层的摊铺碾压参数、层间结合强度、弯沉恢复效果以及重载作用下的压实度稳定性。样板验收时增加车载模拟加载条件下的弯沉对比检测，保证样板施工质量能够为后续大面积施工和重载通车提供可靠的工艺支撑</w:t>
      </w:r>
    </w:p>
    <w:p>
      <w:pPr>
        <w:pStyle w:val="Heading2"/>
      </w:pPr>
      <w:r>
        <w:t>三检制度与样板引路：材料设备进场验收与试验检测</w:t>
      </w:r>
    </w:p>
    <w:p>
      <w:r>
        <w:t>材料设备进场验收是质量控制的源头环节，本工程主要材料包括A级70号道路石油沥青、SBS改性沥青、ATB-30沥青稳定碎石、AC-13细粒式沥青混合料、水泥、砂、碎石、侧石、检查井盖、路灯灯具和灯杆、电缆、不锈钢线槽等。所有进场材料必须具有出厂合格证、质量检测报告和型式检验报告，涉及结构安全和主要使用功能的材料还应提供第三方检测报告。材料到场后由项目部材料员会同质量员和监理工程师进行联合验收，验收内容包括外观检查、规格型号核对、数量核对和随机抽样送检，验收合格的挂“合格”标识牌并准许入库，不合格的材料立即清退出场并留存影像记录和退场记录</w:t>
      </w:r>
    </w:p>
    <w:p>
      <w:r>
        <w:t>材料验收实行分库分类管理，沥青材料重点控制到场温度、储存温度和储存时间；集料储存场地硬化并设置分隔墙，防止不同规格集料混料；水泥存放于防雨防潮的库房，按进场时间先进先用。道路石油沥青每次进场必做针入度、延度和软化点三项指标检验；改性沥青增加离析试验和弹性恢复试验；沥青混合料每批次做抽提筛分和马歇尔试验，统计关键指标的批次合格率。路灯灯具和灯杆进场重点核查防护等级、防触电保护等级、LED初始光效、配套电器的匹配性和出厂老化测试报告，IP65防护等级和CLASSⅠ防触电保护等级作为强制性核查项，不满足要求的一律不得使用</w:t>
      </w:r>
    </w:p>
    <w:p>
      <w:r>
        <w:t>试验检测实行项目部中心试验室、道路现场标准养护室和第三方检测机构三级检测体系。项目部中心试验室负责常规检测，现场标准养护室负责养护和简易试验，关键结构性能和耐久性检测委托有资质的第三方检测机构实施。试验检测项目覆盖本工程全部分项工程的全部质量特性指标：路面工程重点检测弯沉值、压实度、厚度、平整度、抗滑构造深度、渗水系数；路灯工程重点检测接地电阻、绝缘电阻、灯具照度和均匀度；标线工程重点检测标线厚度、反光亮度系数和耐磨性能。试验检测数据实行双签制度，由检测人和复核人共同签署，检测报告随同工程资料归档，检测结果及时反馈给施工班组和质检人员。对检测不合格的项目，立即启动质量不合格品评审程序，由技术负责人组织分析原因并制定处置方案，处置完成后重新检测直至合格，形成完整的检测合格闭环</w:t>
      </w:r>
    </w:p>
    <w:p>
      <w:pPr>
        <w:pStyle w:val="Heading2"/>
      </w:pPr>
      <w:r>
        <w:t>三检制度与样板引路：隐蔽验收与实测实量</w:t>
      </w:r>
    </w:p>
    <w:p>
      <w:r>
        <w:t>隐蔽工程验收是本工程质量控制中最严格的程序关口，本工程各条道路的隐蔽工程包括但不限于路基换填和基层修补、混凝土板底注浆、路面铣刨后基层检查、防水粘结层和应力吸收层、路灯基础地脚螺栓和接地极、电缆沟槽和电缆走向、弱电管群回填前检查。所有隐蔽工程必须在覆盖前完成验收，施工单位自检合格后提前24小时书面通知监理单位验收，验收时施工单位提交完整的隐蔽工程验收记录、施工检查记录、检测报告和影像资料。验收记录中必须详细描述隐蔽部位的位置、尺寸、使用材料、施工日期和施工环境条件，并附隐蔽前的全景和特写照片或录像资料，照片中必须含有标尺和位置标识</w:t>
      </w:r>
    </w:p>
    <w:p>
      <w:r>
        <w:t>隐蔽验收实施旁站和持牌制度，关键隐蔽工程由质检员全程旁站监督，施工过程连续拍照或录像，隐蔽验收时作业面设置含工程名称、部位、日期和施工内容的信息牌，作为影像证据一并存档。对于步行街后街、福临街、衣铺巷等商圈临街路段，路面铣刨后暴露的既有地下管线位置和管线保护措施单独拍摄管位和埋深信息牌，编制既有管线与新建管线交叉关系记录，作为后续弱电下地和路灯基础施工的管控依据。652仓库路段基层病害处治的隐蔽验收增加开挖后基底弯沉检测和基底承载比现场测试，确保基层承载能力满足重载通行要求后方可进入下道工序</w:t>
      </w:r>
    </w:p>
    <w:p>
      <w:r>
        <w:t>实测实量是检验施工过程质量和管理精细化水平的重要手段，项目部成立实测实量小组，按道路和分项工程制定实测实量计划，测量仪器定期校准并保留校准记录。路面工程实测实量的重点包括铣刨深度、摊铺厚度、压实度、平整度、横坡、纵断高程和路面宽度；路灯工程重点测量灯杆垂直度、灯杆安装间距、灯具安装高度和照度；标线工程重点测量标线宽度、厚度、线段长度和间距。实测实量数据采用移动终端采集并实时传输至项目质量信息管理系统，系统自动生成各路段各工序的实测合格率和超差点分布图，项目部每周召开质量分析会对实测实量数据进行趋势分析，对连续接近控制限值的指标提前采取预控措施。实测实量结果同步公示在现场质量看板上，接受全体施工人员和管理人员的监督</w:t>
      </w:r>
    </w:p>
    <w:p>
      <w:pPr>
        <w:pStyle w:val="Heading2"/>
      </w:pPr>
      <w:r>
        <w:t>三检制度与样板引路：质量通病防治与整改闭环</w:t>
      </w:r>
    </w:p>
    <w:p>
      <w:r>
        <w:t>本项目为老旧街区配套设施改造，道路以城市支路和背街小巷为主，施工期间交通不能完全中断，作业面狭窄，材料运输和大型设备进出困难，夜间施工多，这些施工条件易诱发几类具有代表性的质量通病：新旧路面接缝冷缝和高差、检查井周边路面开裂沉陷、沥青面层离析和温度离析、路灯基础倾斜和接地电阻不达标、标线反光性能衰减过快、弱电管群回填后沉降、侧石线性不顺直和高差超标</w:t>
      </w:r>
    </w:p>
    <w:p>
      <w:r>
        <w:t>针对以上质量通病，项目部在开工前编制质量通病防治专项措施清单，每条通病列出产生原因分析、预防措施、过程控制重点和纠正方法。新旧路面接缝控制在立面铣刨形成垂直接缝并涂刷热沥青粘结层的基础上，碾压时压路机先压接缝再向新铺面推移；检查井周边加固采用井周混凝土加强环，沥青摊铺后同步使用小型夯实设备对井周二次压实；沥青离析通过控制运输距离和摊铺机螺旋布料器转速、料位高度进行预防，温度离析在装料和运输环节实施覆盖保温并优先安排短距离运输路线；路灯基础回填分层夯实，在基础混凝土浇筑前进行接地电阻预测试；标线施工严格控制路面清洁度和施工温度，严禁在潮湿路面或气温低于规范规定时施划标线</w:t>
      </w:r>
    </w:p>
    <w:p>
      <w:r>
        <w:t>质量整改实行销项闭环管理制度，对于任何一级检查发现的质量缺陷，由质检员开具质量整改通知单，通知单中写明问题描述、整改要求、整改责任人和整改期限，整改完成后由质检员复核确认并在整改通知单上签认销项。同一部位同一问题重复出现两次及以上的，由项目技术负责人组织专题分析会，查明系统原因并修订施工方案或工艺参数，确保从根源上关闭质量缺陷。月度质量分析报告统计全部整改通知单的发放数量、闭环率和平均整改响应时间，作为质量考核和班组评价的依据。质量整改过程和结果完整纳入质量资料归档，确保所有质量问题的发现、处置和验证全过程可追溯，最终形成覆盖开工到竣工的完整质量资料链条，包括质量目标分解表、三检记录、样板验收记录、材料进场验收台账、试验检测报告、隐蔽验收记录、实测实量记录、整改通知单和月报、分部分项验收记录等，资料整理与施工进度同步推进，分部验收前完成全部资料自检和立卷</w:t>
      </w:r>
    </w:p>
    <w:p>
      <w:pPr>
        <w:pStyle w:val="Heading2"/>
      </w:pPr>
      <w:r>
        <w:t>材料设备进场验收总体原则与流程</w:t>
      </w:r>
    </w:p>
    <w:p>
      <w:r>
        <w:t>本工程材料设备进场验收实行“计划申报—源头管控—进场验证—见证取样—状态标识—资料归档”全链条管理。所有用于工程实体的材料、构配件和设备，必须依据设计图纸、工程量清单及合同技术标准编制《材料设备进场计划表》，明确每批次材料的规格、数量、拟用道路名称、进场时间和储存地点。进场计划须在采购前7日内报监理和建设单位审批，审批通过后方可实施采购和进场组织。对于图纸或清单中未明确的品牌、规格或技术参数，一律以设计交底纪要、图纸会审记录或建设单位书面确认为准，项目不得擅自选用替代材料</w:t>
      </w:r>
    </w:p>
    <w:p>
      <w:r>
        <w:t>针对本工程9条道路分散、作业面狭窄、材料堆放空间受限的实际情况，材料进场实行“分路分批次、随用随进、严禁现场大量囤积”的管理原则。步行街后街、福临街、衣铺巷等商圈核心路段，路面沥青混合料、侧石、井盖及弱电管线材料，根据日摊铺量和安装量于施工当日或前一日夜间进料，当日未用完材料必须清退出场或转移至指定中转场站。谢家冲巷、652仓库路段、状元坡巷等居民区和仓储物流影响路段，材料进场应避开早晚出行高峰和物流作业高峰时段，材料运输车辆按规定路线进出并停放在指定材料暂存区，卸料完成后立即整理堆码并覆盖保护。所有材料进场时由项目质量员、材料员会同监理工程师共同验收，验收合格后填写《材料进场验收记录》并贴上绿色“合格”状态标识；验收不合格材料立即贴上红色“禁用”标识并全数退场，退场记录留存备查</w:t>
      </w:r>
    </w:p>
    <w:p>
      <w:r>
        <w:t>材料进场验收内容涵盖质量证明文件审核、外观检查、几何尺寸量测和复试检测四项。质量证明文件审核包括出厂合格证、质量检验报告、型式检验报告、生产许可证及针对特定材料的3C认证或消防产品认证文件，所有文件必须与进场实物一一对应并加盖供货单位公章。外观检查重点核查材料是否有破损、锈蚀、变形、受潮、结块、老化等缺陷；几何尺寸量测按每批次不低于5%的抽检比例进行，实测值与设计值或产品标准值的偏差必须在允许范围内。复试检测由项目试验员按规定频率在监理见证下取样送检，送检检测机构必须具备相应资质并经监理和建设单位确认，复试结果取得后方可将材料正式用于工程施工</w:t>
      </w:r>
    </w:p>
    <w:p>
      <w:pPr>
        <w:pStyle w:val="Heading2"/>
      </w:pPr>
      <w:r>
        <w:t>材料设备进场验收：路面工程主要材料进场验收</w:t>
      </w:r>
    </w:p>
    <w:p>
      <w:r>
        <w:t>沥青及沥青混合料的进场验收是本工程质量管控的核心环节。本工程道路面层采用A级70号道路石油沥青，其技术要求必须满足《城镇道路工程施工与质量验收规范》（CJJ 1-2008）中规定的针入度、软化点、延度、溶解度、闪点、蜡含量及薄膜加热试验等全部指标。每批进场的道路石油沥青须提供与实物对应的质量检验报告和出厂合格证，材料进场时逐车检查沥青的包装完好性、标牌信息与质量证明文件的一致性。对于SBS改性沥青，除上述常规指标外，还须按设计要求核验改性剂掺量、离析软化点差和弹性恢复率等改性指标，检测结果不符合设计要求时该批次沥青判定为不合格并清退出场</w:t>
      </w:r>
    </w:p>
    <w:p>
      <w:r>
        <w:t>沥青混合料进场验收实行“每车必检、温度优先、动态跟踪”控制制度。本工程沥青面层主要采用AC-13细粒式SBS改性沥青混合料，沥青稳定碎石基层采用ATB-30。混合料到场后，质量员在监理见证下逐车检测到场温度并记录，AC-13改性沥青混合料到场温度不得低于设计配合比确定的施工温度下限值，ATB-30沥青稳定碎石到场温度按批准配合比报告控制。同一运输车混合料应至少在车厢前、中、后三个位置分别测温，取最低值作为该车到场温度判定值，温度低于下限值或出现花白料、离析、冒青烟等现象时，该车混合料直接退场并记录车号和退场原因。温度检测合格后方可进行摊铺施工，摊铺过程中持续检测摊铺温度和初压温度，三者均应满足《沥青路面施工及验收规范》的温度窗口要求，温度超出控制范围时必须立即调整施工组织或暂停作业</w:t>
      </w:r>
    </w:p>
    <w:p>
      <w:r>
        <w:t>粗集料、细集料和矿粉的进场验收同样执行严格的质量控制标准。粗集料应选用洁净、干燥、无风化、无杂质的碎石，不得采用石屑和天然砂，严禁采用山场下脚料；其压碎值、磨耗值、粘附性、针片状颗粒含量和含泥量等指标必须符合设计规定和规范要求。细集料应满足级配和砂当量要求。矿粉应干燥、疏松，不得结块。每批进场的集料和矿粉须在监理见证下取样送检，检测内容包括颗粒级配、含泥量、针片状含量、压碎值、砂当量和亲水系数等。对于652仓库路段等可能承受重载的段落，粗集料的压碎值和磨耗值须从严控制，并在材料进场前委托检测机构进行专项检验，检验结果报监理和建设单位确认后方可采购使用</w:t>
      </w:r>
    </w:p>
    <w:p>
      <w:pPr>
        <w:pStyle w:val="Heading2"/>
      </w:pPr>
      <w:r>
        <w:t>路灯及电气材料设备进场验收</w:t>
      </w:r>
    </w:p>
    <w:p>
      <w:r>
        <w:t>路灯灯杆、灯具及配套电气设备的进场验收按照《城市道路照明工程施工及验收规程》（CJJ 89-2012）和本工程施工图纸规定的技术标准执行。灯杆到场后逐根检查外观无明显划痕、锈蚀和变形，镀锌层或表面防腐涂层均匀无剥落，杆身直线度和法兰盘平面度偏差在设计允许范围内。灯杆地脚螺栓孔位置和孔径按基底法兰盘图纸逐一量测核对。灯具进场后核验防护等级是否满足IP65、防触电保护等级是否满足I级、LED初始光效是否达到设计要求的150lm/W，核查光源室与电气室是否分仓设置、电气底板是否为一体化可拆卸结构，配套镇流器、触发器和电容器是否与灯具采用一体化设计。所有灯具须提供型式检验报告和出厂合格证，合格证上标明型号、功率、防护等级和光效等主要技术参数</w:t>
      </w:r>
    </w:p>
    <w:p>
      <w:r>
        <w:t>电缆及电缆保护管进场验收是照明工程质量管控的重点。本工程路灯线路采用VV-1多芯电缆，由路灯井至灯杆断路器采用BVR-3×2.5软铜线，由断路器至灯具采用BVVB-3×2.5护套线。电缆到场后核对型号、规格、电压等级和长度是否与设计图纸和进场计划一致，逐盘检查电缆外护套完好性并用绝缘电阻测试仪检测绝缘电阻值，绝缘电阻值不得低于规范规定的允许值。电缆穿不锈钢线槽及排管所用管材进场后检查管径、壁厚和防腐层完整性，排管不得有裂缝、孔洞和变形，内壁光滑无毛刺。电缆接线井采用的标准设计井盖为球墨铸铁四防圆形井盖，井盖上应按要求印制长沙路灯相关标识；进场时检查井盖强度等级、防沉降结构和标识完整性，并核验盖框配合尺寸是否满足市政检查井通用要求。配电箱及控制设备开箱验收在监理见证下进行，核对箱体防护等级、内部元器件型号规格、电气原理图与设计图纸的一致性，并检查出厂试验报告和合格证</w:t>
      </w:r>
    </w:p>
    <w:p>
      <w:pPr>
        <w:pStyle w:val="Heading2"/>
      </w:pPr>
      <w:r>
        <w:t>材料设备进场验收：侧石、管材及附属材料进场验收</w:t>
      </w:r>
    </w:p>
    <w:p>
      <w:r>
        <w:t>侧石（路缘石）及平石的进场验收以设计图纸和《城镇道路工程施工与质量验收规范》（CJJ 1-2008）为准。本工程步行街后街、福临街、广厦新村出入口需更换现状侧石并拆除现状平石，侧石进场后逐块检查外观，表面应平整、无缺棱掉角、无蜂窝麻面和裂纹，颜色应基本一致。尺寸偏差按每批不低于10%的比例抽检，长度、宽度、高度和垂直度偏差应在规范允许范围内，对角线长度差不得影响安装接缝顺直度。侧石的抗压强度和抗折强度应有出厂检验报告，必要时在监理见证下抽样送检复试</w:t>
      </w:r>
    </w:p>
    <w:p>
      <w:r>
        <w:t>用于路面病害处治的抗裂贴、密封胶和粘层油等材料的进场管理强调质量证明文件审查和现场简易试验。抗裂贴进场后检查规格、厚度和胎基材料符合使用要求，表面平整无折痕、无脱胶。密封胶应检查包装完好性、生产日期和质保期，开罐后确认胶体均匀、无分层结皮。粘层油（快裂型乳化沥青）进场后检查破乳速度、筛上剩余量和蒸发残留物含量指标是否满足施工技术要求。施工图纸中明确的Φ20、Φ152.4、DN100等管径规格的给排水、消防和弱电用管材进场后，按管径分类堆放并挂牌标识，逐根检查管材内外壁缺陷、管口椭圆度和壁厚偏差，管材管件的材质证明文件应与实物对应；管径大于等于DN100的管材应逐根编号并对管口保护层进行复查。本工程弱电下地涉及的弱电管群和电缆保护管进场时，应核查管材的环刚度、抗冲击性和耐候性指标，按批准的产品标准和图纸要求执行验收</w:t>
      </w:r>
    </w:p>
    <w:p>
      <w:pPr>
        <w:pStyle w:val="Heading2"/>
      </w:pPr>
      <w:r>
        <w:t>材料设备进场验收：试验检测与见证取样管理</w:t>
      </w:r>
    </w:p>
    <w:p>
      <w:r>
        <w:t>本项目建立以工地试验室或委托检测机构为主体、项目部自检为基础、监理平行检测为监督的试验检测体系。所有影响工程质量的原材料、半成品和设备，均应在使用前按批准的材料检测计划和检测频率进行试验检测。试验检测频率严格执行《城镇道路工程施工与质量验收规范》（CJJ 1-2008）及设计文件中的最低频率要求，任何情况下不得降低或取消检测项目。见证取样由项目试验员在监理工程师或见证员全过程见证下完成，取样位置、取样方法、样品标识和封样送检遵循“随机、代表性、可追溯”原则。见证取样记录单上应载明取样日期、材料名称、规格、批号、取样数量、取样位置以及见证人签字，并与试验委托单和检测报告形成闭环。检测报告取回后2个工作日内将结果录入材料检验试验台账，并附上对应的进场验收单和见证取样记录，作为该批次材料能否使用的判定依据</w:t>
      </w:r>
    </w:p>
    <w:p>
      <w:r>
        <w:t>针对本工程9条路段的材料检测组织，检测批次按材料来源、生产厂家、规格型号和进场时间合理划分。同一厂家、同一规格、同一批号的材料为一个检验批，不同路段的同规格材料可以合并组批但必须在台账中注明该批材料具体使用路段，以便出现质量问题时能够快速溯源并限定处理范围。路面沥青混合料的马歇尔稳定度、流值、空隙率和沥青含量试验从每台班摊铺作业中取样，试样在摊铺现场从运输车或摊铺机受料斗中随机抽取。车辙试验和浸水马歇尔试验在配合比设计阶段完成，生产过程中出现原材料来源或品质变动时重新进行配合比验证试验。沥青面层施工中的压实度检测采用钻芯法或核子密度仪法，检测频率为每2000㎡检测1点且每条路不少于1点，检测结果由试验员实时填报并报送质量负责人和监理工程师</w:t>
      </w:r>
    </w:p>
    <w:p>
      <w:r>
        <w:t>路灯及电气设备的绝缘电阻和接地电阻测试属于功能性试验检测范畴，应在设备安装完成后、通电调试前完成。绝缘电阻测试采用500V兆欧表在断电状态下各回路分别测试并记录数值，接地电阻测试采用接地电阻测试仪按照TN-S接地系统设计要求进行，接地电阻值须不大于1Ω。电缆敷设完成后的绝缘测试、路灯基础的混凝土强度回弹测试以及灯具照度和均匀度的现场测试，均须出具正式检测记录并与检验批验收资料一同组卷</w:t>
      </w:r>
    </w:p>
    <w:p>
      <w:pPr>
        <w:pStyle w:val="Heading2"/>
      </w:pPr>
      <w:r>
        <w:t>材料设备进场验收：实测实量管理</w:t>
      </w:r>
    </w:p>
    <w:p>
      <w:r>
        <w:t>本工程实测实量工作以《城镇道路工程施工与质量验收规范》（CJJ 1-2008）为基本依据，结合设计图纸规定的各项允许偏差，覆盖道路基层、面层、侧石、井盖及附属设施的几何尺寸和实体质量指标。实测实量由项目质量部门牵头，各施工班组在工序自检合格后申请质量部门实测，质量部门在2个工作日内完成实测并于现场标记实测数据，监理工程师在此基础上进行平行或抽检验证。实测实量数据统一记录在实测实量原始记录表中，记录表中应明确测量点位的桩号或平面坐标、实测值、设计值和偏差，偏差超出允许范围时此测点判为不合格并启动整改程序</w:t>
      </w:r>
    </w:p>
    <w:p>
      <w:r>
        <w:t>沥青面层实测实量重点包括厚度、平整度、宽度、横坡、弯沉和压实度。厚度检测在钻芯取样时同步量测芯样厚度，同一芯样分层测厚度并分别记录上、下面层和总厚度，厚度偏差须满足设计厚度且不低于规范规定的最小厚度限值。平整度采用3m直尺或连续式平整度仪检测，单条道路每100m为一个评定段，连续测定并记录标准差和最大间隙值。横坡检测采用水准仪或全站仪在横断面方向每20m测量一点，横坡设计值为1.5%的路段实测横坡偏差控制在±0.3%以内。弯沉检测采用贝克曼梁或落锤式弯沉仪在监理见证下进行，测点位置和频率按设计图纸和规范要求布置，652仓库路段等重载段落弯沉控制值从严执行，弯沉不达标的板块在实测实量记录中明确标记并转入“病害处治合格后再罩面”程序</w:t>
      </w:r>
    </w:p>
    <w:p>
      <w:r>
        <w:t>侧石安装的实测量测指标包括直顺度、相邻块高差、顶面高程和缝宽。直顺度按20m拉线法测量，偏差超过允许值时调整该段侧石排列直至满足标准；相邻块高差采用钢板尺贴靠量测，高出或凹陷超过允许高差的侧石块必须拆装重调。检查井和雨水口周围的高程差和井框高差采用精密水准仪辅助靠尺量测，井盖与路面高差超过允许值或井圈存在松动晃动的，在实测实量阶段全部标记并纳入整改销项清单</w:t>
      </w:r>
    </w:p>
    <w:p>
      <w:pPr>
        <w:pStyle w:val="Heading2"/>
      </w:pPr>
      <w:r>
        <w:t>材料设备进场验收：质量资料与材料设备追溯体系</w:t>
      </w:r>
    </w:p>
    <w:p>
      <w:r>
        <w:t>所有材料设备从进场验收至使用完毕退场全流程产生的质量证明文件、验收记录、试验报告和实测实量记录，统一归入项目部质量资料管理体系，按单位工程、分部工程和分项工程分类建档，同时按道路名称编制独立的分路材料追溯台账。追溯台账以“材料进场验收记录表”为源数据表，向后关联见证取样记录、检测报告编号、试验结论和使用部位，向前关联材料采购申请单和供货商资质信息，使任何一段路面面层、一根路灯杆或一个检查井井盖均能追溯到具体批次、检测结果和供货渠道。项目部每周组织一次质量资料同步检查，核查已完工序对应的资料是否齐全、签字是否完整、数据逻辑是否闭合，发现问题当日下达整改通知并限48小时内补齐。竣工移交时，所有质量资料按城建档案归档要求整理成册，确保材料设备验收和试验检测的全链条数据可被追溯、可被核查</w:t>
      </w:r>
    </w:p>
    <w:p>
      <w:pPr>
        <w:pStyle w:val="Heading2"/>
      </w:pPr>
      <w:r>
        <w:t>工序质量控制与试验检测：工序质量控制的总体原则与划分</w:t>
      </w:r>
    </w:p>
    <w:p>
      <w:r>
        <w:t>本工程工序质量控制以《城镇道路工程施工与质量验收规范》CJJ 1-2008为核心依据，结合设计图纸中步行街后街、福临街、衣铺巷、谢家冲巷、652仓库路段、新城路北段、广厦新村出入口、状元坡巷、苏家巷九条道路的差异化改造内容，将路面病害处治、铣刨罩面、路灯基础与电缆敷设、交通标线恢复等关键工序作为质量控制主线。项目部在开工前根据每条道路的设计图纸和现场实测资料，逐条编制工序质量划分表，明确各工序的检验批划分、质量控制等级和验收标准，报监理单位审批后作为全过程质量控制的纲领性文件</w:t>
      </w:r>
    </w:p>
    <w:p>
      <w:r>
        <w:t>针对本项目路面改造类型多样、作业面分散的特点，项目部将工序质量控制分为三个层级进行管理。第一层级为通用工序，包括测量放线、路基路面弯沉检测、材料进场复验等，适用于全部九条道路，执行统一的控制标准和记录表格。第二层级为路段差异化工序，步行街后街、福临街、衣铺巷、广厦新村出入口以沥青路面铣刨罩面为主控工序，谢家冲巷、苏家巷以混凝土路面处治后加铺沥青面层为主控工序，652仓库路段以路面结构层修复和重载区域基层补强为主控工序。第三层级为专业交叉工序，涵盖弱电下地管线敷设、路灯电缆穿不锈钢线槽敷设、检查井井盖调平、交通标线恢复等与路面工程存在时空交叉的工序，执行专项工序交接验收制度。每一层级的工序质量控制均以经批准的施工方案为操作依据，以检查记录和试验报告为判定凭证，以监理签认的工序交接单为转入下道工序的许可</w:t>
      </w:r>
    </w:p>
    <w:p>
      <w:r>
        <w:t>工序质量控制的总体目标明确为：各道工序一次验收合格率不低于95%，关键工序一次验收合格率达到100%，工序交接验收签认率100%，隐蔽工程验收记录与施工同步完成率100%，试验检测报告归档及时率100%。上述目标逐层分解至九条道路的每一个施工段和每一个专业班组，由项目技术负责人组织逐级交底，并将目标完成情况纳入对分包单位和班组的月度质量考核中。质量目标的具体分解数值和考核办法详见本章质量目标与验收标准分层的“质量目标分解表”</w:t>
      </w:r>
    </w:p>
    <w:p>
      <w:pPr>
        <w:pStyle w:val="Heading2"/>
      </w:pPr>
      <w:r>
        <w:t>工序质量控制与试验检测：路面病害处治工序的质量控制</w:t>
      </w:r>
    </w:p>
    <w:p>
      <w:r>
        <w:t>路面病害处治是本项目九条道路的基础工序，其质量直接决定罩面层的使用寿命和服务性能。施工图纸中明确要求对原路面进行弯沉及密实度检测，根据检测结果划分病害处治深度和范围。项目部在每一路段开工前，先由测量组对该路段进行弯沉检测和路面破损调查，绘制路面病害分布图，标注网裂、龟裂、沉陷、修补损坏和路框差的具体桩号范围，经设计代表和监理工程师现场确认后，划定开窗处治的边界线。弯沉检测采用贝克曼梁法，检测频率和测点布置按CJJ 1-2008执行，检测数据形成弯沉检测报告，作为病害处治深度的判定依据</w:t>
      </w:r>
    </w:p>
    <w:p>
      <w:r>
        <w:t>开窗处治工序的质量控制从铣刨或破除原路面层开始。以步行街后街为例，图纸平面图中已标注“车行道铣刨13cm后铺设沥青面层2367㎡”和“车行道铣刨4cm后罩面400㎡”等不同处治范围，现场操作时先按图纸标注范围放出铣刨边界线，再对铣刨边界进行切缝处理，确保接缝顺直。铣刨深度由专人使用深度尺逐段检查，每20m检查一个断面，每个断面不少于3个测点，允许偏差控制在+5mm至-5mm以内。对652仓库路段和谢家冲巷等需要进行基层处治的路段，铣刨至下基层顶面或下基层以下15cm时，必须由项目部质检员通知监理工程师到场确认实际开挖深度和基层状况，拍照留存并填写“路面病害处治检查表”。该表中记录桩号、处治方式（方式一处理至下基层顶面或方式二处理至下基层以下15cm）、开挖尺寸、基底弯沉复测值和地下水情况，作为该工序进入基层恢复施工的依据</w:t>
      </w:r>
    </w:p>
    <w:p>
      <w:r>
        <w:t>基层恢复采用沥青稳定碎石ATB-30时，质量控制的重点在于分层摊铺厚度、压实度和层间结合。图纸设计说明中规定ATB-30基层分层施工，项目部据此将每层松铺厚度控制在经试验段确定的范围内，每层压实后立即进行压实度检测，压实度标准执行CJJ 1-2008中城市支路的相关规定。对于652仓库路段等重载区域，在基层恢复后额外进行弯沉复测，弯沉值必须满足设计要求后方可进入面层施工。路面病害处治工序的全部检查数据、影像资料和监理签认记录按路段归档，形成单条道路的病害处治质量档案，作为罩面施工前的质量追溯依据</w:t>
      </w:r>
    </w:p>
    <w:p>
      <w:pPr>
        <w:pStyle w:val="Heading2"/>
      </w:pPr>
      <w:r>
        <w:t>工序质量控制与试验检测：铣刨罩面与沥青摊铺工序的质量控制</w:t>
      </w:r>
    </w:p>
    <w:p>
      <w:r>
        <w:t>铣刨罩面工序覆盖步行街后街、福临街、衣铺巷、广厦新村出入口等以沥青路面为主的改造路段，以及谢家冲巷、苏家巷混凝土路面加铺沥青面层路段。在完成路面病害处治并验收合格后，对整幅路面进行统一铣刨，铣刨深度按图纸要求分别为4cm或13cm，确保铣刨后路面露出坚实、干燥、清洁的结构层表面。铣刨过程中同步检查路拱横坡，图纸中明确要求道路路面保证1.5%的横坡以利于排水，项目部在铣刨后每20m检测一个横断面，横坡偏差控制在±0.3%以内，不合格断面立即进行二次精铣修正</w:t>
      </w:r>
    </w:p>
    <w:p>
      <w:r>
        <w:t>粘层油洒布是铣刨后、罩面前的必检工序。采用快裂型乳化沥青作为粘层材料，其质量须符合CJJ 1-2008中粘层沥青的技术要求。洒布前检查铣刨面的清洁度和干燥度，使用吹风机对局部潮湿或积尘区域进行清理，确保粘层油与面层间有效粘结。粘层油洒布量按批准配合比控制，洒布后安排专人巡视检查洒布均匀性，对洒布不足或漏洒区域进行人工补洒，对洒布过量区域使用吸油材料处理。粘层油破乳干燥后，禁止车辆和人员在上面通行，防止污染和破坏</w:t>
      </w:r>
    </w:p>
    <w:p>
      <w:r>
        <w:t>沥青面层摊铺以AC-13 SBS改性沥青或细粒式沥青混凝土为主要材料，由沥青拌和站统一供料。每车沥青混合料到场时，由试验员测量到场温度并记录在“AC-13 SBS改性沥青摊铺温度控制表”中，该表按车次顺序登记到场温度、摊铺温度和初压温度三项关键指标，超出允许范围的混合料当场退回，严禁使用。摊铺温度、碾压温度和碾压遍数按试验段确定的工艺参数执行，压路机组合采用双钢轮振动压路机初压、胶轮压路机复压、双钢轮压路机终压的作业方式。碾压过程中由专人使用插入式温度计跟踪测量碾压温度，复压温度不低于规范规定的下限值。压实度检测采用钻芯法，每200m取芯一处，芯样送至项目部现场试验室或委托具备资质的第三方检测机构进行密度试验，压实度代表值必须满足设计文件要求。对于压实度不合格的段落，进行返工处理，返工后重新取芯检测直至合格。碾压完成后的路面在温度降至50℃以下之前，严禁开放交通</w:t>
      </w:r>
    </w:p>
    <w:p>
      <w:r>
        <w:t>沥青罩面层与检查井、雨水口等构筑物的衔接是路面平整度控制的关键环节。本项目中对步行街后街、福临街等路段需同步完成井盖调平和井周加固。井盖高程调整在罩面摊铺前完成，采用快速凝固材料或预制井圈进行调平，调平后高程与设计路面高程的偏差控制在±3mm以内。井周沥青混合料使用小型压实机具进行分层压实，杜绝因压实不足造成的井周早期下沉和路面不平整问题</w:t>
      </w:r>
    </w:p>
    <w:p>
      <w:pPr>
        <w:pStyle w:val="Heading2"/>
      </w:pPr>
      <w:r>
        <w:t>工序质量控制与试验检测：路灯基础与电缆敷设工序的质量控制</w:t>
      </w:r>
    </w:p>
    <w:p>
      <w:r>
        <w:t>路灯基础施工是照明工程的主体工序，涉及步行街后街、状元坡巷、新城路北段等多条道路的路灯新建或更换。施工图纸中已明确灯杆采用配套法兰盘通过地脚螺栓安装在路灯基础上，基础尺寸和预埋件定位须与灯杆法兰盘完全匹配。基础浇筑前，测量人员根据道路平面图放出灯杆桩号、横向偏距和基础中心点，并用木桩和铁钉精确标示预埋螺栓位置。地脚螺栓采用定位模板固定，在混凝土浇筑过程中和初凝前各进行一次螺栓位置的复测，确保螺栓间距、垂直度和露出高度满足图纸要求。基础混凝土浇筑后覆盖养护，养护期不少于7天，强度达到设计值的75%以上方可进行灯杆安装</w:t>
      </w:r>
    </w:p>
    <w:p>
      <w:r>
        <w:t>电缆敷设质量控制以图纸资料中的电缆规格和敷设方式为基础。路灯线路采用VV-1多芯电缆，由路灯井至灯杆断路器采用BVR-3x2.5软铜线，由断路器至灯具采用BVVB-3x2.5护套线，电缆穿不锈钢线槽外加橡胶减速板组合敷设。不锈钢线槽的安装路径和深度须在路面结构层施工前完成放线并报监理确认，线槽安装后进行槽内清洁和试穿检查，确认线槽接头平整、内壁光滑、无毛刺。电缆敷设前核对电缆型号、规格和绝缘电阻值，绝缘电阻值经500V兆欧表测试且不低于规范规定值。电缆在线槽内自然敷设，端部预留长度满足灯杆接线盒接入需求，严禁电缆中间接头在不锈钢线槽内出现，所有接头必须设置在路灯接线井或灯杆手孔门内。接地系统的施工严格按TN-S接地系统执行，金属灯杆、灯具外壳和灯杆法兰盘均与接地干线可靠连接，接地电阻实测值不大于1Ω，测量数据记入隐蔽验收记录</w:t>
      </w:r>
    </w:p>
    <w:p>
      <w:r>
        <w:t>状元坡路照明配电柜的安装质量控制作为该条道路照明系统的单独验收节点。配电柜电源引自邻近变压器并单独设表计量，配电柜基础的施工、进出线电缆的接入和柜内元器件检查均按《电气装置安装工程电缆线路施工及验收规范》GB50168-2018执行。配电柜安装完成后，对一次回路和二次回路分别进行接线正确性检查和绝缘测试，确认无误后再进行系统送电调试。灯具端电压在全部灯具点亮后逐盏测量，端电压偏差范围控制在额定电压的90%至105%之间，超出范围的回路进行分段排查和调整，直至全部灯具满足电压要求</w:t>
      </w:r>
    </w:p>
    <w:p>
      <w:pPr>
        <w:pStyle w:val="Heading2"/>
      </w:pPr>
      <w:r>
        <w:t>工序质量控制与试验检测：交通标线恢复工序的质量控制</w:t>
      </w:r>
    </w:p>
    <w:p>
      <w:r>
        <w:t>交通标线恢复是九条道路路面改造后的收尾工序，直接影响道路通行安全和交通组织效果。图纸资料中列明交通标线大样图和《道路交通标志和标线》GB5768系列规范作为施工依据，标线类型包括车行道边缘线、中心线、人行横道线和箭头标识等。标线施划前，先完成路面沥青罩面的全面清扫和干燥处理，确保路面表面无油污、浮灰和松散颗粒。放样工序由测量组使用全站仪放出标线起点、变坡点、弯道过渡点和终点，并用墨线弹出轮廓线，车道分界线间距和标线宽度严格按照交通标线大样图校核。对于步行街后街等施划中央护栏和停车位标线的路段，放样时同步标定护栏基础位置和停车位边界，确保标线与护栏安装位置不发生冲突</w:t>
      </w:r>
    </w:p>
    <w:p>
      <w:r>
        <w:t>标线材料采用热熔型反光标线涂料，其玻璃珠含量、软化点和抗压强度等性能指标须在材料进场时提供出厂合格证和型式检验报告。材料加热温度控制在厂家推荐的范围内，使用温度计连续监测涂料熔融温度，温度过低导致流动性差影响玻璃珠附着，温度过高则导致涂料老化变色。标线施划过程中使用湿膜厚度规检查涂膜厚度，每100m检查不少于3个断面，厚度偏差控制在±0.5mm以内。玻璃珠撒布应在涂料未凝固前进行，撒布量和均匀性由专人跟踪检查，玻璃珠嵌入深度以半嵌入为佳。标线施划后施划区域设置锥形桶和警示带进行临时保护，在涂料完全干燥前禁止车辆碾压和行人踩踏</w:t>
      </w:r>
    </w:p>
    <w:p>
      <w:r>
        <w:t>交通标线质量验收除进行外观尺寸和厚度的实测外，须进行反光度检测。使用逆反射系数测试仪对标线反光度进行现场检测，检测频率为每条道路至少选取3个测点，反光度值须满足《道路交通标志和标线》GB5768.2-2022中关于标线逆反射亮度系数的规定。检测数据填入“交通标线验收表”，连同放样记录、材料合格证和施划过程温度记录一并归档。对步行街后街和福临街等人流量大的路段，标线验收安排在夜间或凌晨流量最低时段进行，验收过程中安排交通引导人员，确保检测作业安全</w:t>
      </w:r>
    </w:p>
    <w:p>
      <w:pPr>
        <w:pStyle w:val="Heading2"/>
      </w:pPr>
      <w:r>
        <w:t>工序质量控制与试验检测：隐蔽工程验收与试验检测管理</w:t>
      </w:r>
    </w:p>
    <w:p>
      <w:r>
        <w:t>本工程隐蔽工程涵盖路面病害处治的开挖深度和范围、ATB-30基层恢复厚度和压实度、井周加固和井盖调平、路灯基础尺寸和接地电阻、不锈钢线槽埋设、弱电管群敷设等多个工序。项目部建立隐蔽验收分级清单，凡需要覆盖或进入下一道工序后无法再检查的工序，均列为隐蔽工程管理。隐蔽工程验收执行“班组自检→项目部质检员初验→监理工程师终验”的三级验收程序。班组自检合格后，质检员对照施工图纸和工序检查表逐项复核，复核合格后提前24小时通知监理工程师现场验收，验收时质检员携带该段落的施工记录、检查记录和影像资料供监理查阅，验收合格当场签认隐蔽工程验收记录。对谢家冲巷和苏家巷等涉及混凝土板下基层处治的路段，隐蔽验收还要求原道路基层和路基的状况照片作为验收佐证</w:t>
      </w:r>
    </w:p>
    <w:p>
      <w:r>
        <w:t>试验检测是工序质量判定和隐蔽验收的技术支撑。本项目成立现场试验室，配备贝克曼梁弯沉仪、沥青混合料取样器、压实度钻芯机、回弹仪、绝缘电阻测试仪、接地电阻测试仪和逆反射系数测试仪等常规检测设备。在桩号试验、沥青混合料试验等自身不具备条件的检测项目上，委托具备CMA资质的第三方检测机构承担。试验检测计划按路段和工序编制，列明检测项目、检测频率、执行标准、责任人、记录表格和报告时限。路面相关试验的重点项目包括：原路面弯沉检测、铣刨后基底弯沉检测、基层压实度检测、沥青混合料车辙试验和浸水马歇尔试验、路面面层钻芯压实度检测和厚度检测。电气相关试验的重点项目包括：电缆绝缘电阻测试、接地电阻测试、灯具端电压测试和标线逆反射系数测试。试验报告实行一报告一编号的追溯管理，报告结论为不合格的试验结果，立即启动质量整改程序，整改完成后重新试验并形成闭环记录，所有试验报告同步报送监理单位审批备案</w:t>
      </w:r>
    </w:p>
    <w:p>
      <w:r>
        <w:t>本章涉及的检查表、验收记录和试验报告，作为质量管理资料的重要组成部分，在工程竣工时与竣工图纸、材料合格证和施工记录一并整理组卷，确保质量资料完整、准确、可追溯。质量管理资料的归档和组卷要求详见本章质量资料管理分层的相关内容</w:t>
      </w:r>
    </w:p>
    <w:p>
      <w:pPr>
        <w:pStyle w:val="Heading2"/>
      </w:pPr>
      <w:r>
        <w:t>隐蔽验收、整改闭环与质量记录：隐蔽验收总体制度与流程</w:t>
      </w:r>
    </w:p>
    <w:p>
      <w:r>
        <w:t>本工程隐蔽验收严格执行《城镇道路工程施工与质量验收规范》（CJJ 1-2008）的有关规定，凡后道工序施工完成后将覆盖前道工序的施工部位，均须在覆盖前进行隐蔽工程验收。项目部针对长沙市天心区五一商圈老旧街区配套设施改造工程涉及的多条道路路面处治、铣刨罩面、路灯基础及电缆敷设、弱电下地管线埋设、检查井与雨水口调整等隐蔽工程内容，建立“工序自检—班组互检—质量专检—报监理验收”的四级隐蔽验收流程。每一道隐蔽工序施工完成后，由施工班组先行自检，自检合格后填写隐蔽工程验收记录表并附影像资料，提交项目部质量工程师进行专检复核；专检合格后通知监理单位组织验收，监理工程师签认后方可进入下一道工序</w:t>
      </w:r>
    </w:p>
    <w:p>
      <w:r>
        <w:t>针对施工图纸中识别的步行街后街、福临街、衣铺巷、广厦新村出入口对现状沥青路面基础处治合格后铣刨罩面，谢家冲巷、苏家巷对现状混凝土路面基础处治合格后加铺沥青面层，652仓库路段对现状混凝土路面基础处治合格等差异化工序，隐蔽验收内容分别制定验收重点。现状路面基础处治的隐蔽验收须包含弯沉检测数据、基底清理状况、松散层清除范围、裂缝处治封闭质量；铣刨深度隐蔽验收须复核设计铣刨厚度与实测铣刨面的偏差；加铺沥青面层前的隐蔽验收须包括粘层油洒布量、抗裂贴粘贴位置、下承层平整度及洁净度。路灯基础隐蔽验收须重点检查基础尺寸、地脚螺栓位置、接地电阻测试值、电缆保护管预埋位置。弱电下地管线隐蔽验收须检查管线敷设路由、管群排列间距、包封混凝土厚度、人孔井防渗处理</w:t>
      </w:r>
    </w:p>
    <w:p>
      <w:r>
        <w:t>所有隐蔽工程验收均实行“一工序一记录、一部位一影像”制度。隐蔽验收记录必须载明验收部位、设计图纸编号、验收内容、检测数据、验收结论及参加验收人员签字。影像资料须能清晰反映隐蔽部位的施工状态、关键节点构造和检测标识，按道路名称、桩号、工序分类归档。项目部质量管理部门每周汇总隐蔽验收台账，对照施工进度计划核查隐蔽验收的及时性和完整性，对验收滞后或资料缺失的工序立即停工整顿，确保隐蔽工程百分之百经监理验收合格后方可覆盖。本工程禁止任何未经隐蔽验收或验收不合格即进行覆盖作业的行为，违者按质量管理制度严肃追责</w:t>
      </w:r>
    </w:p>
    <w:p>
      <w:pPr>
        <w:pStyle w:val="Heading2"/>
      </w:pPr>
      <w:r>
        <w:t>隐蔽验收、整改闭环与质量记录：路面病害处治与基础补强隐蔽验收</w:t>
      </w:r>
    </w:p>
    <w:p>
      <w:r>
        <w:t>路面病害处治是本工程隐蔽验收的核心控制环节，依据施工图纸中明确的局部基础补强方式与开窗处理工艺，项目部针对每条道路的路面破损现状分别制定隐蔽验收清单。步行街后街、福临街、衣铺巷、广厦新村出入口等实施沥青路面基础处治的路段，隐蔽验收重点放在铣刨或开窗后的基层状况检查。铣刨至规定深度后，项目部质量工程师会同监理工程师共同检查开窗范围是否覆盖全部病害区域、基层是否存在松散、唧泥、沉陷等未处理病害，基层顶面的弯沉值是否满足设计要求，弯沉检测数据须由具有资质的检测单位出具并纳入隐蔽验收资料</w:t>
      </w:r>
    </w:p>
    <w:p>
      <w:r>
        <w:t>针对施工图纸中明确的“方式一（处理至上基层）”和“方式二（处理至下基层）”两种基础补强方案，隐蔽验收实行分级管控。方式一处理至上基层时，隐蔽验收须确认沥青稳定碎石ATB-30的厚度、摊铺温度、分层压实度及压实后的弯沉检测值。方式二处理至下基层时，还须增加下基层材料、压实度、分层施工缝处理质量的隐蔽检查。基层恢复后需养护至规定龄期，经弯沉检测和密实度检测合格，方可进行沥青面层施工。所有局部基础补强区域均须绘制隐蔽工程记录图，标注开窗范围、各层厚度、材料类型及检测点位编号，并在总平面图上按桩号标示。隐蔽验收影像资料须包含开窗前病害状态、清底后基底状态、每层施工完成面状态及检测仪器读数</w:t>
      </w:r>
    </w:p>
    <w:p>
      <w:r>
        <w:t>裂缝处治的隐蔽验收同样纳入本环节。依据施工图纸中关于裂缝处治的技术要求，对于裂缝宽度大于规定值的路面裂缝，采用开槽灌缝工艺处理的，隐蔽验收时须检查开槽深度、槽口宽度、槽内清洁干燥程度、密封胶灌注饱满度及封层宽度与厚度。使用抗裂贴处理的裂缝，粘贴前须检查裂缝表面是否平整、无突起、无凹陷、无灰尘，使用刷子和吹风机清洁干燥的记录须纳入工序检查，抗裂贴粘贴位置、与路面粘结密实程度由质量员逐条检查并拍照存档。隐蔽验收记录中须注明裂缝编号、处治方式、材料批次、施工时间及验收结论</w:t>
      </w:r>
    </w:p>
    <w:p>
      <w:pPr>
        <w:pStyle w:val="Heading2"/>
      </w:pPr>
      <w:r>
        <w:t>隐蔽验收、整改闭环与质量记录：沥青摊铺前的下承层与粘层隐蔽验收</w:t>
      </w:r>
    </w:p>
    <w:p>
      <w:r>
        <w:t>沥青面层（含铣刨罩面及加铺层）摊铺前，下承层与粘层施工是必须通过隐蔽验收后方可进入摊铺工序的关键控制点。本工程步行街后街、福临街、衣铺巷、广厦新村出入口实施铣刨罩面，谢家冲巷、苏家巷实施混凝土路面加铺沥青面层，652仓库路段实施路面结构层修复后罩面，各路段的摊铺前隐蔽验收内容各有侧重。铣刨罩面路段的隐蔽验收须检查铣刨面平整度、铣刨深度与设计值偏差、铣刨面清洁度及表面无松散颗粒。对于铣刨后暴露的路面基层，须对局部裂缝、坑槽进行二次处治，二次处治区域的隐蔽验收记录单独建立卷宗，附处治前后的对比影像。混凝土路面加铺沥青面层前，须对原混凝土面板的接缝、裂缝处治质量进行隐蔽检查，确认接缝处治密封材料灌注饱满、抗裂贴或防裂卷材铺设位置准确、粘贴牢固，并对面板整体平整度进行复测，记录原面板错台和板块高差处治结果</w:t>
      </w:r>
    </w:p>
    <w:p>
      <w:r>
        <w:t>粘层施工隐蔽验收依据施工图纸中明确的“与新铺沥青混合料接触的路缘石、雨水进水口、检查井等的侧面均应洒布粘层沥青”要求，实施洒布量与覆盖面的逐段检查。粘层沥青采用快裂型阳离子乳化沥青，洒布前须检查下承层表面是否干燥、洁净，无浮尘、无油污、无积水。洒布量按设计用量控制，采用洒布车匀速洒布，人工补洒死角部位。隐蔽验收时须使用标准面积板抽检洒布量，每200平方米不少于一个检测点，洒布量偏差超出允许范围的路段须立即铲除重洒，重洒后二次报验。粘层喷洒后的干燥时间按气温条件控制，特殊气温环境下或施工工期紧张时可采用吹风机辅助干燥，干燥时间须按批准的技术措施执行并记录。隐蔽验收单须载明洒布段落、洒布时间、气温、洒布方式、设计洒布量、实测洒布量均值、合格率及验收结论。井盖周边、路缘石侧面等人工涂抹区域须进行逐一检查，涂抹不到位、厚度不足或流淌堆积的立即整改，整改完成后附整改记录重新报验</w:t>
      </w:r>
    </w:p>
    <w:p>
      <w:pPr>
        <w:pStyle w:val="Heading2"/>
      </w:pPr>
      <w:r>
        <w:t>隐蔽验收、整改闭环与质量记录：路灯基础、电缆敷设与接地隐蔽验收</w:t>
      </w:r>
    </w:p>
    <w:p>
      <w:r>
        <w:t>路灯照明工程隐蔽验收涵盖路灯基础施工、电缆穿管敷设与接地系统安装三个关键分项。依据施工图纸中提取的6米灯基础图、6-9米路灯基础图以及灯具防护等级IP65、LED初始光效≥150lm/W等设备线索，本工程路灯基础隐蔽验收实行“全数检查、逐基记录”制度。步行街后街对街道已有路灯进行更换，状元坡路对现有灯具拆除并新建，各路段的每一座路灯基础开挖完成后，须检查基坑尺寸偏差、基底承载力、垫层厚度及预埋件位置。地脚螺栓的规格、数量、埋设深度及露出长度按设计图纸逐项量测，偏差超过允许值的须返工处理。基础混凝土浇筑前，须检查钢筋笼绑扎质量、保护层厚度、接地引出线预留位置；浇筑过程中留置混凝土试块并记录浇筑时间；基础拆模后复核基础顶面标高和法兰盘平整度。隐蔽验收记录须附基础位置编号（与照明平面图对应）、基础类型、检测数据、接地电阻初测值及验收人员签字</w:t>
      </w:r>
    </w:p>
    <w:p>
      <w:r>
        <w:t>电缆敷设隐蔽验收依据施工图纸中的电缆规格（VV-1多芯电缆、BVR-3×2.5软铜线、BVVB-3×2.5护套线、KVV22-3×2.5mm²电缆线）和敷设方式（电缆穿不锈钢线槽外加橡胶减速板组合敷设）开展。电缆穿管或穿线槽前，须检查保护管或线槽的敷设路由、连接密封性、内壁光滑无毛刺、管口已做护口处理。电缆敷设完成后覆盖前，须检查电缆排列是否整齐、有无扭绞和损伤、电缆弯曲半径是否符合规范要求，电缆标识牌是否绑扎牢固并注明回路编号和起止端。路灯光源电缆与灯杆内的接线须由质量员逐一核对接线端子紧固力矩和绝缘包扎质量。线槽加盖板前须检查电缆在线槽内的固定情况和防水密封条完好性。电缆敷设的绝缘电阻测试须在隐蔽前完成，测试值须达到规范要求并记录在隐蔽验收表中</w:t>
      </w:r>
    </w:p>
    <w:p>
      <w:r>
        <w:t>接地系统隐蔽验收依据施工图纸中明确的TN-S接地系统、防雷接地与保护接地共用接地装置、接地电阻≤1Ω等技术要求执行。路灯基础的地脚螺栓、灯杆法兰与接地引出线须焊接或螺栓连接牢固，焊接处须做防腐处理。接地干线沿线路由敷设完成后覆盖前，须使用接地电阻测试仪逐处测量接地电阻值，所有测试点的接地电阻均须不大于1Ω，不合格点须增设接地极后重新测试。电器室、光源室、灯具、灯杆所有金属件的等电位连接须进行通路测试和接触电阻检查。隐蔽验收记录须附接地系统连接示意图、接地电阻测试原始记录和测试点位置照片</w:t>
      </w:r>
    </w:p>
    <w:p>
      <w:pPr>
        <w:pStyle w:val="Heading2"/>
      </w:pPr>
      <w:r>
        <w:t>隐蔽验收、整改闭环与质量记录：质量整改闭环与销项管理</w:t>
      </w:r>
    </w:p>
    <w:p>
      <w:r>
        <w:t>项目部建立“发现—登记—分析—处置—验证—闭合”的全链条质量整改闭环机制。任何工序在班组自检、互检、质量专检、隐蔽验收、监理旁站巡检、主管部门检查中发现的质量问题，均须当场开具《质量问题整改通知单》，载明问题部位、问题描述、严重程度分级、整改时限、责任人及整改要求。整改通知单一经签发即录入项目质量管理信息系统，生成唯一整改编号，进入销项台账。一般质量缺陷由施工班组在下一道工序开始前整改完成，整改结果由质量工程师复查签认后闭环。严重质量缺陷或反复出现的问题，由项目总工组织质量技术专题分析会，运用因果分析图或5W1H法查找根本原因，制定纠正措施和预防措施，形成《质量缺陷处置专项报告》，经监理和项目总工审批后实施，整改过程和处置结果纳入质量档案</w:t>
      </w:r>
    </w:p>
    <w:p>
      <w:r>
        <w:t>路面病害处治工序的质量整改闭环设置若干强制控制点。铣刨后发现的基层病害超出原设计处治范围的，按施工图纸中“根据现场实测明确路面弯沉达不到规范要求的板块，并检测原道路基层不能满足设计要求的”处置原则，立即通知监理和设计单位现场确认，按设计变更或技术核定程序扩大处治范围，不得擅自覆盖或简化处理。沥青摊铺过程中出现离析、温度偏低、摊铺厚度不足或压实度检测不合格的，该段沥青面层须予以铲除，铲除范围须包括缺陷区域并向两端延伸，重新摊铺前须对下承层重新清洁和喷洒粘层，铲除和重新摊铺的全过程记录附入整改闭环资料。井盖周边、缘石接缝等局部位置出现平整度或密实度不满足要求的，采用人工处理或局部开挖修补，修补后须经质量工程师和监理工程师共同复测</w:t>
      </w:r>
    </w:p>
    <w:p>
      <w:r>
        <w:t>路灯及电气安装的整改闭环执行专项流程。路灯基础混凝土强度未达设计要求即进行灯具安装的，须按违章作业处理，已安装的灯具须拆除，基础重新养护至龄期并经强度检测合格后重新安装。电缆绝缘电阻测试不合格的，须逐段排查接续点、过路保护管接口及敷设路径，找到损伤或进水点后更换电缆或重新接续，更换后须重新进行绝缘电阻测试，测试合格后该段隐蔽工程方可闭环。接地电阻测试值超过1Ω的，须在原接地极附近增设接地极，增设后重新测试至合格。质量整改闭环完成后，整改责任人在整改通知单上填写处置结果，质量工程师签署复验意见，监理工程师签认同意闭合，全套整改资料归入单位工程质量档案和竣工资料。项目部质量周例会通报当周质量问题销项率，对逾期未闭环的整改项升级处理，由项目经理签发督办令限期完成</w:t>
      </w:r>
    </w:p>
    <w:p>
      <w:pPr>
        <w:pStyle w:val="Heading2"/>
      </w:pPr>
      <w:r>
        <w:t>隐蔽验收、整改闭环与质量记录：质量记录归档与可追溯性</w:t>
      </w:r>
    </w:p>
    <w:p>
      <w:r>
        <w:t>本工程质量资料管理执行“与施工进度同步形成、真实准确、整理规范、归集完整”的原则，建立以单位工程为卷宗、分部工程为册、分项工程为页级的三级质量记录归档体系。依据《城镇道路工程施工与质量验收规范》（CJJ 1-2008）及《建设工程文件归档规范》的要求，质量记录分类涵盖施工记录、材料构配件出厂合格证及进场复试报告、隐蔽工程验收记录、施工试验记录及检测报告、检验批质量验收记录、分项分部工程质量验收记录、质量事故调查处理记录、质量整改闭合记录八大类。每一类记录均须按照道路名称和施工分段进行编码，编码规则在开工前由项目部质量资料组编制并报监理审核确认，全项目统一执行</w:t>
      </w:r>
    </w:p>
    <w:p>
      <w:r/>
      <w:r>
        <w:t>相关通用控制要求已在前文章节统一说明，本章仅结合本专业工序执行，不再重复展开</w:t>
      </w:r>
    </w:p>
    <w:p>
      <w:r>
        <w:t>试验检测资料的质量可追溯性通过建立试验台账和报告传递流程予以保证。项目部工地试验室或委托检测机构出具的压实度检测报告、弯沉检测报告、沥青混合料配合比报告、马歇尔试验报告、车辙试验报告、混凝土试块抗压强度报告、接地电阻测试报告、绝缘电阻测试报告等，检测日期须与施工日志、隐蔽验收记录中的检测时间一致。检测报告编号登记在试验台账中，试验台账与施工进度计划对应，方便及时核查检测覆盖率和报告到位率。竣工移交时，质量资料汇编按照“一路一卷”装订成册，编制目录和索引，移交建设单位、城建档案馆及投标人各一套。本工程在开工前组织全体质量管理人员学习《城镇道路工程施工与质量验收规范》（CJJ 1-2008）和本项目质量资料归档管理办法，进行质量资料标准化填写专项交底，确保全过程质量记录格式统一、内容完整、数据真实、签字齐全、闭环清晰，实现每一道工序质量状况的可追溯</w:t>
      </w:r>
    </w:p>
    <w:p>
      <w:pPr>
        <w:pStyle w:val="Heading2"/>
      </w:pPr>
      <w:r>
        <w:t>工序控制与验收节点：质量目标分解与工序验收节点总体控制</w:t>
      </w:r>
    </w:p>
    <w:p>
      <w:r>
        <w:t>本项目质量目标为工程质量符合现行工程施工质量验收规范合格标准。项目部将该目标逐层分解至各分部、分项及检验批，形成质量目标分解控制表，并在工序验收节点上设置强制停止点和旁站点。本工程涵盖道路提质、照明完善、弱电下地和交通标线恢复四类核心专业，项目部已按专业和分路段制定工艺控制预览图，每道工序开工前完成条件核查，达到条件后方可施工作业</w:t>
      </w:r>
    </w:p>
    <w:p>
      <w:r>
        <w:t>针对道路提质改造范围，质量目标已按步行街后街、福临街、衣铺巷、广厦新村出入口、谢家冲巷、苏家巷、652仓库路段、新城路北段和状元坡巷共9条道路进行差异化分解，每条道路均单独编制质量控制要点卡。路面病害处治、铣刨罩面、沥青摊铺、路灯基础、电缆敷设和交通标线恢复均有各自的检验批划分和验收节点，不得以道路数量多而合并简化</w:t>
      </w:r>
    </w:p>
    <w:p>
      <w:r>
        <w:t>每道关键工序在施工前均需完成图纸复核、测量放样复核、材料复验和施工条件检查，由项目技术负责人签发工序开工令。工序完工后必须在班组自检、互检合格基础上申请专检，专检人员对照工序验收准则和施工图纸逐项核验，验收通过并形成书面记录后方可转入下道工序。任何一道工序未完成验收或验收不合格，后续工序严禁施工</w:t>
      </w:r>
    </w:p>
    <w:p>
      <w:pPr>
        <w:pStyle w:val="Heading2"/>
      </w:pPr>
      <w:r>
        <w:t>工序控制与验收节点：路面病害处治工序控制与分路段验收节点</w:t>
      </w:r>
    </w:p>
    <w:p>
      <w:r>
        <w:t>路面病害处治是道路提质改造的基础工序，直接决定铣刨罩面和沥青摊铺质量。依据图纸说明和现场弯沉检测结果，病害处治分三种方式执行：方式一仅处理上面层；方式二处理至上基层；方式三处理至下基层下一定深度。每种方式在开挖出露后均须由质量员、试验员和监理工程师共同验槽确认，不得仅凭施工人员经验判断</w:t>
      </w:r>
    </w:p>
    <w:p>
      <w:r>
        <w:t>步行街后街、福临街、衣铺巷和广厦新村出入口以现状沥青路面为主，铣刨前先进行弯沉检测和密实度检测，按检测结果划定病害开窗范围。开窗后须检查下承层承载状况，若发现与原检测结果不一致，应立即暂停施工并报技术负责人组织二次复核，经设计确认后方可调整处理深度。所有开窗、清底、基层修补和压实工序均须逐坑形成病害处治检查表，记录位置、深度、面积、处理方式和验收结论</w:t>
      </w:r>
    </w:p>
    <w:p>
      <w:r>
        <w:t>谢家冲巷、苏家巷和652仓库路段涉及混凝土路面基础处治后加铺沥青面层，混凝土板弯沉值和相邻板弯沉差必须满足设计控制指标——板弯沉值小于0.2mm、弯沉差小于0.06mm。病害处治前对每块混凝土板编号并实测弯沉，不满足要求的板块按批准专项方案进行破除更换或注浆加固。混凝土板块处治完成后再次进行弯沉复测，复测合格方可进入下承层清理和粘层施工环节，弯沉检测报告作为隐蔽验收的必备附件</w:t>
      </w:r>
    </w:p>
    <w:p>
      <w:pPr>
        <w:pStyle w:val="Heading2"/>
      </w:pPr>
      <w:r>
        <w:t>工序控制与验收节点：铣刨与沥青摊铺工序控制及实测实量</w:t>
      </w:r>
    </w:p>
    <w:p>
      <w:r>
        <w:t>铣刨作业的质量控制始于铣刨深度复核。铣刨机进场后必须在首段进行试铣刨，按图纸要求的铣刨厚度（罩面路段铣刨4cm，需要处理下面层路段铣刨13cm）在路面上刻划深度标识，试铣刨后使用直尺和深度计实测铣刨面高程和平整度，偏差超出允许范围时调整铣刨机控制参数并重新试铣刨，直至满足要求后方可大面积铣刨。铣刨后应即时清扫、检查下承层状况，并完成高程复测</w:t>
      </w:r>
    </w:p>
    <w:p>
      <w:r>
        <w:t>粘层油洒布是铣刨后与摊铺前之间的关键工序，粘层沥青采用快裂型乳化沥青，洒布量按批准配合比控制，洒布前下承层表面必须清洁干燥。步行街后街、福临街等沥青路面路段在铣刨清扫后洒布粘层，谢家冲巷和苏家巷等混凝土路面加铺段则在混凝土板面清洁干燥后洒布。洒布完成后检查洒布均匀性和用量，不得出现漏洒、流淌和剥落部位，粘层破乳后方可摊铺沥青混合料</w:t>
      </w:r>
    </w:p>
    <w:p>
      <w:r>
        <w:t>沥青混合料摊铺执行AC-13 SBS改性沥青温度控制和碾压工艺双控。混合料到场的温度、摊铺温度、初压温度、复压温度和终压温度均须逐车登记，并对照沥青摊铺温度控制表进行合格判定。摊铺厚度采用插尺法实时检测，压实度采用核子密度仪或钻芯法检测，实测实量数据同步录入工序质量控制表。碾压遍数按初压2遍、复压4至6遍、终压2遍组织，碾压方向应与摊铺方向一致，压路机不得在未冷却的面层上转向、掉头和停留。每段摊铺完成后整理温度记录、压实度报告和厚度检测数据，形成完整的摊铺质量档案</w:t>
      </w:r>
    </w:p>
    <w:p>
      <w:pPr>
        <w:pStyle w:val="Heading2"/>
      </w:pPr>
      <w:r>
        <w:t>工序控制与验收节点：路灯基础与电缆敷设工序验收节点</w:t>
      </w:r>
    </w:p>
    <w:p>
      <w:r>
        <w:t>路灯基础施工前先进行灯位放样，放样坐标须与道路平面图和高程系统闭合，步行街后街采用6米特色景观型路灯，状元坡巷在拆除现有灯具后新建路灯，不同街道灯型和基础形式按图纸分别执行。基础开挖至设计高程后验槽，检查基底承载力，若遇软弱土或杂填土，须进行换填或加深处理，处理方案由技术负责人签认后方可实施。地脚螺栓定位必须使用定位模板，水平度和垂直度控制在允许偏差范围内，基础混凝土浇注后及时养护并实测预埋螺栓位置，形成路灯基础验收表</w:t>
      </w:r>
    </w:p>
    <w:p>
      <w:r>
        <w:t>电缆敷设工序按照VV-1多芯电缆主干线和BVR-3×2.5软铜线分支线的不同规格分别控制。电缆穿不锈钢线槽外加橡胶减速板组合敷设时，线槽安装的平整度和接缝严密性须逐段检查，线槽内部无毛刺、无积水，电缆弯曲半径不小于规范允许值。由路灯井至灯杆断路器、由断路器至灯具的接线须对应正确，接线端子压接紧固，绝缘电阻测试合格后封盖。检查井采用标准设计井，井盖采用球墨铸铁四防圆形井盖并印有长沙路灯相关标识，井内电缆余长、接头防水和接地连接须逐井验收</w:t>
      </w:r>
    </w:p>
    <w:p>
      <w:r>
        <w:t>道路照明配电系统采用TN-S接地系统，接地干线从路灯电源点引出，金属灯杆及其构件、灯具外壳、配电及控制箱外露可导电部分均须与接地干线可靠连接，接地干线与路灯基础接地极可靠连接，接地电阻实测值≤1Ω。接地电阻测试应由持证电工使用专用接地电阻测试仪在晴好天气下测量，测试数据记录在接地电阻测试表中，测试不合格的应补打接地极或改良接地土壤，直至复测合格。该项作为路灯分项工程的停止点验收项，未通过接地电阻验收不得进行路灯通电调试</w:t>
      </w:r>
    </w:p>
    <w:p>
      <w:pPr>
        <w:pStyle w:val="Heading2"/>
      </w:pPr>
      <w:r>
        <w:t>工序控制与验收节点：交通标线恢复工序控制与实测实量</w:t>
      </w:r>
    </w:p>
    <w:p>
      <w:r>
        <w:t>交通标线恢复在各道路沥青罩面完成并达到养护期后组织施工。标线施工前先进行基层清理和放样定位，放样线形以道路中心线和路缘石为基准，车行道边缘线、人行横道线、导向箭头和停车线位置按交通工程平面图放样，经复核后方可进行标线作业。放样偏差不得大于设计允许值，曲线段和平交口应加密放样点以确保线形流畅</w:t>
      </w:r>
    </w:p>
    <w:p>
      <w:r>
        <w:t>标线材料采用热熔反光型标线涂料，玻璃珠含量和涂料加热温度按材料说明书和批准配合比控制。涂料在热熔釜中加热至规定温度后，经划线车洒布并同步撒布玻璃珠。标线厚度和宽度应逐段实测，采用厚度计和钢尺测量，每50m至少抽测一处，标线厚度和宽度偏差控制在规范允许范围内。反光性能在夜间使用标准光源进行目测检查，反光亮度应均匀、无明显暗斑</w:t>
      </w:r>
    </w:p>
    <w:p>
      <w:r>
        <w:t>状元坡巷和新城路北段涉及新设禁停标志标牌和交通标志，标志板及其支撑件制作、选材和安装应符合GB/T 23827和设计图纸要求。标志基础、立柱垂直度、标志板净空高度和安装角度须逐项检查验收，验收资料包括基础验收记录、立柱安装检查表和标志板反光膜等级检验报告。所有交通标线和标志在完工后由项目技术负责人组织自检评定，评定合格后报监理工程师验收，验收合格方可开放相应路段的社会交通</w:t>
      </w:r>
    </w:p>
    <w:p>
      <w:pPr>
        <w:pStyle w:val="Heading2"/>
      </w:pPr>
      <w:r>
        <w:t>工序控制与验收节点：质量通病防治与工序控制联动</w:t>
      </w:r>
    </w:p>
    <w:p>
      <w:r>
        <w:t>本项目针对商圈老旧街区道路提质改造中易发的沥青面层早期开裂、井周沉陷、检查井周边平整度不良、路灯线缆接头氧化、标线磨损脱落等质量通病，编制了专项通病防治清单，并将防治措施直接嵌入工序控制节点。沥青面层开裂的防治从基层病害彻底处治入手，在病害开窗处治时确保基层清理到底、不留薄弱夹层，并在基层与面层之间设置抗裂贴或铺设应力吸收层，抗裂贴粘贴前须对裂缝部位进行清洁干燥处理，表面平整无突起无凹陷，粘贴后压实密贴</w:t>
      </w:r>
    </w:p>
    <w:p>
      <w:r>
        <w:t>井周沉陷和井盖高程衔接不良是城市道路改造中的突出通病，本项目在铣刨罩面前增加井周先行处理工序。检查井和雨水口周边在铣刨后、摊铺前进行井圈加固和井周回填，回填材料采用低收缩快硬材料分层夯实，井盖高程按设计路面高程预控，摊铺时采用井盖保护盖板覆盖，摊铺完成后再取出盖板并精细调平井盖，井盖与路面高差控制在3mm以内。该项控制纳入工序停止点，井盖高程未经验收合格不得放行交通</w:t>
      </w:r>
    </w:p>
    <w:p>
      <w:r>
        <w:t>路灯线缆接头氧化和绝缘降低的通病防治从电缆端头制作和防水处理入手。电缆接头采用专用防水接头盒，接头盒内填充防水密封胶，盒体安装位置避开长期积水区域。接线端子压接前清除导线氧化层并涂抹导电膏，压接后作绝缘包扎和防水密封处理，所有接头均在接线检查表中记录位置、施工日期、施工人和绝缘测试值。标线磨损脱落的防治须控制涂料加热温度和玻璃珠撒布量，施工前在现场制作标线样板段，经厚度、宽度和反光性能检测合格后方可全面施工，大面积施工中每隔一定距离进行抽样检测，检测数据与样板段数据进行比对，出现偏差即时调整施工参数</w:t>
      </w:r>
    </w:p>
    <w:p>
      <w:pPr>
        <w:pStyle w:val="Heading2"/>
      </w:pPr>
      <w:r>
        <w:t>工序控制与验收节点：整改闭环与工序质量资料归档</w:t>
      </w:r>
    </w:p>
    <w:p>
      <w:r>
        <w:t>项目部建立质量问题整改销项台账，所有工序验收中发现的不合格项、监理通知单指出的问题、实测实量偏差超标部位以及质量通病检查中发现的缺陷，一律录入整改销项清单，明确整改责任人、整改措施、整改时限和复验人。整改完成后由原专检人员和监理工程师共同复验，复验合格后在台账中销项并签认整改报验单。同一问题反复出现时升级为质量分析专题，由技术负责人组织原因分析和工艺调整，形成质量改进记录并存档</w:t>
      </w:r>
    </w:p>
    <w:p>
      <w:r>
        <w:t>本工程工序质量资料按道路分专业归档，每条道路单独形成质量资料卷宗，卷宗内容包括工序开工令、工序验收记录、隐蔽验收记录、试验检测报告、实测实量汇总表、整改报验单和质量评定表。路面病害处治、铣刨罩面、沥青摊铺、路灯基础、电缆敷设、接地测试、标线施工等关键工序必须逐段形成完整资料链，做到每个检验批均可追溯施工日期、施工人员、验收人员和检测数据。质量资料由专职资料员随施工进度同步整理，不得事后补填或编造</w:t>
      </w:r>
    </w:p>
    <w:p>
      <w:r>
        <w:t>项目完工后，项目部将在自评合格基础上组织竣工预验收，预验收前完成所有质量资料的归档审核和查漏补缺。预验收提出的质量问题和资料问题一并纳入最终整改清单，整改完毕后报监理工程师竣工验收。竣工移交时质量资料按城建档案管理要求组卷移交，为后续养护和运营提供完整可靠的质量溯源依据</w:t>
      </w:r>
    </w:p>
    <w:p>
      <w:pPr>
        <w:pStyle w:val="Heading2"/>
      </w:pPr>
      <w:r>
        <w:t>质量目标与责任分解</w:t>
      </w:r>
    </w:p>
    <w:p>
      <w:r>
        <w:t>本工程质量目标为：工程质量符合现行工程施工质量验收规范合格标准，确保通过工程质量竣工验收。在合同工期内，以零质量事故为前提，实现工序一次验收合格率不低于95%，分部工程验收合格率100%，单位工程竣工验收合格率100%。质量目标的分解遵循“总目标—分部目标—工序目标”三级展开原则。针对长沙市天心区五一商圈老旧街区配套设施改造工程涵盖的步行街后街、福临街、衣铺巷、谢家冲巷、652仓库路段、新城路北段、广厦新村出入口、状元坡巷及苏家巷共9条路段的改造特点，将总目标按道路分路段分解至路面病害处治、铣刨罩面、沥青摊铺、路灯基础与电缆敷设、弱电管线保护、井盖调平及交通标线恢复等各分部工程。每条道路均单独设定工序验收目标值，例如步行街后街和福临街的车行道铣刨后高程允许偏差、谢家冲巷和苏家巷的混凝土路面处置后弯沉值、652仓库路段的ATB-30基层压实度等指标均在本章节质量目标分解表中逐一列明，并随施工图设计说明和图纸复核结果进行动态校正</w:t>
      </w:r>
    </w:p>
    <w:p>
      <w:r>
        <w:t>质量目标的责任分解按“项目经理—技术负责人—质检工程师—专业工长—班组质检员”五级质量责任体系展开。项目经理为工程质量第一责任人，对项目质量负总责，负责审批质量管理制度、资源调配和重大质量问题决策。技术负责人为本项目质量技术总负责人，负责组织图纸会审、编制质量策划文件、确认关键工序控制参数、主持质量分析会和整改销项复核。质检工程师按道路分组配置，步行街后街和福临街由一组质检工程师专责，衣铺巷、谢家冲巷和苏家巷由另一组质检工程师覆盖，652仓库路段、新城路北段、广厦新村出入口和状元坡巷由第三组质检工程师跟班检查，确保每条道路的隐蔽验收、工序转序和实测实量均有专职质检人员签字确认。专业工长承担所辖路段或专业工序的直接管理责任，负责作业前技术交底、作业中的三检制落地和作业后施工记录的整理归档。班组质检员承担作业面的首检和初验责任，任何工序未经班组自检合格不得报请专检和交接验收</w:t>
      </w:r>
    </w:p>
    <w:p>
      <w:r>
        <w:t>质量目标责任分解通过“质量责任书”形式固化。项目经理与各分部工程负责人逐路段签订质量责任书，责任书中载明该道路或工序的具体质量指标、关键控制参数、验收标准和奖罚规则。例如，针对沥青摊铺工序，652仓库路段因受重载车辆影响，责任书中单独约定基层弯沉值和压实度的复测频次以及ATB-30稳定碎石高程控制的允许偏差；状元坡巷因坡度较大，责任书中明确规定摊铺料温度到场至碾压完成的时段控制要求和防离析措施。质量责任书的执行情况纳入月度绩效考核，对工序验收一次合格率低于目标值的班组和工长进行专题分析，并采取限时整改、技术再交底和技能强化培训等措施。施工期间若出现同一道路同一工序累计两次验收不合格，启动质量责任倒查程序，由技术负责人牵头形成书面分析报告并报送监理审核</w:t>
      </w:r>
    </w:p>
    <w:p>
      <w:pPr>
        <w:pStyle w:val="Heading2"/>
      </w:pPr>
      <w:r>
        <w:t>质量目标与责任分解：隐蔽验收制度与程序</w:t>
      </w:r>
    </w:p>
    <w:p>
      <w:r>
        <w:t>隐蔽工程验收覆盖本项目路面结构层以下、电缆沟槽和路灯基础回填前、弱电管线敷设完成后的所有隐蔽部位和过程。隐蔽验收严格执行“施工单位自检—监理单位验收—形成记录签认”的基本程序，任何隐蔽部位未经监理验收合格不得进行下一道工序施工，不得擅自隐蔽。隐蔽验收的内容依据设计图纸、施工图设计说明和现行规范确定，重点包括：路面病害处治中开窗处理范围的基层清理情况、基层回填材料的厚度与压实度、铣刨后的下承层弯沉值和清洁度；路灯基础的地脚螺栓定位与预埋件的等电位连接、电缆穿线管的防水封堵和路由落位；弱电下地管群的管材规格、接口密封、包封混凝土强度和回填密实度等</w:t>
      </w:r>
    </w:p>
    <w:p>
      <w:r>
        <w:t>隐蔽验收的组织和时限实行预通知制度。施工单位在达到隐蔽验收条件前24小时书面通知监理单位，并提交自检资料、施工记录和过程影像资料。针对五一商圈商业密集区域的道路，如步行街后街、福临街和衣铺巷，隐蔽验收安排在日间施工窗口内集中进行；对谢家冲巷和苏家巷等居民生活性巷道，隐蔽验收安排在当日施工面完成后的固定时段，确保不影响居民的夜间通行安全；新城路北段和652仓库路段因交通流量较大，隐蔽验收的各检查项目分段分批实施，完成一段验收一段，杜绝大面积开挖后长时间暴露未验收的情况发生。隐蔽验收现场检查采用实测实量与感观检查相结合的方式，弯沉检测、压实度检测、涂层厚度检测和绝缘电阻测试等由经计量检定的设备出具数据，质量工程师现场记录并签字</w:t>
      </w:r>
    </w:p>
    <w:p>
      <w:pPr>
        <w:pStyle w:val="Heading2"/>
      </w:pPr>
      <w:r>
        <w:t>质量目标与责任分解：质量通病防治总体策划</w:t>
      </w:r>
    </w:p>
    <w:p>
      <w:r>
        <w:t>本项目质量通病防治以“预防为主、样板纠正、数据驱动、工序防错”为总体策略，在总结市政道路改造工程常见质量通病的基础上，结合长沙市天心区五一商圈老旧街区配套设施改造工程的特点，针对9条道路各自的路面类型、管线状况和交通环境，形成差异化的质量通病防治清单。常见质量通病按专业类型划分为：路面工程类的铣刨面不平整、沥青摊铺冷接缝离析、粘层油洒布不均匀、井周高程衔接误差和路面早期开裂推移；附属工程类的路灯基础松动、电缆防护破损、交通标线反光值不达标和侧石线型偏移；弱电工程类的管群变形堵塞和检查井井盖异响等</w:t>
      </w:r>
    </w:p>
    <w:p>
      <w:r>
        <w:t>质量通病防治按道路类型进行分级管理。步行街后街、福临街和衣铺巷等商圈核心路段，人流密集、商户门面众多，防治重点放在沥青罩面的平整度和井周衔接质量上，防止因高差造成行人绊倒和雨天积水；在摊铺过程中增设井周提前调平和铣刨后高程复核两道控制节点。谢家冲巷、苏家巷和广厦新村出入口等居民通行路段，防治重点放在基层病害处治不彻底和雨季路面翻浆上，要求在开窗处治时增加弯沉抽检密度，并严格控制基层材料的压实含水率。652仓库路段受重载车辆影响，质量通病的防治重心是路面承载力和结构层间的粘结力，增加基层弯沉复核批次，粘层油品种和洒布量按重交通条件调高一级控制。状元坡巷的坡道特性使防离析和防推移成为重点，摊铺料级配检验增加一个频次，碾压方向由下而上，碾压设备的吨位和碾压遍数在试验段中确定，不盲目套用平坦路段参数。新城路北段车流量大、施工窗口有限，质量通病防治侧重夜间摊铺的温度控制和冷接缝处理，所有冷接缝处采取切缝涂刷粘层材料再热接碾压的工艺，防止通车后出现接缝啃边</w:t>
      </w:r>
    </w:p>
    <w:p>
      <w:r>
        <w:t>针对九条道路共性的质量通病，在项目层面设立“质量通病预控措施总表”，各路段施工前由技术负责人主持开展通病防治专题交底，将防治措施逐项落实到班组和具体操作人员。施工中每完成一段，质检工程师按照预控措施逐项检查并形成通病防治检查表，发现偏离管控范围的，立即发出整改通知单并限期闭合。质量通病防治的成效纳入每周质量例会的固定议程，依托统计数据和现场照片对比分析各路段通病的发生频次和分布规律，动态调整后续施工的管控重心和资源配置</w:t>
      </w:r>
    </w:p>
    <w:p>
      <w:pPr>
        <w:pStyle w:val="Heading2"/>
      </w:pPr>
      <w:r>
        <w:t>质量目标与责任分解：道路路面质量通病专项防治</w:t>
      </w:r>
    </w:p>
    <w:p>
      <w:r>
        <w:t>路面病害处治环节的质量通病主要表现为开窗范围不足、基层回填不实和接茬渗水。防治措施要求：开窗前由测量人员依据弯沉检测报告和现场病害调查记录，用白灰线明确标画处理边界，开窗范围超出病害区域边缘不小于30厘米，且开窗转角处避免锐角切割；基层回填前对槽底进行整平压实，压实度检测达到设计及规范要求后方可分层层铺沥青稳定碎石ATB-30，分层厚度按试验段压实效果确定，逐层压实后测量高程，确保与原基层顺接；槽壁接茬处涂刷粘层或热沥青，新旧基层结合面光面作凿毛处理，杜绝日后该处出现反射裂缝</w:t>
      </w:r>
    </w:p>
    <w:p>
      <w:r>
        <w:t>沥青铣刨罩面环节的通病防治聚焦于铣刨面的平整度、清洁度和粘层洒布质量。铣刨过程中实时检查铣刨深度和横坡，避免出现波浪铣刨或局部超铣；铣刨后立即清扫并采用吹风机清理浮尘，特殊气温或工期紧张条件下经批准可采用鼓风机干燥铣刨面；粘层油的洒布量按设计规定的每平方米用量精确控制，洒布前对井周、路缘石侧壁和构造物接触面先进行人工涂刷，洒布后检查粘层油是否均匀覆盖，严禁洒布量不足或过量流淌。沥青摊铺料的通病防治以温度离析和级配离析为主要对象，项目部在摊铺现场设置专人使用红外测温枪对每车混合料的到场温度、摊铺温度和碾压温度进行逐一记录，温度不满足要求的一律退回。摊铺过程中注意布料螺旋的料位高度保持一致，防止产生离析带；压路机紧跟摊铺机作业，严格控制碾压段的距离和碾压遍数，初压、复压和终压的温度区间均按照AC-13 SBS改性沥青的技术特性在专项方案中明确，碾压完成后再安排专人对压实度进行钻孔取芯检测，发现不合格的立即采取补压或局部返工处理</w:t>
      </w:r>
    </w:p>
    <w:p>
      <w:r>
        <w:t>井周和路缘石周边属于质量通病的高发区，极易出现压实不密实、高程不衔接和积水等缺陷。针对步行街后街和福临街更换侧石、拆除平石的工序，施工中先完成井筒和井圈的提升调平，再进行面层摊铺，井周部位采用小型振动压实设备进行加强压实，井盖高程与摊铺后路面高程的允许偏差严格控制在3毫米以内。每条道路开放交通前，质检工程师沿路缘石边线逐段检查，用三米直尺和塞尺量测不平整度，及时在质量记录中标注并限时修正</w:t>
      </w:r>
    </w:p>
    <w:p>
      <w:pPr>
        <w:pStyle w:val="Heading2"/>
      </w:pPr>
      <w:r>
        <w:t>质量目标与责任分解：路灯及电气安装质量通病专项防治</w:t>
      </w:r>
    </w:p>
    <w:p>
      <w:r>
        <w:t>路灯基础和电缆敷设环节的质量通病集中体现在基础浇筑不密实、预埋地脚螺栓定位偏差、防雷接地电阻不达标和电缆绝缘层破损。针对上述通病，基础模板安装完成后必须进行定位复核，地脚螺栓与法兰盘的相对位置采用专用模具校对，浇筑混凝土时由专人监督振捣，杜绝孔洞和蜂窝麻面；基础养生期间设置围护设施，避免碰撞导致螺栓移位。接地系统按道路照明设计说明的要求采用TN-S接地型式，防雷接地与保护接地共用接地系统，金属灯杆、灯具外壳、配电箱和公交站亭金属构件等所有外露可导电部分均与接地干线可靠连接。接地极施工完成且接地干线敷设完成后，用接地电阻测试仪进行实测，接地电阻值不得大于1欧姆，检测数据记入隐蔽验收记录并同步归档</w:t>
      </w:r>
    </w:p>
    <w:p>
      <w:r>
        <w:t>电缆敷设采用的不锈钢线槽外加橡胶减速板的组合敷设方式，施工前检查线槽接口的密封垫是否完好，敷设过程中严禁电缆在地面拖拽，转弯处弯曲半径不小于电缆外径的15倍，线槽盖板安装后检查紧固件的防松措施。路灯井内电缆的接线采用压接方式，接线完成后逐回路进行绝缘电阻测试，测试值不低于现行规范要求。路灯控制系统涉及单灯控制和半功率节能运行，调试阶段逐灯检测启闭功能、调光平滑度和端电压范围，灯具端电压的允许波动范围控制在额定电压的90%至105%之间，超出范围的回路重新计算压降并调整接线。状元坡巷照明配电柜进线电源引自邻近变压器并单独设表计量，送电前详细核对相序和回路编号，电缆标识清晰牢固，通电调试时由电气专业工程师全程旁站并填写调试验收记录</w:t>
      </w:r>
    </w:p>
    <w:p>
      <w:pPr>
        <w:pStyle w:val="Heading2"/>
      </w:pPr>
      <w:r>
        <w:t>质量目标与责任分解：整改闭环与质量资料</w:t>
      </w:r>
    </w:p>
    <w:p>
      <w:r>
        <w:t>质量问题的整改闭环遵循“发现—记录—通知—整改—复查—销项”六步程序。施工过程中，通过班组自检、质检员巡检、监理验收和第三方检测等途径发现的质量缺陷或不合格项，即刻在质量检查记录表中予以记载，并同步下达质量问题整改通知单。整改通知单载明整改部位、问题描述、整改期限、责任班组和复核人，整改期限按问题严重程度分为当即整改、8小时内整改和24小时内整改三级。质检工程师在整改期限截止前到场复核，确认合格后在整改通知单上签署销项意见，并将整改前后的照片、复检数据和销项确认单形成闭环资料。针对同一部位或同类问题重复发生的，启动升级处置程序，由技术负责人组织专题分析并调整施工工艺或交底内容，形成书面处置报告报监理备案</w:t>
      </w:r>
    </w:p>
    <w:p>
      <w:r>
        <w:t>质量资料的编制和管理实行与施工进度同步生成、同步归档、同步组卷的“三同步”要求。施工准备阶段的图纸会审记录、施工组织设计审批文件、质量策划书和质量责任书；施工过程中的材料报验单、隐蔽验收记录、工序交接记录、试验检测报告、实测实量数据和整改通知单及销项单；竣工验收阶段的竣工图编制说明、分部分项工程质量验收记录和竣工验收报告等全部质量文件均按照档案管理要求进行分类编目。本项目9条道路的施工资料按道路分别立卷，每条道路下再按路面、路灯、弱电和附属设施分册整理，质检工程师每周对资料完整性和同步性进行检查。项目总工程师每月主持资料合规性抽查，重点核对隐蔽验收记录与施工日志的闭合情况、试验检测报告的签字盖章完整性和时间逻辑的正确性，发现资料滞后或错误限期在5个工作日内补齐修正，确保工程竣工验收资料移交有序合规</w:t>
      </w:r>
    </w:p>
    <w:p>
      <w:pPr>
        <w:pStyle w:val="Heading2"/>
      </w:pPr>
      <w:r>
        <w:t>试验检测与见证取样：试验检测管理体系与机构设置</w:t>
      </w:r>
    </w:p>
    <w:p>
      <w:r>
        <w:t>本项目试验检测管理分为项目部自检、监理抽检和第三方检测三个层级，项目部设立工地试验室承担日常自检工作，同时配合监理单位和第三方检测机构完成见证取样和专项检测任务。工地试验室配备沥青及沥青混合料检测设备、水泥混凝土检测设备、土工试验设备和现场密实度、弯沉、平整度、抗滑等检测仪器，检测设备均须经法定计量检定机构检定合格并在有效期内使用。针对步行街后街、福临街、衣铺巷、谢家冲巷、652仓库路段、新城路北段、广厦新村出入口、状元坡巷、苏家巷共9条路段的施工特点，工地试验室按照分路段施工顺序配置移动检测组，确保每个施工作业面均有检测人员跟踪检测</w:t>
      </w:r>
    </w:p>
    <w:p>
      <w:r>
        <w:t>试验检测人员实行持证上岗制度，检测负责人须持有公路水运工程试验检测工程师资格证书，检测操作人员须持有检测员证书。项目部在施工准备阶段组织全体检测人员进行本项目专项培训，培训内容包括各路段路面结构类型、设计弯沉和压实度标准、沥青混合料设计配合比参数、AC-13 SBS改性沥青温度控制指标、ATB-30沥青稳定碎石基层技术要求、路灯基础混凝土强度等级、电缆绝缘电阻和接地电阻合格值等内容。培训结束进行考核，考核合格后方可上岗从事本项目检测工作，考核记录纳入质量资料归档</w:t>
      </w:r>
    </w:p>
    <w:p>
      <w:r>
        <w:t>试验检测计划按照施工进度分阶段编制，开工前编制总计划，每月编制月度检测计划，每周根据实际施工进度调整周检测计划。检测计划须经项目总工程师审批后报监理工程师审核，审核通过后作为检测实施的依据。检测计划应明确检测项目、检测频率、检测标准、执行人、设备配置和资料归档要求，其中检测频率不得低于《城镇道路工程施工与质量验收规范》CJJ 1-2008和《城市道路照明工程施工及验收规程》CJJ 89-2012规定的频率，关键部位和特殊工况由项目总工程师决定加密检测频次。见证取样计划单独编制，明确见证取样清单、取样人、见证人和封样送检流程</w:t>
      </w:r>
    </w:p>
    <w:p>
      <w:pPr>
        <w:pStyle w:val="Heading2"/>
      </w:pPr>
      <w:r>
        <w:t>试验检测与见证取样：原材料与半成品进场试验检测</w:t>
      </w:r>
    </w:p>
    <w:p>
      <w:r>
        <w:t>所有进场原材料和半成品必须在卸料前进行质量证明文件核查和外观检验，合格后方可卸料。质量证明文件包括出厂合格证、质量检验报告、型式检验报告和产品使用说明书，进口材料还须提供商检报告。外观检验由材料员和质检员联合进行，检查内容包括包装完整性、标识清晰度、粒径规格、色泽均匀性、有无结块和杂质混入等。沥青进场时还须检查运输车辆的保温措施和温度记录，到场温度应符合设计配合比确定的温度范围，发现温度异常或离析现象立即拒绝卸料并联系供应商分析原因</w:t>
      </w:r>
    </w:p>
    <w:p>
      <w:r>
        <w:t>质量证明文件核查和外观检验合格后，检测人员按照现行规范和本项目批准取样频率进行取样送检。沥青材料按照每车或每批取样一组进行针入度、延度、软化点检测，A级70号道路石油沥青的技术指标应符合《城镇道路路面设计规范》CJJ 169-2012规定的要求。粗集料和细集料按每400m³或每批取样一组检测颗粒级配、含泥量、泥块含量、针片状颗粒含量、压碎值等指标，不得采用石屑和天然砂，严禁采用山场下脚料。沥青混合料用矿粉每批取样检测表观密度、亲水系数、含水率等指标。所有检测结果应形成材料检验报告，检验合格后材料方可投入使用，不合格材料应在24小时内退场并做好退场记录</w:t>
      </w:r>
    </w:p>
    <w:p>
      <w:r>
        <w:t>路灯和照明设备进场时，除核查质量证明文件外，还须进行实物开箱检验。灯具的防尘防水等级不低于IP65，电气部分防触电保护等级应为I级，LED初始光效不应低于150lm/W，灯具的光源室和电气室应分开设置，配套的镇流器、触发器、电容器应与灯具一体化设计。电缆进场时应核对电缆型号、规格、芯数和长度，VV-1多芯电缆和KVV22-3×2.5mm²控制电缆的规格参数应与设计文件一致。灯杆进场时应检查灯杆壁厚、防腐涂层、基底法兰盘尺寸和地脚螺栓孔位。路灯基础预制混凝土构件进场时应检查混凝土强度报告和外观质量。所有路灯和设备检验结果应形成开箱检验记录，合格后入库管护，不合格产品退场处理</w:t>
      </w:r>
    </w:p>
    <w:p>
      <w:pPr>
        <w:pStyle w:val="Heading2"/>
      </w:pPr>
      <w:r>
        <w:t>试验检测与见证取样：道路工程现场试验检测</w:t>
      </w:r>
    </w:p>
    <w:p>
      <w:r>
        <w:t>路面病害处治施工前，项目部检测组和监理工程师共同对原有路面进行弯沉检测和密实度检测，根据检测结果确定病害处治范围和处治方式。步行街后街、福临街和广厦新村出入口对现状沥青路面进行弯沉检测，谢家冲巷和苏家巷对现状混凝土路面进行弯沉和密实度检测，652仓库路段对现状混凝土路面重点检测基层承载力。根据现场实测弯沉值和密实度值，判定路面弯沉不能满足设计要求的板块和基层不能满足设计要求的段落，按照图纸中确定的处理方式分级进行路面基础补强。弯沉值和密实度检测数据作为病害处治的原始依据和完工后质量评定的对比基准，应单独成册归档</w:t>
      </w:r>
    </w:p>
    <w:p>
      <w:r>
        <w:t>路面基层恢复和ATB-30沥青稳定碎石施工过程中，检测组按照每施工段随机取样一组进行马歇尔试验和车辙试验，检测基层混合料的稳定度、流值和动稳定度指标。每层施工完成后进行压实度检测，压实度采用重型击实标准，一般路段每20延米检测1处，每个断面检测3个点。路面基层弯沉值检测在基层施工完成后7天进行，弯沉值不应大于设计规定值。沥青面层施工前，对已完成的基层和粘层进行隐蔽验收，检查基层清洁度、平整度和粘层油洒布均匀性，粘层油洒布量通过方格坐标布法检测，洒布量偏差应控制在设计值的±10%以内</w:t>
      </w:r>
    </w:p>
    <w:p>
      <w:r>
        <w:t>沥青路面铣刨施工中，检测组对铣刨后的下承层逐段进行高程复测和横坡检测，步行街后街和福临街路段应保证路面1.5%的横坡以利于排水，高程和横坡与设计值的偏差应在规范允许范围内。铣刨后如发现下承层存在未预先判别的病害或破损，应立即通知监理工程师并扩大铣刨范围，返工处治的记录同步归档。AC-13 SBS改性沥青罩面施工时，每一车沥青混合料到场均由检测人员进行温度检测，温度记录随车存档，温度低于规定最低摊铺温度时不得卸料摊铺。摊铺过程中在前、中、后三个部位各取一组试样进行抽提筛分试验和马歇尔试验，检测沥青含量、矿料级配、稳定度和流值。碾压终了后检测压实度和构造深度，压实度不小于96%，构造深度按照设计要求和规范标准值控制。碾压完成后24小时内不得开放交通，所有温度检测、压实度检测和马歇尔试验结果应形成沥青摊铺温度控制表和压实度检查表归档</w:t>
      </w:r>
    </w:p>
    <w:p>
      <w:pPr>
        <w:pStyle w:val="Heading2"/>
      </w:pPr>
      <w:r>
        <w:t>试验检测与见证取样：照明与弱电工程试验检测</w:t>
      </w:r>
    </w:p>
    <w:p>
      <w:r>
        <w:t>路灯基础混凝土施工时，检测组对每批次进场混凝土取样制作试块，每工作班且不超过100m³混凝土取样不得少于一组，试块养护28天后进行抗压强度检测，强度应符合设计强度等级。基础钢筋安装完成后进行隐蔽验收，检查钢筋规格、间距、保护层厚度是否符合图纸要求，基底法兰盘的地脚螺栓位置和预埋深度是否准确，预埋件应做防锈处理。基础混凝土浇筑完成后48小时内不得进行上部灯杆安装，灯杆安装前应对基础混凝土强度进行回弹检测或同条件养护试块检测，检测合格方可进行杆体吊装</w:t>
      </w:r>
    </w:p>
    <w:p>
      <w:r>
        <w:t>路灯电缆敷设前，检测组对每盘电缆进行绝缘电阻测试和导通性测试，绝缘电阻值应符合《电气装置安装工程电缆线路施工及验收规范》GB 50168-2018的规定。电缆敷设完成后，电缆接头和终端处均须进行绝缘电阻复测，复测合格后方可进行下一工序。道路照明配电系统的接地型式采用TN-S接地系统，防雷接地与保护接地共用接地系统，接地干线从路灯电源点引出，金属灯杆及构件、灯具外壳、配电及控制箱（屏）等设备的外露可导电部分均应与接地干线可靠连接，接地电阻值不应大于1Ω。每盏路灯的接地电阻均应单独检测并形成路灯基础及接地电阻检测记录</w:t>
      </w:r>
    </w:p>
    <w:p>
      <w:r>
        <w:t>弱电下地管线敷设完成后，检测组配合监理工程师对管群排列、保护层厚度和包封混凝土强度进行检测。弱电管道的管群排列方式和管孔利用率应符合设计要求和城市地下管线管理规定，管道内的洁净度和管口封闭情况须逐一检查记录。状元坡路照明控制系统的遥控遥测和遥信功能在系统联调阶段由检测组配合专业调试人员逐路、逐灯进行验收，检测控制响应时间、调光精度和单灯控制功能，深夜半功率运行模式切换时的电压和电流数据应进行实时采集记录。所有照明和弱电工程的试验检测资料应汇总形成照明系统调试记录册和弱电系统验收记录册</w:t>
      </w:r>
    </w:p>
    <w:p>
      <w:pPr>
        <w:pStyle w:val="Heading2"/>
      </w:pPr>
      <w:r>
        <w:t>试验检测与见证取样：见证取样与第三方检测管理</w:t>
      </w:r>
    </w:p>
    <w:p>
      <w:r>
        <w:t>本项目的见证取样由建设单位或监理单位见证人与项目部取样员共同完成，见证取样范围涵盖沥青及沥青混合料、水泥、集料、矿粉、混凝土试块、砂浆试块、电缆和灯具等所有需要复试检验的关键原材料和半成品。取样前由取样员填写取样单，注明取样时间、取样部位、取样数量、样品名称和规格型号，见证人现场确认后在取样单上签字，取样单连同样品一并送检。送检样品由见证人采用封样袋或封样盒进行封样，封样标签上注明样品编号、封样人签名和封样日期，防止样品在运输和检测过程中被调换或污染</w:t>
      </w:r>
    </w:p>
    <w:p>
      <w:r>
        <w:t>第三方检测机构由建设单位委托具有相应资质的检测单位承担，检测范围包括但不限于沥青混合料配合比验证、路面压实度对比检测、路面弯沉对比检测、混凝土强度对比检测和接地电阻对比检测。第三方检测的取样和检测工作独立于项目部自检体系，项目部应为第三方检测提供取样地点、取样工具配合和必要的安全防护，但不得干涉第三方检测的取样位置、取样数量和检测方法。第三方检测报告直接提交给建设单位和监理单位，项目部接收复印件存档并对照自检数据进行对比分析</w:t>
      </w:r>
    </w:p>
    <w:p>
      <w:r>
        <w:t>项目部每月对自检数据和第三方检测数据进行一次统计分析，形成质量统计月报。月报应包含各检测项目的检测数量、合格率、不合格项清单、不合格原因分析和纠正措施实施情况。发现自检数据与第三方检测数据存在一致性偏差或系统误差时，应立即暂停相关检测活动并组织设备比对、人员比对和标准物质验证，查明原因后再恢复检测。比对分析记录和纠偏记录随月报一并归档。所有见证取样记录、第三方检测报告和比对分析资料应作为竣工验收资料的重要组成部分按城建档案管理要求组卷</w:t>
      </w:r>
    </w:p>
    <w:p>
      <w:pPr>
        <w:pStyle w:val="Heading2"/>
      </w:pPr>
      <w:r>
        <w:t>试验检测与见证取样：质量通病防治与专项检测控制</w:t>
      </w:r>
    </w:p>
    <w:p>
      <w:r>
        <w:t>本项目针对老旧街区路面改造工程常见的质量通病实施专项检测防治。路面反射裂缝是沥青罩面施工后较突出的质量通病，裂缝通常由于原路面裂缝未彻底处治、基层弯沉不能满足要求、路面加铺厚度不足或罩面层温度应力过大所引起。防治措施包括：罩面前对原路面已判别的裂缝逐条进行抗裂贴处理，抗裂贴施工前使用刷子、吹风机对裂缝进行清洁和干燥，裂缝表面须平整无突起无凹凸，粘贴后由检测人员逐条检查粘附密实度和边缘翘起情况并形成检查记录；路面病害处治段落全面进行基层弯沉检测，弯沉不满足设计要求的段落必须进行基础补强后方可进行罩面施工，基础补强层数按图纸要求及现场弯沉实测值确定</w:t>
      </w:r>
    </w:p>
    <w:p>
      <w:r>
        <w:t>检查井和雨水口周边路面不平整与沉降是街区道路改造常见质量通病。铣刨罩面前，项目部对福临街、谢家冲巷、652仓库路段、状元坡巷和苏家巷等路段的所有检查井和雨水口进行高程实测和控制点复测，以确定周边路面加铺后的井盖高程与路面一致。井周加固采用混凝土加固方案，井周加固区域混凝土强度等级按设计要求执行，浇筑后7天内不得开放车辆通行。井盖安装高程在沥青面层施工前复测一次，沥青面层施工后复测一次，两次复测偏差超过规范允许值时进行调平处理。所有检查井和雨水口的高程复测记录应逐一归档，作为道路平整度验收的依据</w:t>
      </w:r>
    </w:p>
    <w:p>
      <w:r>
        <w:t>路面与既有铺面、台阶、构筑物之间的接缝处理不当会造成雨水渗入和路面边角损坏。项目部在步行街后街、衣铺巷、广厦新村出入口和苏家巷等沿街商户密集路段对每一处接缝进行专项处理，接缝清理干净并涂刷粘层油，填充密封材料后进行压实。接缝处治完成后由检测人员逐缝检查接缝材料填充密实度和表面平整度，每段路形成接缝处治检查记录，不合格接缝立即返工。路灯基础周围的沥青面层接缝也属于专项检查项目，每基路灯基础周围6个方向各取一个检测点进行平整度检测，平整度偏差超标的基础周围须重新修补</w:t>
      </w:r>
    </w:p>
    <w:p>
      <w:pPr>
        <w:pStyle w:val="Heading2"/>
      </w:pPr>
      <w:r>
        <w:t>试验检测与见证取样：整改销项闭环与质量资料归档</w:t>
      </w:r>
    </w:p>
    <w:p>
      <w:r>
        <w:t>试验检测和现场检查发现的质量不符合项，由质检员当天签发质量整改通知单，明确描述不符合项的位置、不符合程度、原因分析、整改要求、整改责任人和完成时限。整改责任人接到通知单后立即组织整改，整改完成后填写整改完成报验单并附整改前后照片和必要的检测数据，报质检员复检。复检合格后质检员在整改通知单上签署合格意见并归档，复检不合格则继续整改直至合格。所有整改记录应形成整改销项台账，台账按道路名称和检测项目分类登记，每天由项目部质量管理部门汇总更新一次。建设单位或监理单位发出的质量整改指令同样纳入整改销项台账管理，并优先安排整改和复检</w:t>
      </w:r>
    </w:p>
    <w:p>
      <w:r>
        <w:t>隐蔽工程验收记录由项目部质检员当日完成填写并签字，监理工程师核查签字后方可作为有效验收记录。隐蔽记录应包含隐蔽部位名称、隐蔽范围、施工日期、验收日期、主要材料规格和检测编号、主要工艺参数、自检结果和监理核查意见。路面基础补强、粘层洒布、电缆预埋和路灯基础等涉及下一道工序覆盖的隐蔽项目，必须在封闭前完成验收记录签字。特殊情况因工期需要由监理工程师口头同意的，应在24小时内补签书面验收记录并在记录上注明情况说明</w:t>
      </w:r>
    </w:p>
    <w:p>
      <w:r>
        <w:t>竣工验收前，项目部将全部质量资料按照单位工程和分部工程组卷归档，质量资料应包括但不限于质量目标分解和责任书、质量管理网络图、施工组织设计和施工方案、技术交底记录、材料设备质量证明文件和进场检验报告、施工试验和见证取样报告、第三方检测报告、工序检查记录、隐蔽工程验收记录、实测实量记录、质量通病防治记录、质量会议纪要和工程质量验收评定文件。质量资料采用电子档案和纸质档案双套制管理，电子档案应进行异地备份存储，纸质档案按照城建档案装帧要求进行装订整理。项目部在竣工验收前一个月完成质量资料的完整性自查，自查表应逐页核查签字，自查不合格的资料在竣工验收前补全和重新复核。质量资料移交接收单位前应办理移交清册，移交人和接收人双方签字确认</w:t>
      </w:r>
    </w:p>
    <w:p>
      <w:pPr>
        <w:pStyle w:val="Heading2"/>
      </w:pPr>
      <w:r>
        <w:t>关键工序质量控制：质量目标与责任分解</w:t>
      </w:r>
    </w:p>
    <w:p>
      <w:r>
        <w:t>本工程质量目标为：工程质量符合现行工程施工质量验收规范合格标准，工程所含各分部、分项工程质量验收合格率达到100%。围绕这一总目标，项目部将在合同签订后7日内编制项目质量策划书和质量责任分解表，将总目标逐层分解至各道路、各工序和各作业班组，形成“项目部—工区—作业班组”三级目标管理体系。质量目标的具体分解将包含沥青路面铣刨罩面一次验收合格率、混凝土板块修复弯沉合格率、交通标线逆反射系数达标率、路灯安装接地电阻合格率以及弱电管群包封密实度合格率等分项指标，各项指标均不低于规范规定的最低限值，并在施工组织设计中明确对应的责任人和考核方式</w:t>
      </w:r>
    </w:p>
    <w:p>
      <w:r>
        <w:t>项目质量责任体系实行“项目经理负总责、技术负责人主管、专职质检员专管、班组自控”的四级质量管理架构。项目经理对工程质量承担全面领导责任，负责质量目标的审定、资源保障和重大质量问题的决策；技术负责人负责施工组织设计、专项方案和检验试验计划的审批，组织图纸会审与技术交底，对关键工序质量控制措施的有效性承担技术管理责任；专职质检员独立行使质量监督权，对材料进场验收、隐蔽验收、工序交接检查和整改闭环进行全过程跟踪验证，不得由施工员兼任；作业班组长为班组自控的第一责任人，对当日完成的工作面的自检、互检和交接检结果负责，自检不合格不得报验</w:t>
      </w:r>
    </w:p>
    <w:p>
      <w:r>
        <w:t>质量考核与奖惩实行月评制。项目部每月根据各路段、各工序的检查验收记录和实测实量数据进行评分排名，对一次验收合格率高、质量通病控制有效的班组给予绩效奖励，对重复发生同类质量缺陷、整改不及时或资料造假的班组进行处罚直至清退出场。考核结果在当月生产例会上通报，形成书面记录并纳入班组和个人信用档案。质量责任分解表及考核办法将在施工准备阶段编制完成、报监理审批后执行，详见本章质量目标与责任分解的完整体系描述</w:t>
      </w:r>
    </w:p>
    <w:p>
      <w:pPr>
        <w:pStyle w:val="Heading2"/>
      </w:pPr>
      <w:r>
        <w:t>关键工序质量控制：三检制度与样板引路</w:t>
      </w:r>
    </w:p>
    <w:p>
      <w:r>
        <w:t>本工程全面实行“自检—互检—交接检”三检制度，每一道工序完成且班组自检合格后，由下道工序班组进行互检确认，最后由质检员组织工序交接验收，形成工序交接记录并签字确认，方可进入下一道工序。三检记录表按道路名称、桩号、工序和检查日期分类归档，步行街后街、福临街、衣铺巷、谢家冲巷、652仓库路段、新城路北段、广厦新村出入口、状元坡巷和苏家巷共9条路段各自独立建档，不得混建，确保质量追溯路径清晰。每一路段的三检记录同步上传项目管理信息平台，监理可通过平台实时查阅并签署意见，任何环节未闭合不得进入下道工序报验</w:t>
      </w:r>
    </w:p>
    <w:p>
      <w:r>
        <w:t>样板引路按照“先样板、后展开”的原则在所有道路和关键工序中推行。样板段的选取应在正式大面积施工前完成，并由监理、建设单位和设计单位共同验收确认。本项目样板段设置将覆盖以下核心工序：沥青路面铣刨后下承层验收与粘层洒布样板、AC-13 SBS改性沥青摊铺碾压样板、混凝土路面裂缝开槽灌缝与抗裂贴粘贴样板、沥青稳定碎石ATB-30基层补强样板、路灯基础浇筑与防雷接地样板、弱电管群包封回填样板以及交通标线施划样板。每一样板段施工前，项目部编制专项样板实施方案，明确施工条件、工艺参数、验收标准和资料记录要求，经监理审批后实施</w:t>
      </w:r>
    </w:p>
    <w:p>
      <w:r>
        <w:t>样板段验收合格后，由技术负责人组织样板交底会，将样板施工的工艺参数、质量数据和检查要点固化形成《工序作业指导书》和《工序检查表》，作为后续大面积施工的控制依据。后续施工段落的验收标准不得低于样板段的合格标准，质检员现场检查时必须以样板段为基准逐项对比，发现偏离及时纠正。以本工程步行街后街沥青罩面为例，铣刨深度复核、粘层油洒布量、摊铺温度、碾压遍数和接缝处理方式等关键参数均在样板段确定并固化，后续的福临街、衣铺巷、新城路北段等所有沥青罩面段落均参照该样板段控制，道路间因结构差异导致的不同控制参数将在各自样板方案中单独明确</w:t>
      </w:r>
    </w:p>
    <w:p>
      <w:pPr>
        <w:pStyle w:val="Heading2"/>
      </w:pPr>
      <w:r>
        <w:t>关键工序质量控制：材料设备验收与管控</w:t>
      </w:r>
    </w:p>
    <w:p>
      <w:r>
        <w:t>材料设备的进场验收实行“申报—初检—见证取样—复验—标识入库”五步控制流程。所有进场材料必须随车携带有效的出厂合格证、质量证明文件和型式检验报告，由材料员和质检员依据采购合同、设计图纸和规范标准进行规格、型号、外观和数量的初检，初检合格后方可卸车。需要见证取样的材料，在监理工程师见证下按规范规定的取样方法和数量进行取样封装，送至具备相应资质的第三方检测机构进行复验，复验合格后粘贴绿色合格标识、办理入库，不合格材料一律贴红色不合格标识并在24小时内清退出场，清退记录拍照留档</w:t>
      </w:r>
    </w:p>
    <w:p>
      <w:r>
        <w:t>按照施工图纸和招标清单，本工程重点管控的材料至少应包括：A级70号道路石油沥青、SBS改性沥青、细集料和粗集料、矿粉、ATB-30沥青稳定碎石、AC-13沥青混合料、粘层用快裂乳化沥青、抗裂贴、聚氨酯密封胶、C25和C30商品混凝土、花岗岩路缘石、球墨铸铁可调式检查井盖、VV-1型多芯电缆、BVR-3×2.5软铜线、BVVB-3×2.5护套线、LED路灯灯具、灯杆及其法兰盘、φ110PVC-U双壁波纹管、热熔反光型标线涂料等。每一类材料均单独建立《材料进场验收与复验台账》，台账中登记材料名称、规格、批次号、数量、供货单位、合格证编号、见证取样编号、复验报告编号和验收结论，做到一料一档、批批可追溯</w:t>
      </w:r>
    </w:p>
    <w:p>
      <w:r>
        <w:t>设备和成品部件验收同样纳入材料管控体系。路灯灯具到场后除核查型号、功率、LED初始光效（不小于150lm/W）、防尘防水等级（不低于IP65）和防触电保护等级（I级）外，还须进行亮灯抽检，抽检比例按同一批次灯具总数的3%且不少于3套执行，抽检中发现任一套不合格，该批次灯具全部退场更换。灯杆到场后核查材质证明和焊缝探伤报告，检查法兰盘螺栓孔位置偏差和防腐层厚度，法兰盘与灯杆轴线的垂直度偏差应在规范允许范围内。球墨铸铁井盖到场后逐套检查标识（须含“长沙路灯”相关标识和抢修电话）、外观缺陷和承载等级，不合格品单独堆放并立即退场</w:t>
      </w:r>
    </w:p>
    <w:p>
      <w:pPr>
        <w:pStyle w:val="Heading2"/>
      </w:pPr>
      <w:r>
        <w:t>关键工序质量控制</w:t>
      </w:r>
    </w:p>
    <w:p>
      <w:r>
        <w:t>本工程关键工序覆盖9条道路的全部施工过程，根据道路卡片差异化内容和施工图纸，按工序类别分段确立质量控制重点。本小节着重阐述沥青路面铣刨罩面、混凝土路面病害处治、路灯基础与电缆敷设、弱电管群施工和交通标线恢复五类核心关键工序的质量控制措施。质量通病防治、整改闭环和隐蔽验收等已在同章相应分节完整展开，此处仅作引用，不再重复</w:t>
      </w:r>
    </w:p>
    <w:p>
      <w:r>
        <w:t>沥青路面铣刨与罩面质量控制以铣刨深度、下承层验收、粘层洒布、摊铺温度和碾压密实度为核心控制点。铣刨作业前应对路面纵断面高程和横坡进行复测，复核原状地面标高和设计罩面厚度，确保铣刨深度与设计一致。铣刨后下承层表面须清扫至无浮尘、无松散颗粒，对局部松散或夹层区域进行人工挖除并用热沥青混合料填补压实，验收合格方可进入粘层施工。粘层油洒布采用智能洒布车，洒布量根据设计要求和试验段确定的参数控制，洒布后用盘接法抽检洒布量均匀性，遗漏处人工补洒。沥青摊铺过程中，到场温度、摊铺温度和碾压温度按《沥青摊铺温度控制表》逐车记录，碾压分区段按初压、复压和终压的顺序执行，碾压遍数和压实度按试验段确定值控制，发现温度离析或压实度不合格的车道即时做出标识并责令铲除重铺。广厦新村出入口、步行街后街、福临街等路段铣刨深度和罩面厚度各不相同，各路段单独编制铣刨罩面控制表，表中明确起止桩号、铣刨厚度、沥青类型和面积，施工中逐段核对，严禁混段施工和交叉验收</w:t>
      </w:r>
    </w:p>
    <w:p>
      <w:r>
        <w:t>混凝土路面病害处治质量控制以弯沉检测、基础密实度判别、开窗范围和深度控制、基层恢复压实为核心。谢家冲巷和苏家巷涉及混凝土路面加铺沥青面层，652仓库路段涉及混凝土路面基础处治合格后恢复使用。施工前必须用贝克曼梁或落锤式弯沉仪逐板检测现状面板弯沉值，弯沉不达标和板角脱空的板块应划定处治范围，开窗前再次取芯验证基层状况，依据检测结果确定处治方案——仅面层损坏则仅换板，上基层损坏则铣刨至下基层顶面，下基层损坏且路基不密实则继续下挖至下基层下15cm。基层恢复采用沥青稳定碎石ATB-30分层施工，每层压实厚度控制在8cm至10cm，分层碾压完成后进行压实度和弯沉检测，实测弯沉值须小于设计要求限值，相邻板块弯沉差须小于0.06mm，合格后方可进行面层浇筑或罩面</w:t>
      </w:r>
    </w:p>
    <w:p>
      <w:r>
        <w:t>路灯基础浇筑、电缆敷设和防雷接地质量控制按施工图纸中明确的施工工艺和验收标准执行。路灯基础采用C25混凝土浇筑，基础尺寸、预埋地脚螺栓位置和法兰盘水平度须用全站仪和水平尺双重校核，螺栓外露长度和螺纹保护措施在浇筑前后均须检查记录。电缆沿不锈钢线槽敷设时，线槽顶部加装橡胶减速板保护，线槽接头处做等电位跨接并在两端明显位置设置警示标识。电缆穿管敷设前需进行绝缘电阻测试，敷设后首末端悬挂电缆标识牌，标明回路编号、规格型号和走向。TN-S接地系统施工中，接地干线从路灯电源点引出并形成环形闭合回路，金属灯杆、灯具外壳、配电柜外壳等所有外露可导电部分均与接地干线可靠连接，每一灯杆基础接地电阻须单独测试且不大于4Ω，测试时监理须在场旁站并签字确认</w:t>
      </w:r>
    </w:p>
    <w:p>
      <w:r>
        <w:t>弱电管群施工质量控制以管位探测、沟槽断面控制、管道接口密封和包封浇筑密实度为核心。苏家巷、衣铺巷、谢家冲巷等窄巷路段地下管线密集且资料不全，管沟开挖前必须使用地质雷达和管线探测仪沿路扫描，再以人工探坑方式逐处复核管线种类、埋深和走向，探坑间距不大于5米且必须挖至设计管底标高以下0.5米。管群敷设后接口用专用胶圈和密封胶封闭，分段进行闭水试验检验接口密封性，包封混凝土浇筑时用插入式振捣棒逐段振捣，模板拆除后检查包封表面无蜂窝、麻面和露筋缺陷，回填前进行隐蔽验收并拍摄影像留档</w:t>
      </w:r>
    </w:p>
    <w:p>
      <w:r>
        <w:t>交通标线恢复质量控制以放样精度、涂料加热温度、施划厚度和逆反射系数为核心。标线放样前扫除下承层浮尘和水分，按设计图纸用全站仪放样定位并弹墨线，施划前进行放样复核。热熔涂料加热温度严格执行产品说明书要求，温度波动超过允许范围时停止施划并查明原因，施划过程中用湿膜厚度规随时抽测标线厚度，终干后用逆反射系数测定仪抽测逆反射系数，反光标线逆反射系数不应低于150mcd·lx⁻¹·m⁻²。状元坡巷、新城路北段和苏家巷等路段的标线恢复须分段独立验收，每一路段标线施划完成后在下道工序覆盖前完成厚度和反光性能检测，检测合格后方可开放对应车道</w:t>
      </w:r>
    </w:p>
    <w:p>
      <w:pPr>
        <w:pStyle w:val="Heading2"/>
      </w:pPr>
      <w:r>
        <w:t>关键工序质量控制：整改闭环与质量资料归档</w:t>
      </w:r>
    </w:p>
    <w:p>
      <w:r>
        <w:t>质量问题整改实行“发现—登记—分析—整改—验证—闭合”六步闭环管理。质检员在日常巡查、工序验收和专项检查中发现的质量问题，当场在质量问题整改台账中登记，载明问题发现时间、部位、道路名称、桩号范围、问题描述和影像资料编号。项目部在12小时内组织技术负责人、施工员和责任班组长进行原因分析，判定是工艺执行偏差、材料质量缺陷还是方案设计问题，并根据分析结果确定整改措施、责任人、完成时限和验证方式。整改措施中涉及结构安全的，必须编制专项整改方案报监理审批后方可实施；涉及一般质量缺陷的，由技术负责人签字确认后执行</w:t>
      </w:r>
    </w:p>
    <w:p>
      <w:r>
        <w:t>整改完成后，由质检员会同监理进行现场验证，对照整改台账逐项核查整改效果，必要时进行辅助检测，如沥青面层重铺后进行平整度和压实度复测、混凝土更换板块达到龄期后进行弯沉复测等。验证合格后在台账中签署验收结论和日期，予以闭合；验证不合格的重新分析原因并调整整改措施，直至合格为止。每月底对当月所有整改记录进行统计分析，识别频发问题和高风险工序，纳入下一月度质量控制的重点管理清单和质量例会专题讨论内容</w:t>
      </w:r>
    </w:p>
    <w:p>
      <w:r>
        <w:t>质量资料的管理与工程实体同步推进，实行“分层收集、分区归档、同步报验、竣工移交”的资料管理模式。项目部资料员跟随施工进度同步收集材料报验单、见证取样记录、施工记录、隐蔽验收记录、检查验收记录、试验检测报告和整改闭合记录，按道路名称和分部工程分类建档。9条道路分别建立独立的质量资料卷宗，每条道路卷宗内按“道路工程”“照明工程”“弱电工程”“交通工程”等分部工程装订成册，册内资料按时间顺序和工序逻辑编排，确保逻辑清晰、可追溯。资料填写和签字严格按规范执行，签名不得代签，日期不得倒签，涂改处须加盖修改人印章。工程完工后，项目部在申请竣工验收的同时向建设单位提交完整的质量资料归档，具体移交目录和份数按合同和档案管理规定执行，确保竣工资料完整、准确、系统</w:t>
      </w:r>
    </w:p>
    <w:p>
      <w:pPr>
        <w:pStyle w:val="Heading2"/>
      </w:pPr>
      <w:r>
        <w:t>关键工序质量控制：所有项目参数必须来自招标文件、清单、图纸、答疑或施工条件资料；资料未明确时按专项方案审批、技术确认和验收记录表达，不写成确定尺寸、时长、数量或设备参数</w:t>
      </w:r>
    </w:p>
    <w:p>
      <w:pPr>
        <w:pStyle w:val="Heading2"/>
      </w:pPr>
      <w:r>
        <w:t>隐蔽验收与报验签认：隐蔽验收制度与报验总体程序</w:t>
      </w:r>
    </w:p>
    <w:p>
      <w:r>
        <w:t>本项目隐蔽工程验收实行“施工单位自检、监理单位验收、建设单位抽查”的三级报验签认制度，覆盖道路基层处治、沥青面层铺筑、路灯基础、电缆敷设、弱电管线、交通设施基础等全部隐蔽工序。凡上道工序未经验收或验收不合格的，严禁进入下道工序施工。项目部设置专职质检工程师，负责隐蔽工程验收的组织、记录和资料归档，各作业班组配备兼职质检员，对当日完成的隐蔽工程内容进行100%自检。隐蔽工程验收前，由施工员填写《隐蔽工程验收记录》，随附材料合格证、试验报告、施工记录和实测数据，报监理工程师审查；资料不全或数据不闭合的，监理不予受理验收申请</w:t>
      </w:r>
    </w:p>
    <w:p>
      <w:r>
        <w:t>针对本工程9条道路分段多、点位分散的特点，隐蔽验收实施“一工序一报、一段一验”的动态管理制度。每条道路在开工前单独编制隐蔽工程验收计划，明确各自需隐蔽的部位、验收时间窗口和监理人员到场安排。路面病害处治工序中，开窗处治后的基层清理、基层回填材料分层碾压和压实度检测均作为独立隐蔽项逐点报验；路灯基础施工中，基槽开挖尺寸、基底承载力、接地极设置和地脚螺栓定位在混凝土浇筑前完成隐蔽验收；弱电下地管线施工中，管群排列间距、包封混凝土截面和回填密实度在沟槽回填前完成隐蔽验收。所有隐蔽验收均形成影像资料附于验收记录，影像资料应清晰反映验收部位、关键尺寸和验收人员，并与验收记录编号一一对应</w:t>
      </w:r>
    </w:p>
    <w:p>
      <w:r>
        <w:t>隐蔽验收记录实行编号追溯管理，编号规则按“道路简称—专业类别—日期—序号”编制，确保每一份记录在全项目范围内唯一可查。监理工程师验收合格并签署书面意见后，项目部质检工程师在当日内将验收记录录入质量管理电子台账，同步更新隐蔽工程验收状态看板，使项目经理、技术负责人和施工班组实时掌握各路段各工序验收进展情况。对验收中提出的整改要求，明确整改责任人、整改措施和复验时限，整改完成后重新报验闭环，原记录单附整改回执一并归档，形成完整闭合链</w:t>
      </w:r>
    </w:p>
    <w:p>
      <w:pPr>
        <w:pStyle w:val="Heading2"/>
      </w:pPr>
      <w:r>
        <w:t>隐蔽验收与报验签认：路面基层与病害处治隐蔽验收</w:t>
      </w:r>
    </w:p>
    <w:p>
      <w:r>
        <w:t>路面基层与病害处治是本项目隐蔽工程中数量最多、控制最严的验收单元，涵盖9条道路的不同路面结构处治类型。步行街后街、福临街、衣铺巷、广厦新村出入口对现状沥青路面进行铣刨和基础处治，基层处治方式分为“面层铣刨后局部修补”和“开窗处理至基层”两种情况；谢家冲巷、苏家巷和652仓库路段对现状混凝土路面进行基础补强；新城路北段和状元坡巷涉及连续路面铣刨后基层检查。每一种处治方式对应的隐蔽验收内容均按《城镇道路工程施工与质量验收规范》CJJ 1-2008和《城镇道路养护技术规范》CJJ 36-2016执行</w:t>
      </w:r>
    </w:p>
    <w:p>
      <w:r>
        <w:t>沥青路面基层处治隐蔽验收以“开窗处理”为最小验收单位。每处开窗在铣刨清底完成后，先由班组自检窗口范围是否覆盖全部病害区域，基底是否清除松散、跑砂、麻面和唧泥层，再报项目部专检，确认铣刨深度和基底状况与路面弯沉检测结果和图纸中病害区域标注相一致。针对检测发现的深层基层损坏，按图纸中“方式一（处理至上基层）”或“方式二（处理至下基层）”分别检查处理层位是否到位，基层回填采用沥青稳定碎石ATB-30时，分层摊铺厚度和压实度逐层检测，每层压实度达到重型压实标准后拍照记录，由监理工程师逐点验收后方可进行上一层摊铺</w:t>
      </w:r>
    </w:p>
    <w:p>
      <w:r>
        <w:t>混凝土路面基础处治隐蔽验收以“板块”为单位进行。谢家冲巷、苏家巷和652仓库路段施工前，先对原道路基层进行弯沉和密实度检测，依据检测结果划分需处理的板块并编号。处治板块破除后，检查下承层清理情况和基层密实度，对路基不密实路段按图纸要求清除至下基层下规定深度，并对路基补强处理。基层恢复施工中，混凝土面板弯拉强度fm≥4.5MPa、弯沉值小于0.2mm和相邻板块弯沉差小于0.06mm作为关键验收指标，检测报告随隐蔽记录一并提交监理签认。652仓库路段因重载车辆通行特点，在其仓库出入口区域增设基层弯沉复核点，验收标准按设计要求和专项方案从严控制</w:t>
      </w:r>
    </w:p>
    <w:p>
      <w:pPr>
        <w:pStyle w:val="Heading2"/>
      </w:pPr>
      <w:r>
        <w:t>隐蔽验收与报验签认：路灯基础与接地系统隐蔽验收</w:t>
      </w:r>
    </w:p>
    <w:p>
      <w:r>
        <w:t>路灯基础和接地系统隐蔽验收覆盖步行街后街、福临街、状元坡巷和新城路北段等涉及路灯更换或新建的路段。路灯基础隐蔽验收以单个基础为验收单元，验收节点设在钢筋笼绑扎完成后、混凝土浇筑前。验收内容包含基坑平面位置、开挖尺寸和深度是否与“6-9米路灯基础图”一致，基础底板是否坐落在原状土层或换填压实层上，钢筋笼规格、间距和保护层厚度是否满足设计要求，地脚螺栓定位尺寸和垂直度是否在允许偏差范围内，基础法兰盘标高是否与路面设计坡度匹配</w:t>
      </w:r>
    </w:p>
    <w:p>
      <w:r>
        <w:t>灯具防雷接地和保护接地隐蔽验收纳入基础验收同步进行。本项目道路照明配电系统采用TN-S接地型式，防雷接地与保护接地共用接地系统。每个路灯基础施工时，接地极埋设深度、接地干线连接方式和焊接质量在基础回填前完成验收，接地电阻实测值不大于1Ω方可通过验收。步行街后街采用6米特色景观型路灯，其灯杆自带基底法兰盘，隐蔽验收时重点检查法兰盘与地脚螺栓的匹配精度和螺栓紧固力矩，并完成等电位连接检查。状元坡巷单独设置照明配电柜，其配电柜基础接地隐蔽验收单独报验，电源进线处重复接地和配电柜金属外壳接地可靠连接均纳入隐蔽拍照和记录范围</w:t>
      </w:r>
    </w:p>
    <w:p>
      <w:r>
        <w:t>路灯线路电缆敷设隐蔽同步验收。从路灯井至灯杆断路器采用BVR-3×2.5软铜线，由断路器至灯具采用BVVB-3×2.5护套线，电缆穿不锈钢线槽外加橡胶减速板组合敷设。线槽埋设在路面结构层或人行道铺装层下时，线槽敷设平直度、接头密封性和防水处理在回填或铺装前完成隐蔽验收，并检查电缆规格型号与设计清单一致性、电缆绝缘电阻测试合格报告和线槽内无接头等要求。步行街后街路灯电源顺接街道已有路灯电源回路，顺接节点的电缆接头防护和防水处理单独列入隐蔽验收项，杜绝因接头处理不当造成后期故障断路</w:t>
      </w:r>
    </w:p>
    <w:p>
      <w:pPr>
        <w:pStyle w:val="Heading2"/>
      </w:pPr>
      <w:r>
        <w:t>隐蔽验收与报验签认：弱电下地管线隐蔽验收</w:t>
      </w:r>
    </w:p>
    <w:p>
      <w:r>
        <w:t>弱电下地管线隐蔽验收适用于本工程涉及弱电线路整治的路段，包括步行街后街、福临街、衣铺巷、谢家冲巷和苏家巷等。弱电下地施工将架空或原有散乱的弱电线路敷设入地埋管，管群施工在沟槽回填前完成全数隐蔽验收。验收项目覆盖沟槽开挖断面尺寸、管群排列间距、管道接口密封性、人（手）孔井底板和井壁浇筑质量以及电缆入孔处理等环节</w:t>
      </w:r>
    </w:p>
    <w:p>
      <w:r>
        <w:t>弱电管群排列严格按照“06弱电下地”图纸中管群断面要求施工，各孔管道采用管卡或支架分层固定，管间净距满足最小施工距离要求，管口在穿缆前临时封堵防止杂物进入。管道接口采用承插式或套管连接，接口密封处理后进行闭水或闭气试验，试验记录附于隐蔽验收记录中。管线穿越道路交叉口、商户出入口或既有管线交叉处时，增设混凝土包封保护，包封混凝土的强度等级、截面尺寸和顶面埋深以图纸和专项方案为准，包封段隐蔽验收时增加混凝土取样试块编号记录，试块强度达到设计值后方可回填</w:t>
      </w:r>
    </w:p>
    <w:p>
      <w:r>
        <w:t>弱电人（手）孔井隐蔽验收以单井为单位。本项目弱电检查井位于线路线转角、分支处及管线敷设方式变更处，井体底板浇筑前完成基底承载力检查，井壁砌筑或浇筑完成后检查内壁平整度和防水砂浆抹面质量，井盖安装前完成井室内部清理和电缆预留长度检查。井盖采用球墨铸铁井盖，井盖上标识和样式与设计一致，安装时井盖顶面标高与路面或铺装面平齐，作为隐蔽验收的最终合格确认项。各条道路弱电管群的隐蔽验收记录按路段编号收录，并形成管线竣工示意图的草稿依据</w:t>
      </w:r>
    </w:p>
    <w:p>
      <w:pPr>
        <w:pStyle w:val="Heading2"/>
      </w:pPr>
      <w:r>
        <w:t>隐蔽验收与报验签认：质量资料编制归档与报验签认闭环</w:t>
      </w:r>
    </w:p>
    <w:p>
      <w:r>
        <w:t>质量资料实行“同步施工、同步记录、同步归档”的三同步管理原则，隐蔽验收记录、材料合格证、试验检测报告、工序检查记录和质量整改单等全部资料，在每一道工序完成后三个工作日内完成整理归档，杜绝事后后补和资料与实体进度脱节。项目部设立质量资料员，专门负责隐蔽验收记录的编号、校对、扫描和电子化归档，各专业施工员负责本专业隐蔽记录初稿填写和影像资料采集，资料经质检工程师审核后提交监理签认。所有隐蔽验收记录均为一式三份，监理签认后项目部留存一份原件，建设单位留存一份，监理单位留存一份</w:t>
      </w:r>
    </w:p>
    <w:p>
      <w:r>
        <w:t>隐蔽验收影像资料的管理要求明确：每个隐蔽验收点至少拍摄三张照片，一张反映验收全貌、一张反映关键尺寸或节点、一张近景显示验收人员及测量工具读数。照片文件命名与隐蔽验收记录编号一致，当日拍摄当日导入项目影像资料库，在照片属性中备注拍摄时间、部位和验收结论。影像资料与纸质记录同步交付监理审查，缺失影像或影像不能清晰反映验收内容的，视为隐蔽验收记录不完整，不得作为合格证明文件使用</w:t>
      </w:r>
    </w:p>
    <w:p>
      <w:r>
        <w:t>报验签认闭环管理贯穿整个隐蔽验收流程。监理工程师在《隐蔽工程验收记录》上签署验收意见后，项目部在当日内将签字记录扫描上传至项目协同管理平台，由技术负责人确认。验收意见为“需整改”的，由质检工程师下达《质量整改通知单》，列明整改项、责任人和完成时限；整改完成后，由原验收监理工程师复验，复验合格在原记录单签署复验意见并签字，形成“报验—验收—整改—复验—闭合”的完整链条。每周质量例会上，项目经理通报各路段隐蔽验收闭合率，对超过三个工作日未闭合的整改项升级处理，由技术负责人牵头组织专项分析和限期改毕</w:t>
      </w:r>
    </w:p>
    <w:p>
      <w:pPr>
        <w:pStyle w:val="Heading2"/>
      </w:pPr>
      <w:r>
        <w:t>隐蔽验收与报验签认：隐蔽验收与质量目标的对应关系</w:t>
      </w:r>
    </w:p>
    <w:p>
      <w:r>
        <w:t>隐蔽验收一次通过率是质量目标考核的核心指标之一。项目部将“隐蔽验收一次通过率≥95%”写入质量目标责任状，分解至各路段负责人和质检人员。每月统计各路段一次报验合格率、整改复验率和隐蔽验收资料归档及时率，三项指标纳入月度质量绩效考核。一次报验合格率不达标的路段，由项目经理组织专题会议分析原因，从技术交底理解度、自检覆盖率和班组操作熟练度三个维度查找短板并制定纠正措施</w:t>
      </w:r>
    </w:p>
    <w:p>
      <w:r>
        <w:t>路面基层处治、路灯基础、弱电管群等隐蔽工序的验收信息与质量通病防治形成联动。当同一类型隐蔽缺陷在某一道路累计出现三次以上时，视为质量通病预警，启动全路段同类工序普查，将该缺陷项列入下周期《质量通病防治专项检查清单》，加强交底和过程旁站。碾压遍数与压实度检查表、路面病害处治检查表、粘层油洒布检查表等工序检查表中的控制标准，与隐蔽验收记录中的实测数据互相对应，确保工序检查数据能够直接支撑隐蔽验收结论，避免“两层皮”现象</w:t>
      </w:r>
    </w:p>
    <w:p>
      <w:r>
        <w:t>项目竣工交付时，全部隐蔽验收资料按“道路—专业—时间”三级目录汇编成册，作为《施工技术资料汇编》的重要组成部分随竣工资料移交。资料移交前，由项目总工组织资料完整性审查，逐页逐签对照道路工程数量表和验收台账核对，对缺失、漏签、编号不连贯的资料限期补齐后方可进入竣工预验收程序。隐蔽验收资料的完整性、规范性和可追溯性，既直接支撑质量目标“工程质量符合现行工程施工质量验收规范合格标准”的实现，也为后期运维阶段路面挖补、路灯故障排查、弱电线路接入等提供准确的隐蔽工程位置和状态依据</w:t>
      </w:r>
    </w:p>
    <w:p>
      <w:pPr>
        <w:sectPr>
          <w:pgSz w:w="12240" w:h="15840"/>
          <w:pgMar w:top="1417" w:right="1361" w:bottom="1417" w:left="1474" w:header="720" w:footer="720" w:gutter="0"/>
          <w:cols w:space="720"/>
          <w:docGrid w:linePitch="360"/>
        </w:sectPr>
      </w:pPr>
    </w:p>
    <w:p>
      <w:pPr>
        <w:pStyle w:val="Heading1"/>
      </w:pPr>
      <w:r>
        <w:t>3 安全管理体系与措施</w:t>
      </w:r>
    </w:p>
    <w:p>
      <w:pPr>
        <w:pStyle w:val="Heading2"/>
      </w:pPr>
      <w:r>
        <w:t>安全目标与责任体系：安全方针与管理目标</w:t>
      </w:r>
    </w:p>
    <w:p>
      <w:r>
        <w:t>本项目安全方针为“安全第一、预防为主、综合治理”，坚持“以人为本、全员参与、持续改进”的管理理念，严格落实《中华人民共和国安全生产法》《建设工程安全生产管理条例》及住建部、湖南省、长沙市关于施工安全生产的法规、规章和最新工作要求，针对本项目地处天心区五一商圈老旧街区的施工环境特点，以确保街区正常商业运营和居民出行安全为前提，开展全路段、全岗位、全过程的安全目标管理</w:t>
      </w:r>
    </w:p>
    <w:p>
      <w:r>
        <w:t>项目总体安全目标为零死亡、零重伤、零重大设备事故、零重大火灾事故、零重大交通责任事故。一般事故负伤率控制在3‰以下，安全隐患整改率100%，安全交底覆盖率100%，安全防护设施合规率100%，特种作业人员持证上岗率100%，确保施工现场安全管理达到市级安全文明施工达标工地标准</w:t>
      </w:r>
    </w:p>
    <w:p>
      <w:r>
        <w:t>分级安全目标分解至各施工作业队、各道路施工段和班组。步行街后街、福临街、衣铺巷等商圈人流密集街巷，增设行人伤害零目标及商铺成品零损坏目标；谢家冲巷、广厦新村出入口、苏家巷等居民区巷道，增设居民出行零伤害及住户零投诉管控目标。652仓库路段增设物流零冲突与重载车辆零事故目标。状元坡巷增设坡道作业零滑坠和夜间照明零中断目标</w:t>
      </w:r>
    </w:p>
    <w:p>
      <w:r>
        <w:t>安全目标考核以月度为周期，实施“项目部—施工队—班组”三级考核制。月度安全管理绩效与收入挂钩，发生轻伤责任事故立即清退相应班组，发生重伤及以上责任事故暂停全标段施工并全面整顿。考核结果纳入施工资料归档，竣工验收时出具完整的安全目标评估报告，并对下承层相关统计数据进行闭合成册</w:t>
      </w:r>
    </w:p>
    <w:p>
      <w:pPr>
        <w:pStyle w:val="Heading3"/>
      </w:pPr>
      <w:r>
        <w:t>安全管理体系与措施检查表</w:t>
      </w:r>
    </w:p>
    <w:p>
      <w:pPr>
        <w:pStyle w:val="Heading2"/>
      </w:pPr>
      <w:r>
        <w:t>安全目标与责任体系：安全生产责任体系</w:t>
      </w:r>
    </w:p>
    <w:p>
      <w:r>
        <w:t>本项目成立以项目经理为第一责任人的安全生产领导小组，行使全项目安全生产决策、部署、协调、考核和事故处理职责。生产副经理、技术负责人、安全总监（安全主管）担任副组长，各职能部门负责人、各施工队负责人担任成员。安全生产办公室设在安全管理部，配置具有注册安全工程师执业资格或相应岗位资格的专业安全管理人员3名</w:t>
      </w:r>
    </w:p>
    <w:p>
      <w:r>
        <w:t>项目经理对安全生产全面负责，组织建立安全管理体系，审定安全生产目标和规划，批准安全专项方案，主持安全生产例会，保证安全投入有效实施。技术负责人对施工安全技术负责，审定危大工程专项方案，组织安全技术交底和方案实施过程中的巡查与技术复核。安全总监独立于生产调度线，行使停工权、否决权和报告权，负责每日安全巡查、重大危险源监控和突发安全事件现场应急处置组织</w:t>
      </w:r>
    </w:p>
    <w:p>
      <w:r>
        <w:t>条道路实行道路安全责任人制度，由施工队现场负责人、专职安全员各一名联名签署安全责任书，承担施工进度内的现场安全生产直接责任。道路安全责任人每日对现场作业面进行安全检查，填写《道路施工安全日志》，对围挡、临边、洞口、临时用电、消防设施、交通警示与个人防护用品佩戴等执行首次检查、作业中巡检和收工复查，发现隐患即时上报并组织整改</w:t>
      </w:r>
    </w:p>
    <w:p>
      <w:r>
        <w:t>安全责任书实行“逐级签订、逐岗落实”。项目经理与各道路施工队长、部门主管签订年度安全目标责任书，施工队长与班组长签订月度安全作业责任书，班组长与作业工人签订岗位安全承诺书。责任书载明各层级安全职责范围、关键控制项、奖惩标准及追责条款，发生责任安全事故按职责向上追索，追责到人，并将相关资料归档备查</w:t>
      </w:r>
    </w:p>
    <w:p>
      <w:r>
        <w:t>建立安全生产责任约谈制度。对未按计划完成隐患整改、发生轻伤事故、重复违章作业或被第三方检查通报的施工队及班组，由安全生产领导小组实施安全约谈，约谈对象为施工队长及直接责任人。约谈形成纪要，载明问题清单、整改要求、时限及后续跟踪责任人，限期未纠或约谈后再次违规的，对责任班组实行停场整顿，对管理人员通报批评、扣减绩效直至撤换</w:t>
      </w:r>
    </w:p>
    <w:p>
      <w:pPr>
        <w:pStyle w:val="Heading2"/>
      </w:pPr>
      <w:r>
        <w:t>安全目标与责任体系：安全管理制度与措施保障</w:t>
      </w:r>
    </w:p>
    <w:p>
      <w:r>
        <w:t>安全生产管理办法涵盖安全目标管理、安全责任认定与考核、安全交底与培训、安全检查与巡查、隐患整改闭环、安全例会、安全奖惩、安全资料归档等管理制度。所有制度从工程开工前完成内部审批和报备，首件开工前开展全员宣贯。本项目增加商场商户联络制度与居民公告沟通制度，专门处理因施工引起的周边商户、居民所产生的安全诉求和作业干扰问题</w:t>
      </w:r>
    </w:p>
    <w:p>
      <w:r>
        <w:t>本项目所有分部分项工程在编制施工方案时，必须同步编制安全技术措施，重点涵盖：不同道路的交通导改隔离标准、夜间作业照明与警戒布设、临时用电线路敷设路径与保护要求、路面铣刨及沥青摊铺高温防护及防毒措施、弱电下地沟槽开挖支护、路灯高空安装作业防坠和吊装控制、检查井高处坠落防护等关键工序。安全技术措施的编制、审核、批准、交底与实施验证形成完整闭环</w:t>
      </w:r>
    </w:p>
    <w:p>
      <w:r>
        <w:t>安全生产专项费用编制专项计划，不挤占、不挪用、不降低标准，设置独立台账核算、分阶段拨付。重点保障项目包括：现场围挡与警示设施、用于9条道路的临时照明和交通疏导聘员费用、高处作业安全防坠系统、临时用电三级配电二级保护设施、各类检测和巡检工具、应急预案演练、安全培训和人员健康体检。安全费用支付与各路段月度安全考核挂钩，安全绩效不达标的施工队暂停拨付下周期安全费用</w:t>
      </w:r>
    </w:p>
    <w:p>
      <w:r>
        <w:t>本项目执行周安全例会与日班组安全早会制度。周例会由安全总监主持，项目经理出席，各部门及各道路安全责任人汇报当周安全管理情况、查摆问题和下周计划，并对上周隐患整改销号情况进行通报。日早会由班组长在每班上岗前开展，检查工人劳保用品佩戴、精神状态，明确当班工种危险点和应急处置程序。会议内容全部形成记录存档</w:t>
      </w:r>
    </w:p>
    <w:p>
      <w:pPr>
        <w:pStyle w:val="Heading2"/>
      </w:pPr>
      <w:r>
        <w:t>安全目标与责任体系：危大工程与危险源识别</w:t>
      </w:r>
    </w:p>
    <w:p>
      <w:r>
        <w:t>本项目危大工程和重大危险源识别依据住建部《危险性较大的分部分项工程专项施工方案编制指南》及湖南省相关管理规定，结合天心区五一商圈老旧街区改造的设计图纸、现场踏勘和地下管线资料综合研判。结合图纸对路面结构、弱电下地、路灯基础、电缆井等施工内容的界定，对9条道路逐路段进行危险源辨识和分级，编制《重大危险源辨识与分级管控清单》</w:t>
      </w:r>
    </w:p>
    <w:p>
      <w:r>
        <w:t>危大工程识别主要包括：路面结构下挖深度超过3米的局部基层补强开窗（步行街后街、652仓库路段、状元坡巷涉及）；弱电下地沟槽开挖工程（衣铺巷、苏家巷、谢家冲巷管线密集段）；路灯杆件拆除及新装吊装工程（状元坡巷、步行街后街、福临街）；352仓库路段重载交通环境下基层换填和荷载变化施工；各路段交通导改临时结构设施。支护体系、开挖深度、起吊重量等具体参数按批准的技术方案执行，现不固化</w:t>
      </w:r>
    </w:p>
    <w:p>
      <w:r>
        <w:t>本项目根据施工方法、作业环境、机械设备和人员暴露程度辨识危险源，分为高处坠落、物体打击、车辆伤害、触电伤害、机械伤害、坍塌、火灾、烫伤、中毒及噪声伤害。各路段根据各自特点差异化定级：步行街后街、福临街、衣铺巷列为行人伤害与车辆伤害高风险区；652仓库路段列为机械伤害和车辆伤害高风险路段；谢家冲巷、广厦新村出入口和苏家巷列为高处坠落、沟槽坍塌及居民出行伤害敏感点；状元坡巷列为坡道滑坠与夜间作业坠落风险重点管控段</w:t>
      </w:r>
    </w:p>
    <w:p>
      <w:r>
        <w:t>对每个危大工程和重大危险源由技术负责人组织编制专项施工方案，必要工况附计算书，报企业技术负责人审批或按规定组织专家论证，论证通过后方可实施。专项方案中必须包含针对性的安全保证措施、验收标准和应急处置程序，并在施工现场入口或作业醒眼处设置危大工程公示牌和验收牌。方案变更或现场条件变化时，必须重新履行编审程序</w:t>
      </w:r>
    </w:p>
    <w:p>
      <w:r>
        <w:t>开工前联合长沙市管线权属单位实施地下管线探测和人工探坑验证。经探测确定管位后，在对应路面标注走向和埋深，形成《管线平面图签认记录》。凡涉及在役燃气、高压电缆、排水主管的沟槽开挖工程，直接列入危大工程管理名录，增配旁站安全员，并按管线单位批复的保护方案执行，严禁在未探明管线的区域使用机械开挖</w:t>
      </w:r>
    </w:p>
    <w:p>
      <w:pPr>
        <w:pStyle w:val="Heading2"/>
      </w:pPr>
      <w:r>
        <w:t>安全目标与责任体系：安全教育培训与安全交底</w:t>
      </w:r>
    </w:p>
    <w:p>
      <w:r>
        <w:t>本项目实行“全员安全培训与逐级交底”制度。新进场作业人员必须接受公司、项目部、班组三级安全教育。公司级培训涵盖安全生产法律法规、安全权利和义务、典型事故案例分析及紧急避险技能，不少于15学时；项目部级培训针对本项目施工特点，涵盖老旧街区交通导改通行规定、夜间作业安全、防火及急救措施，不少于15学时；班组级培训结合本工种操作规程和岗位危险源，由班组长和项目安全员共同开展，不少于20学时，考核合格方可上岗</w:t>
      </w:r>
    </w:p>
    <w:p>
      <w:r>
        <w:t>安全交底实行“技术方案分级交底”和“当班工序交底”双线并行。技术方案分级交底由技术负责人按批准的分部、分项或专项方案向施工队长和专职安全员进行书面交底并签字留存；再由施工队长和专职安全员向作业班组全员细化交底。安全交底内容必须包括：作业面当日危险点、操作规程、应急措施、个人防护要求及紧急集合点。凡未接受安全交底的，一律不得进入作业面</w:t>
      </w:r>
    </w:p>
    <w:p>
      <w:r>
        <w:t>本项目增设商圈特殊安全教育培训内容。对负责步行街后街、福临街、衣铺巷施工的作业队，增加群众沟通技巧、防拥挤踩踏心理应对和施工现场动态疏散引导培训；对谢家冲巷、广厦新村出入口班组增加老龄及儿童行为辨识、无障碍通道临时设置和居民急救协助培训；对652仓库路段增设重车避让、叉车和大型物流车辆轨迹预判及联合作业手势信号培训；对状元坡巷增设陡坡作业防滑倒技巧和风雨天安全作业停复工程序培训</w:t>
      </w:r>
    </w:p>
    <w:p>
      <w:r>
        <w:t>夜间作业人员单独接受夜间施工安全重点培训，包括夜间辨识度提升、防疲劳作业排班管理、夜间照明和声光警戒设施布置规定、噪声控制后突发情况暗号通信方法。夜间作业班入场前必须对当班危险源进行书面点名交底，交底人与被交底人签字确认。夜班期间由安全管理人员对作业面照明、围挡栅栏和导行夜间标志灯状态进行不间断巡检，发现失效立即暂停作业并恢复</w:t>
      </w:r>
    </w:p>
    <w:p>
      <w:r>
        <w:t>操作专业机械和车辆的人员，如铣刨机、摊铺机、压路机、破碎镐、电缆穿管机、起重设备等，上岗前除了提供相应特种作业资格证书外，必须通过项目实际操作性能测试。测试由设备主管、技术负责人和安全监理三方考核签字，操作人员固定在设备上作业，不得混用。材料运输车驾驶员须接受本工程进出场时段、临时停车点、转弯路径限制以及商圈和小区安全导则培训</w:t>
      </w:r>
    </w:p>
    <w:p>
      <w:r>
        <w:t>安全培训和安全交底的所有资料，包括签到表、交底内容、考核成绩、签认件和影像记录，由安全管理部门集中归档。每季度开展一次安全教育培训评估，根据现场违章率、事故率、工人反馈和基层安全员建议调整培训课时、教义内容和交底频次，使安全教育培训与施工现场实际需求动态匹配</w:t>
      </w:r>
    </w:p>
    <w:p>
      <w:pPr>
        <w:pStyle w:val="Heading2"/>
      </w:pPr>
      <w:r>
        <w:t>安全目标与责任体系：日常安全检查与隐患闭环整改</w:t>
      </w:r>
    </w:p>
    <w:p>
      <w:r>
        <w:t>项目部建立“日检、周查、月评”安全检查制度。安全员每日按网格化分工开展日检，重点检查各路段围挡封闭、临边洞口硬防护、临时用电三级配电及漏电保护器有效性、高处作业安全带系挂、机械设备限位保险装置和消防器材配备，检查情况录入安全管理系统并同步报安全总监。日检中发现的隐患按照“当场可改即改、不能当场改即停”原则处置，并出具《隐患整改通知单》编号录入台账</w:t>
      </w:r>
    </w:p>
    <w:p>
      <w:r>
        <w:t>每周由安全总监组织各部门开展综合安全检查，覆盖各道路施工段、材料堆放区、临时用电和消防管理。周检形成检查报告，对隐患进行分类统计分析，按严重程度分为红、橙、黄三级，显示每条道路的隐患分布和主要类型，对重复发生同一类别隐患的施工队负责人实行重点约谈</w:t>
      </w:r>
    </w:p>
    <w:p>
      <w:r>
        <w:t>月度安全考评由安全生产领导小组主持，对9条道路独立进行安全绩效考核。考核结果与安全费用、施工队绩效工资挂钩，对排名最后且存在严重隐患或发生事故的道路施工队，实行停场培训、安全整顿和专项整改，并纳入项目经理月报上报企业安全管理部门</w:t>
      </w:r>
    </w:p>
    <w:p>
      <w:r>
        <w:t>隐患整改实行“登记—评估—定责—整改—验收—销号”闭环管理。一般隐患整改不超过当日收工，涉及支护结构变化、沟槽临时回填、高压电缆保护等较大隐患的整改不超过48小时，且整改期间必须设置监护和限制措施。整改完成后由安全负责人组织验收，验收结果签字盖章录入档案。月度末将隐患整改销号率作为项目经理绩效考核硬指标，整改率低于98%的启动内部问责</w:t>
      </w:r>
    </w:p>
    <w:p>
      <w:pPr>
        <w:pStyle w:val="Heading2"/>
      </w:pPr>
      <w:r>
        <w:t>危大工程与风险源辨识总体策划</w:t>
      </w:r>
    </w:p>
    <w:p>
      <w:r>
        <w:t>本项目为长沙市天心区五一商圈老旧街区配套设施改造工程，涉及步行街后街、福临街、衣铺巷、谢家冲巷、652仓库路段、新城路北段、广厦新村出入口、状元坡巷、苏家巷共9条道路的提质改造，施工内容涵盖路面铣刨罩面、局部基础补强、弱电下地、路灯安装、交通标线恢复及附属设施完善。工程位于五一商圈核心区，周边商业密集、人流车流高度交织、地下管线复杂且老旧，施工过程中存在大量危险因素，必须按照《危险性较大的分部分项工程安全管理规定》及《湖南省危险性较大的分部分项工程安全管理实施细则》进行危大工程辨识和风险源分类管控。项目部已在施工准备阶段成立以项目经理为第一责任人的危大工程识别工作组，结合施工图纸、现场踏勘、管线探测成果和交通组织方案，逐条道路、逐道工序开展危险源辨识，形成《危大工程清单》和《风险分级管控台账》，并报监理单位和建设单位审批后执行。同时，本工程暗标投标文件严格遵循评分标准中对安全管理章节的要求，将危大工程管理作为技术标安全管理部分的核心响应内容，确保方案具有针对性、可检查性和可追溯性</w:t>
      </w:r>
    </w:p>
    <w:p>
      <w:r>
        <w:t>工作组对9条道路的施工内容进行了全工序梳理，识别出开挖深度超过3米的管沟工程、弱电下地管群沟槽、路灯基础基坑等属于危大工程的范畴，以及既有管线保护、临近建筑物保护、夜间占道施工交通导改、有限空间作业等高风险作业活动。针对每条道路的不同特征，工作组分别制定风险辨识清单：步行街后街和福临街位于商圈中央，最大风险来自高密度人流与施工围挡的交叉冲突；衣铺巷和苏家巷巷道狭窄，地下管线密集且图纸缺失，开挖时遭遇不明管线的概率极高；谢家冲巷和广厦新村出入口为居民小区交通咽喉，必须防范施工对居民出行和应急车辆通行的影响；652仓库路段承受重载车辆反复荷载，道路基层承载能力不足带来的结构安全风险需要单独评定；状元坡巷的坡道地形带来机具滑移和物料离析的特殊风险；新城路北段作为公交与社会车辆通行的支路，交通导改的复杂性使得车辆闯入作业区的风险显著上升。上述风险点均已在每道工序开工前完成专项辨识，列入《安全风险分级管控表》，按红、橙、黄、蓝四色进行分级并落实相应控制措施</w:t>
      </w:r>
    </w:p>
    <w:p>
      <w:r>
        <w:t>所有危大工程均实行专项方案编制制度，由项目总工程师主持编制，明确施工方法、工艺流程、安全措施、应急预案和验收标准，经企业技术负责人审核签字后报总监理工程师审批。危大工程实施前，方案编制人员或项目技术负责人必须向现场管理人员和作业班组进行方案交底和安全技术交底，双方签字确认；实施过程中，项目经理和专职安全员全程旁站监督，按方案规定的检查频率和节点进行验收，形成书面验收记录；实施完成后，组织施工单位、监理单位相关人员共同验收，合格后方可进入下一道工序。项目部建立危大工程动态管理台账，随施工进展及时更新，发现与方案或设计不符或出现异常情况时，立即暂停施工，撤离作业人员，组织专家论证或调整方案。以上制度已形成《危大工程专项管理办法》并纳入项目安全生产管理制度体系，具体执行流程和责任人已在安全管理体系文件中明确，此处不再重复</w:t>
      </w:r>
    </w:p>
    <w:p>
      <w:pPr>
        <w:pStyle w:val="Heading2"/>
      </w:pPr>
      <w:r>
        <w:t>危大工程与风险源辨识：危大工程清单与分级管控</w:t>
      </w:r>
    </w:p>
    <w:p>
      <w:r>
        <w:t>项目部根据施工图纸和现场条件，对本项目涉及的危大工程和超过一定规模的危险性较大的分部分项工程进行资料显示，形成清单并分类管控。本工程危大工程主要包括：弱电下地管沟及路灯基础基坑开挖工程（开挖深度根据管群层数及地质条件确定，局部路段超过3米）、既有道路路面结构的大面积开窗式补强工程（涉及ATB-30厚层回填碾压，单次摊铺厚度和压路机振动荷载可能影响邻近建筑物和地下管线）、沥青混凝土高温摊铺作业（涉及热沥青混合料运输、摊铺温度控制、热接缝处理和高温烫伤防护）、混凝土路面破碎拆除工程（铣刨机、破碎镐等高噪声高振动设备连续作业，对周边建筑的振动影响需要评估）、路灯吊装工程（6米至9米路灯采用汽车吊进行吊装，属于起重吊装作业，需编制吊装专项方案）、弱电管群穿越既有道路路口的导向钻进工程（非开挖施工，但钻进路径周边地下管线密集，存在破坏燃气管、给水管等高危风险）、夜间及不良天气下的占道施工交通导改工程（夜间能见度低、视觉盲区大，行人和非机动车与施工机械混行风险突出）以及有限空间作业（检查井清淤、雨水口修复过程中可能涉及硫化氢、一氧化碳等有毒有害气体，作业空间受限、通风不良，易发生中毒窒息事故）</w:t>
      </w:r>
    </w:p>
    <w:p>
      <w:r>
        <w:t>针对上述危大工程，项目部按危险程度和后果严重性进行分级：一级风险（红色）包括开挖深度超过3米且无支护的沟槽、地下管线不明区域的开挖作业、有限空间清淤及维修作业、路灯起重吊装作业，这些作业一旦失控可导致群死群伤，必须提前编制专项施工方案，经企业技术负责人和总监理工程师审批，实施前组织专家论证并落实专家意见；二级风险（橙色）包括一般深度的弱电管群开挖、大面积路面铣刨破碎、热沥青摊铺、夜间交通导改及围挡安拆、导向钻进非开挖施工，需编制专项方案并按程序审批，施工中安排专职安全管理人员不间断旁站；三级风险（黄色）包括检查井调平加固、侧石更换、电缆穿线、标线施划等常规作业，按一般危险作业进行安全交底和现场监护；四级风险（蓝色）为日常管理活动，如材料运输、场地清扫、巡查检查等，通过班前安全会和日常检查实施管控。分级管控清单已按每条道路分别编制，细化到每一具体里程段和工序，明确风险等级、管控责任人、管控措施和检查频率，形成《道路风险分级管控明细表》，作为现场安全管理的核心依据</w:t>
      </w:r>
    </w:p>
    <w:p>
      <w:r>
        <w:t>各条道路因施工内容和周边环境不同，危大工程的分布和风险等级存在显著差异，项目部已逐条落实差异化控制。步行街后街的危大工程主要集中在夜间铣刨摊铺、大型购物中心出入口临时占用和弱电下地管群开挖，因人流高度密集，所有开挖作业均列为橙色及以上风险；福临街的路灯吊装作业和检查井周边大面积开挖亦被列入一级风险，施工前需与电力、燃气、通信等管线权属单位签署安全保护协议并安排专人监护；衣铺巷和苏家巷因巷道宽度仅4至6米，大型机械无法进入，所有沟槽开挖和保护均需人工实施，坍塌和管线破坏的风险上升至一级，且狭窄作业面的应急疏散能力受限，已增设专职安全瞭望员和紧急逃生路线标识；谢家冲巷的混凝土板块破碎和注浆加固作业所产生的振动可能对老旧民房造成影响，列为二级风险，开工前逐户作房屋安全鉴定并记录裂缝，施工中实施振动监测；652仓库路段的ATB-30厚层回填碾压和重载车辆通行的交叉风险列为一级，现场配置弯沉检测组实时监测基层变形；新城路北段的交通导改和公交与社会车辆的交叉列为一级，交通协管方案和应急疏导方案需经交警部门审核；状元坡巷的坡道路面摊铺列为二级风险，坡段作业时严禁无关人员进入作业区下方，碾压设备需增设防滑措施；广厦新村出入口的应急通道保通列为一级，任何工序不得占用消防和急救通道，施工期间保持与小区门卫、120、119的实时通信。所有分级管控措施已在相应的专项方案中逐项转化为安全交底检查清单和验收记录表单，不留管理盲区</w:t>
      </w:r>
    </w:p>
    <w:p>
      <w:pPr>
        <w:pStyle w:val="Heading2"/>
      </w:pPr>
      <w:r>
        <w:t>危大工程与风险源辨识：安全生产责任体系与履职清单</w:t>
      </w:r>
    </w:p>
    <w:p>
      <w:r>
        <w:t>项目部已建立覆盖项目管理层、作业层和相关方的全员安全生产责任体系，以《安全生产法》《建设工程安全生产管理条例》和住房城乡建设部《建筑施工企业主要负责人、项目负责人和专职安全生产管理人员安全生产管理规定》为法律依据，结合本工程多道路、多作业面同时展开的特点，实行“一岗双责、层层压实”的管理模式。项目经理为安全生产第一责任人，对本项目的安全生产全面负责，主要职责包括：组织建立项目安全生产责任制度和管理制度，保证安全生产费用足额提取和专款专用，每月组织不少于一次的项目施工安全综合检查，主持召开安全生产例会，审核危大工程专项方案并组织验收，发生事故时立即启动应急预案并按规定上报。项目总工程师对安全生产技术负责，主持编制和审核危大工程专项施工方案，负责施工图安全审查、技术交底和过程技术复核，对采用的新材料、新工艺、新设备的安全性能进行评价。项目副经理负责施工现场生产安全，按方案组织施工，实施工序安全条件和人员防护确认，制止和纠正违章指挥、强令冒险作业和违反操作规程的行为。专职安全生产管理人员按不少于3人的标准配置，分别负责步行街后街片区（含福临街、衣铺巷）、谢家冲巷片区（含652仓库路段、新城路北段、状元坡巷）和苏家巷片区（含广厦新村出入口）的日常安全巡查，每名安全员对责任区的危险作业环境、安全防护设施、作业人员行为进行不间断检查，发现隐患当场下达整改指令，隐患未消除不得继续施工</w:t>
      </w:r>
    </w:p>
    <w:p>
      <w:r>
        <w:t>安全生产责任范围已延伸至各分包单位、劳务班组和材料供应商。所有进入施工现场的分包单位和机械设备租赁单位必须签订安全生产管理协议，明确双方的安全责任和管理边界；分包单位负责人对其分包范围内的安全生产全面负责，必须配备经考核合格的专职或兼职安全员，执行总包单位的安全管理制度和方案；劳务班组长作为班组安全生产第一责任人，每日组织开展班前安全活动，检查作业人员的个人防护用品穿戴和作业环境，对本班组的违章行为先行教育和纠正；特种作业人员包括电工、电焊工、起重信号司索工、高处作业吊篮安装拆卸工等必须持省级住房城乡建设主管部门颁发的有效操作资格证书，人证合一，项目部定期向监理报验证书并接受抽检。安全生产责任制的落实情况通过安全生产责任书形式确认，项目经理与项目班子成员、分包单位负责人、各班组长逐级签订，并在实名制通道公示，考核指标包括：安全事故为零、隐患整改率100%、安全交底覆盖100%、个人防护用品穿戴合格率100%、危大工程方案审批和验收完成率100%。每月由项目经理组织责任制考核，结果与个人绩效工资和班组结算款挂钩，对连续两次考核不合格的分包和班组予以清退</w:t>
      </w:r>
    </w:p>
    <w:p>
      <w:r>
        <w:t>此外，项目部建立安全生产费用清单制度，依据合同造价按不低于规定比例提取安全生产费用，列入月度资金计划，由专职安全员提出使用申请，项目经理审批，财务专账管理，确保安全防护用品、安全警示标识、临时安全设施、安全培训教育、应急演练、安全检查仪器和职业健康体检等费用的及时投入和有效使用。安全生产费用的使用情况每月向监理报送报表，接受建设单位和行业主管部门的检查监督，确保不挤占、不挪用、足额用于现场安全条件改善。关于安全生产管理制度的详细清单、安全例会频次和会议纪要模板、安全奖惩实施细则、安全费用使用台账格式等内容，已在部门管理制度中完整表述，本段重在强调与危大工程风险管控直接关联的责任界面和人员履职要求，避免与后续安全管理章节重复</w:t>
      </w:r>
    </w:p>
    <w:p>
      <w:pPr>
        <w:pStyle w:val="Heading2"/>
      </w:pPr>
      <w:r>
        <w:t>危大工程与风险源辨识：逐路安全技术交底的分段实施</w:t>
      </w:r>
    </w:p>
    <w:p>
      <w:r>
        <w:t>本工程对9条道路分别编制了安全技术交底计划，交底工作由项目总工程师统筹，按道路、按工序、按班组分阶段实施，确保每一名进入现场的管理人员和作业人员在施工前清楚了解作业内容、作业环境、危险因素、安全操作规程和应急处置措施。交底模式采用“三级交底”与“专项交底”相结合的方式：第一级为项目级交底，由项目总工程师在每条道路开工前向项目部管理人员、分包单位负责人和技术负责人进行，交底内容为：该道路施工图纸及设计变更要点、施工组织流程、主要工序危险源清单和风险等级、批准的专项施工方案、应急预案和撤离路线、施工现场临时用电布设和消防设施布置、围挡和交通导改方案。第二级为班组级交底，由施工员或技术员在每道工序开始前向班组长和全体作业人员进行，以该工序的施工方法、工具设备操作要求、个人防护标准和前后工序衔接安全要求为重点。第三级为每日班前交底，由班组长根据当日作业内容和现场环境变化进行，内容包括当日气象条件、作业区周边动态、前一日的隐患和违章通报、个人防护用品检查和机具试运行</w:t>
      </w:r>
    </w:p>
    <w:p>
      <w:r>
        <w:t>安全交底对象覆盖所有进入施工区域的人员，包括九条道路各自的铣刨作业组、沥青摊铺组、混凝土破拆组、弱电下地开挖回填组、路灯安装组、标志标线组、材料运输组和交通协管组，对临时进入现场的检测人员、供应商技术人员和监理旁站人员也进行简要的现场危害告知。交底材料采用书面安全技术交底记录单，注明交底时间、地点、参与人员签名、交底人签名和专职安全员确认签名。书面交底记录按道路、按日期归档，纳入每道工序开工前的必要条件，未完成交底不得施工作业。项目部安全管理部门每周抽检交底记录的真实性和完整性，与现场人员面对面抽查交底内容掌握情况，对回答不合格者重新交底</w:t>
      </w:r>
    </w:p>
    <w:p>
      <w:r>
        <w:t>各道路在安全技术交底过程中突出各自作业危险点，避免“一本交底用九条路”的形式主义。步行街后街和福临街的交底重点列为：人流密集区围挡设置与维护、夜间作业噪声和照明控制、铣刨料和废渣夜间运输安全、商户出入口临时通行保障以及与商圈物业和商场管理方的联络机制。衣铺巷和苏家巷交底重点列为：人工开挖与狭窄作业面的塌方避险、地下管线探坑的安全步骤、沟槽边临时防护栏杆的标准化搭设、材料运输小车在窄巷内的通行信号和避让、板式临时通道的防滑与承重标识。谢家冲巷和广厦新村出入口交底重点列为：居民儿童老人的通行安全防护、老人过街和轮椅通行的协助责任、混凝土破碎时飞石防护和振动监控、居民投诉的应急处置流程、保持消防和急救通道畅通的红线要求。652仓库路段交底重点列为：重载车辆与施工车辆的交叉运行规则、仓库运营窗口期的施工禁区划分、ATB-30高温摊铺的烫伤防护和运输车辆覆盖保温、开放交通前的弯沉检测验收。新城路北段交底重点列为：半幅导改的车辆闯入防护、临时交通标志和爆闪灯布设标准、公交车辆与施工作业面的安全距离、高峰期强制收工和恢复通行的指令程序。状元坡巷交底重点列为：坡道防滑措施、材料沿坡转运的禁戒区、排水沟和截水沟施工的雨季安全、碾压方向与坡向一致性安全要求。苏家巷交底重点列为：先探后挖的铁律实施步骤、违章建筑阻碍施工的上报流程、入户门台阶成品保护与防尘、有限空间作业的通气检测和专人监护。以上差异化交底重点已编写为9份《道路安全交底卡》，交底时逐道路发放并逐条讲解，不再笼统使用通用版本，以切实提升作业人员对本岗位风险的识别能力和应急意识</w:t>
      </w:r>
    </w:p>
    <w:p>
      <w:pPr>
        <w:pStyle w:val="Heading2"/>
      </w:pPr>
      <w:r>
        <w:t>危大工程与风险源辨识：施工现场临时用电安全控制</w:t>
      </w:r>
    </w:p>
    <w:p>
      <w:r>
        <w:t>本项目施工现场临时用电覆盖9条道路的夜间施工照明、铣刨机、摊铺机、压路机充电及维修、手持电动工具、弱电管线探查仪器、移动式发电机、雾炮机和抽水泵等小型设备，以及临时办公点、值班室照明和通信设备。布设方式受老旧街区场地限制，无法采用常规的大开挖电缆埋地敷设，各单位工程临时用电均采用“分段临时引入、电缆多层防护、TN-S接地、末级一机一闸一漏”的供电原则。步行街后街和福临街的临时电源点来自周边已建公用变配电设施或指定接入点，由持证电工进行接引，严禁非电工人员操作；电缆敷设沿围挡内侧采用不锈钢线槽架或电缆桥架加橡胶减速板组合保护，横向跨越人行通道处穿钢管保护并设盖板，所有电缆接头均采用防水接线盒，禁止使用普通胶布接头。衣铺巷、苏家巷及状元坡巷等窄巷无法架设线槽时，采用沿墙绝缘子架空敷设，架空高度不低于2.5米，与道路照明的带电体保持安全距离，接头盒设于行人触碰不到的位置。谢家冲巷和广厦新村出入口居民区临时用电，因地制宜采用移动式静音发电机供电，发电机放置于无易燃物、通风良好的专用围闭区域内，配置消防器材并上锁管理，发电机外壳做可靠接地，接地电阻不大于4欧姆。652仓库路段和新城路北段的临时用电负荷较大，施工前编制临时用电施工组织设计，明确用电设备清单、负荷计算、电器选型、配电箱位置、接地和防雷系统，报总监理工程师审核后实施</w:t>
      </w:r>
    </w:p>
    <w:p>
      <w:r>
        <w:t>临时用电系统按TN-S接零保护系统设置，采用三级配电、三级漏电保护。总配电箱设于固定临时用电区域，各道路施工区设分配电箱，作业点设末级开关箱，开关箱与固定用电设备水平距离不超过3米，配电箱均采用防雨防尘型，箱门配锁并标明用途和责任人。漏电保护器的额定漏电动作电流和动作时间按级配置：末级开关箱不大于30mA、不大于0.1秒，潮湿或有腐蚀介质场所不大于15mA；分配电箱不大于75mA；总配电箱不大于150mA，动作时间不超过0.2秒。所有电气设备的金属外壳必须与保护零线可靠连接，保护零线严禁过开关或熔断器，采用绿黄双色绝缘铜线，截面积符合设计要求。作业前电工进行验电和绝缘电阻测试，相间和相对地绝缘电阻不小于0.5兆欧，不合格设备立即更换或维修。在路灯基础施工、弱电管群开挖和沥青铣刨等潮湿或高温作业环境下，所有手持电动工具采用Ⅱ类工具或安全隔离变压器供电的Ⅲ类工具，严禁使用Ⅰ类工具，手持照明灯具采用安全电压供电</w:t>
      </w:r>
    </w:p>
    <w:p>
      <w:r>
        <w:t>项目部每月组织一次临时用电专项检查，由电气工程师带队，对9条道路的配电箱、电缆线路、接地装置、漏电保护器有效性进行全覆盖检测，重点检测各条道路的总配电箱和分配电箱的漏电保护开关每月至少手动试跳一次，并做好检测记录；雷雨季节增加防雷接地和电缆接头防水检查频次。日常安全检查中，专职安全员每天对所管道路的临时用电状况进行巡视，重点查看电缆是否被车辆碾压、是否存在私拉乱接、配电箱门是否关闭、警示标识是否清晰完好，发现隐患立即停止相关设备使用，组织电工维修，隐患排除并签字确认后方可恢复供电。临时用电拆除与布设由同一电工班组实施，拆除前先切断上级电源并挂牌警示，用验电器确认无电后逐根拆除，防止因电击和误操作造成事故。临时用电的验收、检测、巡视和维修记录按每条道路独立归档，形成分类台账备查。关于施工机械设备安全管理、手持电动工具的采购与进场检验、季节性防雷和电气防火等内容已在机械设备安全管理相应章节中阐述，本分层仅聚焦于临时用电的工程技术措施和组织管理措施</w:t>
      </w:r>
    </w:p>
    <w:p>
      <w:pPr>
        <w:pStyle w:val="Heading2"/>
      </w:pPr>
      <w:r>
        <w:t>危大工程与风险源辨识：危大工程识别与安全交底闭环验收</w:t>
      </w:r>
    </w:p>
    <w:p>
      <w:r>
        <w:t>项目部将危大工程识别、安全交底和隐患整改串联为闭环管理链条，利用开工条件验收、过程检查验收和完工验收三道关口，确保每一项危大工程从方案编制到现场实施始终处于受控状态。开工条件验收是对危大工程实施前的第一道管控，由项目总工程师组织，施工员、安全员、班组长和监理工程师共同参加，验收内容囊括：专项方案是否已完成审批和专家论证（如需）；安全技术交底是否已覆盖所有作业人员并签字；人员资格包括特种作业操作证和体检报告是否已核验；材料、构配件、设备是否进场复验合格并符合方案要求；现场安全防护设施如围挡、警戒线、消防器材、照明和应急救援物资是否到位；周边管线和建构筑物是否已完成现状调查和保护措施。任一条件不符的不得开工，整改完成重新验收通过后方可进入施工。过程检查验收重点控制危大工程作业中的关键环节，如开挖深度、支护状态、荷载控制、变形监测数据、吊装荷载与力矩、沥青温度、压实遍数等，检查频率由方案规定，一般每班至少一次，发现偏离方案的行为或数据超限，立即暂停作业并启动纠偏。完工验收由施工单位项目负责人和监理单位总监理工程师共同组织，对危大工程最终施工成果的安全性和质量进行确认，填写危大工程完工验收记录，附施工过程照片、监测报告、材料检测报告和整改记录，所有资料归档作为竣工文件的组成部分</w:t>
      </w:r>
    </w:p>
    <w:p>
      <w:r>
        <w:t>安全交底闭环机制与危险源动态更新同步进行。每完成一条道路的一段工序，项目部安全管理部门组织复查，验证现场实际状况与交底和方案的一致性，如发现新的危险源或原交底内容不足以覆盖实际风险，立即停止该工序施工，重新开展危险源辨识，编写补充交底材料，组织重新交底，原交底记录作废并收回。补充交底后仍需进行交底效果抽查，不合格者必须重新学习并通过考核方可复岗，确保交底不流于形式。安全交底记录的保存期限覆盖整个施工周期和缺陷责任期，一旦发生事故或纠纷可作为安全责任界定的重要依据。隐患整改同样纳入闭环验收，检查发现的安全隐患全部录入《安全隐患整改台账》，明确隐患描述、整改责任人、整改措施、整改期限和复查验收人，整改完成后由提出人复查确认并签字销项；整改过程中不能立即消除的，必须采取临时防范措施，设置警戒区，限制进入，直至隐患根除。项目部每周安全生产例会上对上周的危大工程开工、过程、完工验收情况以及安全交底和隐患整改的闭环率进行通报，闭环率低于95%的，暂停新开工序，集中力量完成隐患整改后再恢复正常施工节奏</w:t>
      </w:r>
    </w:p>
    <w:p>
      <w:r>
        <w:t>结合9条道路的分路段特性，每条道路均单独建立危大工程管理档案，档案内容包括：该道路危大工程清单、每项危大工程的专项方案审批及论证表、开工条件验收记录、过程检查记录、完工验收记录、安全技术交底记录、应急预案和演练记录、专项施工方案中涉及的材料复试报告、监测数据报表和隐蔽工程影像资料等。档案按道路分册独立成卷，便于检查、评比和归档移交。该做法与后续应急预案和隐患整改章节中关于分路段应急响应和联合验收的内容相呼应，共同构成项目安全管理的分路段总控逻辑，具体实施细节不在此分层重复</w:t>
      </w:r>
    </w:p>
    <w:p>
      <w:pPr>
        <w:pStyle w:val="Heading2"/>
      </w:pPr>
      <w:r>
        <w:t>临电、机械与高处作业控制：危大工程清单与动态管控</w:t>
      </w:r>
    </w:p>
    <w:p>
      <w:r>
        <w:t>本项目属于老旧街区配套设施改造工程，涉及路面结构层破除、沟槽开挖、弱电下地管群敷设、路灯基础与电缆施工、高边坡区域作业等内容。经初步识别，危险性较大的分部分项工程主要包括：步行街后街、福临街、衣铺巷等9条道路的既有路面铣刨破除与基层开窗处治过程中出现的基坑开挖深度超过3米或虽未超过3米但地质条件和周围管线复杂的路段；状元坡巷等坡道型老旧巷道坡面摊铺作业；全线弱电下地与既有管线保护中的沟槽开挖和支护；652仓库路段重载区沥青稳定碎石ATB-30大厚度分层摊铺和压实等超过一定规模的施工活动。危大工程清单已在项目总体策划中逐一列明，本章重点明确与临电、机械及高处作业相关的危大工程控制要求</w:t>
      </w:r>
    </w:p>
    <w:p>
      <w:r>
        <w:t>每条道路的危大工程在施工前必须单独编制专项施工方案，由项目技术负责人主持编制，经企业技术负责人审批签字并加盖企业公章后报监理单位审查同意，方可组织实施。方案内容应包括工程概况、编制依据、施工计划、施工工艺技术、施工安全保证措施、劳动力计划、计算书及相关图纸。对于状元坡巷坡面摊铺、652仓库路段重载区基层开挖等涉及重型机械集群作业的危大工程，还需附设备站位布置图、碾压方向与坡向关系图以及交通导改与机械交叉作业安全防护图。专项方案审批通过后，由项目技术负责人向现场专职安全员和班组长进行方案专项交底，确保每名机械操作手和带班人员均明确各自的作业安全边界和应急处置流程</w:t>
      </w:r>
    </w:p>
    <w:p>
      <w:r>
        <w:t>危大工程实行动态清单管理，安全管理部每周组织一次危大工程状态评估，根据现场实际情况调整风险等级和控制措施。如施工过程中发现与原图纸或地质资料不符时，立即暂停作业，启动技术复核，经建设、设计、监理、施工四方确认后方可恢复施工。针对谢家冲巷、苏家巷等老旧窄巷可能存在的地下管线不明问题，专项方案中必须包含人工探坑先行、管线探测仪扫描、地质雷达探测的分级探管流程，探明后标记保护范围，并签署管线保护协议。危大工程施工期间，专职安全员全程旁站监督，项目经理每天至少一次巡视，安全日志逐日记录并归档</w:t>
      </w:r>
    </w:p>
    <w:p>
      <w:pPr>
        <w:pStyle w:val="Heading2"/>
      </w:pPr>
      <w:r>
        <w:t>临电、机械与高处作业控制：三级安全技术交底与签字闭环</w:t>
      </w:r>
    </w:p>
    <w:p>
      <w:r>
        <w:t>安全技术交底是连接方案审批与现场执行的关键环节。本工程实行三级安全技术交底制度。第一级为项目技术负责人向项目管理团队交底，包括施工员、质检员、专职安全员、材料员及各专业班组长，交底内容包括施工组织设计中的安全技术措施、危大工程专项方案、各工序之间的安全衔接要求、机械操作规程和临电布置方案。第二级为专职安全员和施工员向班组长交底，以各条道路或各施工作业段为单位，结合每日施工内容逐项分解安全操作要点，明确当晚或当班作业必须执行的安全防护措施、机具检查要求以及应急疏散路线。第三级为班组长向作业人员交底，在每日上岗前进行班前安全喊话，讲清楚当日作业危险源、劳动防护用品穿戴、施工工具一机一闸一保护的执行方法以及不良天气下的停工指令</w:t>
      </w:r>
    </w:p>
    <w:p>
      <w:r>
        <w:t>交底必须采用书面形式，使用项目部统一印制的《安全技术交底记录表》，记录交底时间、交底人、被交底人、交底内容摘要和签名栏。被交底人逐人签字确认，不得代签、漏签。项目部留存交底记录原件，复印件公示于施工现场宣传栏或围挡信息牌中。交底内容必须与当日施工任务一致，具体到某条路的某道工序，例如“步行街后街K0+080~K0+120段夜间铣刨作业，需配备低噪铣刨机、防尘水车、交通引导员2名，作业面照明采用两盏大功率LED灯，铣刨废料由封闭运输车外运”。不得使用“按图纸施工”“注意安全”“遵守操作规程”等空泛表述替代工序级的安全指令</w:t>
      </w:r>
    </w:p>
    <w:p>
      <w:r>
        <w:t>项目部建立安全交底抽检制度，安全管理部每周抽取不少于总交底份数20%的记录进行复查，核实签字真实性和内容针对性。发现交底走过场、内容虚化或签字不全的，责令相关施工员和专职安全员当日整改，并对该施工区域停止作业进行补交底。抽检结果纳入月度安全绩效考核，与班组进度款支付挂钩。各条道路的交通导改、夜间错峰施工、材料转运、成品保护等必须在交底中分路段写明具体围挡搭设范围、开放时间、通行维持措施和撤围清扫要求，确保每名作业人员和管理人员都清楚自己负责的路段在每班作业中对行人、商户、物流车辆和应急车辆的保障义务</w:t>
      </w:r>
    </w:p>
    <w:p>
      <w:pPr>
        <w:pStyle w:val="Heading2"/>
      </w:pPr>
      <w:r>
        <w:t>临电、机械与高处作业控制：临时用电组织设计与三级配电</w:t>
      </w:r>
    </w:p>
    <w:p>
      <w:r>
        <w:t>本工程施工临时用电覆盖全线9条道路，负荷包括沥青铣刨机、小型摊铺机、注浆机、小型破碎镐、手持振动夯、照明灯具、施工机具充电及项目部临时办公用电等。施工临电设置总配电屏、分配电箱和开关箱，形成三级配电系统，不得在开关箱后额外串联配电装置。施工现场的配电箱全部采用具有3C认证的定制加工钢制箱体，防护等级不低于IP44，箱门设有跨接线可靠连接。总配电屏设于项目部指定的集中管理区域，电源接入点报供电部门和建设单位审批，并单独装表计量；每条道路的分配电箱根据施工段落的推进位置动态挪移，设置于不受车辆和行人碰撞且防雨防潮的位置</w:t>
      </w:r>
    </w:p>
    <w:p>
      <w:r>
        <w:t>电缆敷设必须严格依据道路施工段平面和临时交通组织规划。跨道路电缆全部采用穿钢管保护埋地敷设，钢管两端加装护口，埋深不小于0.5米，并覆盖硬质防护警示带，敷设路径设置明显标志桩。沿施工围挡或墙侧敷设的电缆可采用绝缘挂钩架高，距地面高度不低于2.5米，严禁直接将电缆放置于地面或绑扎在脚手架管上。其中衣铺巷、谢家冲巷、苏家巷等窄巷施工因宽度受限，无法采用大面积围挡时，配电箱及电缆明敷部位必须穿入绝缘线槽加防护板，严禁行人践踏或小机具碾压，专职电工每日巡视电缆绝缘层外观，发现破损立即断电更换</w:t>
      </w:r>
    </w:p>
    <w:p>
      <w:r>
        <w:t>施工现场专用保护接零采用TN-S系统，总配电箱和分配电箱的金属箱体、金属围板、电气安装板以及不应带电的金属底座和外壳均与保护零线（PE线）做电气连接。PE线采用绿黄双色绝缘导线，其截面积与相线匹配，严禁通过任何开关、熔断器，中间不得有接头。保护零线在总配电屏处做重复接地，在分配电箱处再做一次重复接地，接地电阻不大于10Ω。状元坡巷、652仓库路段等涉及路灯安装和路灯电源接引的路段，因路灯线路采用TN-S接地系统，防雷接地与保护接地共用接地系统，其临时施工用电的重复接地须与路灯接地投入工程永久接地网，局部地段提前完成等电位连接，施工完毕后再行分割。所有接地装置均使用镀锌扁钢或镀锌圆钢，接地连接处涂抹导电膏做防腐处理，接地极电阻由专职电工使用接地电阻测试仪每月复测一次，记录归档</w:t>
      </w:r>
    </w:p>
    <w:p>
      <w:r>
        <w:t>每套用电设备实行一机一闸一漏一箱，开关箱与设备水平距离不得超过3米，便于紧急断电操作。漏电保护器额定漏电动作电流不大于30mA，额定漏电动作时间不大于0.1秒。潮湿环境或狭窄管沟内作业的移动照明电压采用安全特低电压，即不超过36V，使用隔离变压器供电。手持式电动工具的绝缘电阻每班前由作业人员和电工共同测量，记录于班组机具检查表中。全线各段配置一名持证电工，穿戴绝缘鞋和绝缘手套，按照本段每日作业内容巡查配电箱接线、接地、漏保测试和电缆保护，巡视频次不少于每2小时一次，记录在《临电巡视记录本》中，安全管理部每半月检查一次临电台账</w:t>
      </w:r>
    </w:p>
    <w:p>
      <w:pPr>
        <w:pStyle w:val="Heading2"/>
      </w:pPr>
      <w:r>
        <w:t>临电、机械与高处作业控制：机械设备准入验收与安全装置检查</w:t>
      </w:r>
    </w:p>
    <w:p>
      <w:r>
        <w:t>本工程所用主要施工机械包括沥青铣刨机、沥青摊铺机、双钢轮压路机、胶轮压路机、小型手扶压路机、注浆机、发电机、电焊机、切割机、手持夯实机及低噪运输车辆等，设备来源包括自有、租赁和分包自带。所有进场设备必须执行设备准入验收制度，机械设备进场当日由设备管理员、专职安全员和操作手联合进行三方检查，检查内容包括：设备出厂合格证、检验报告、保险凭证；外观有无裂纹、变形、油液渗漏；制动、转向、灯光、喇叭、倒车报警装置和灭火器材的完好性；液压系统、传动系统和电气控制系统的动作灵敏度和可靠性。检查不合格的设备严禁进入施工现场</w:t>
      </w:r>
    </w:p>
    <w:p>
      <w:r>
        <w:t>对于铣刨机、摊铺机、压路机等关键道路施工机械，还须重点检查铣刨鼓的安全罩、摊铺机料斗的防夹人装置、压路机滚筒防护罩以及紧急停车拉线开关。每台设备必须在明显位置粘贴准入合格标签，标注设备编号、准用期限、操作手签认信息和证件编号。652仓库路段和状元坡巷等存在坡道、转弯重载区域的作业面，准入验收中增加制动效能测试，包括空载坡道制动距离检验和满载紧急制动检验，试验数据记录于设备专项检测表中。操作手必须持证上岗，特种设备操作手证件须与所驾设备类型相符，严禁串岗操作，总包项目部对分包班组自带设备及操作手的资质真实性承担连带审核责任</w:t>
      </w:r>
    </w:p>
    <w:p>
      <w:r>
        <w:t>施工过程中实行班前、班中、班后三检制。班前检查由操作手执行，确认各安全装置正常、油水电充足、无异常声响和报警信号。班中专职安全员巡检，特别关注夜间施工机具的照明和警示灯是否有效、噪声排放是否符合夜间施工许可条件，以及机械与围挡、管道、井盖等设施的安全距离。班后操作手必须切断电源或关闭发动机，取下钥匙，关闭车门窗，停放于指定区域并设置防溜挡块和反光警示锥。对于步行街后街、福临街、衣铺巷等夜间施工机械，收工后设备不得任意停放在通行通道上，必须统一停入项目部划定的设备中转点，与行人通行带保证至少1.5米的安全距离</w:t>
      </w:r>
    </w:p>
    <w:p>
      <w:r>
        <w:t>每台设备建立独立的《机械设备运行与维修保养档案》，记录累计运行台时、加油、维修、更换零件、润滑、焊补履带或滚筒等全部维护活动，档案随设备流转。凡发生故障、异常响声、安全装置失灵或发生伤人险情的设备，立即停止使用，挂设“严禁使用”警示牌，报维修班检修并经过试运行验收后方可再用。项目部每月组织一次机械设备专项安全检查，对所有机械档案和现场设备状态进行全覆盖，发现带病作业或超期无证运行的，追究相关分包和设备管理员责任，并在当月安全例会上通报处罚决定</w:t>
      </w:r>
    </w:p>
    <w:p>
      <w:pPr>
        <w:pStyle w:val="Heading2"/>
      </w:pPr>
      <w:r>
        <w:t>临电、机械与高处作业控制：铣刨摊铺作业的机械安全与人员防护</w:t>
      </w:r>
    </w:p>
    <w:p>
      <w:r>
        <w:t>沥青铣刨和摊铺作业是本工程最主要的大型机械作业类型。铣刨前必须对作业区域内地下管线标识进行复核，并设置明显保护范围线，铣刨边线与管线水平静距不得小于1米。铣刨机下刀前，操作手应启动洒水降尘和红外防护提示系统，非作业人员一律撤离铣刨机正前方和侧方10米范围。铣刨过程中，指挥人员站在铣刨机侧后方约3米处，使用经确认的无线对讲机或规定的哨音信号指挥，不得站在正在运行的铣刨机前方盲区内。铣刨产生的废料由封闭式自卸车在指定点接料，严禁在道路上直接倾卸成堆。暂存铣刨料的临时堆放点，须紧靠围挡内侧平整处，且不得侵入行人和非机动车安全通道</w:t>
      </w:r>
    </w:p>
    <w:p>
      <w:r>
        <w:t>沥青摊铺作业在夜间22时至次日6时进行占优，但摊铺机作业区域仍须设置严密围挡和夜间施工警示灯。摊铺机拼装、拆下熨平板等更换工作装置时，须使用专用的吊具或随车工具，操作手和辅助工协同作业时必须明确指挥手势，严禁在料斗升降、熨平板提升过程中将手、脚或工具伸入运动部件。自卸车向摊铺机料斗卸料时，应停在摊铺机前10~30厘米处挂空挡，由摊铺机顶推前进，卸料员严禁站在自卸车与摊铺机之间及料斗两侧。摊铺机料斗内有人工扒料操作时，必须在料斗两侧设置防落料挡板和安全绳，操作手不得同时操作料斗启闭和行走</w:t>
      </w:r>
    </w:p>
    <w:p>
      <w:r>
        <w:t>压路机碾压作业时，需划定碾压工作区，双钢轮压路机和胶轮压路机启动前必须鸣笛示警，确认作业区无人员穿行。碾压过程中，碾压区前后20米范围内不得进行人工撒料、测温度等交叉作业。压路机距路缘石边缘小于50厘米时改用小型手扶压路机或人工夯实，大型压路机不得贴边作业。夜间碾压区照度应不低于100勒克斯，加铺新路面的初始交通开放只允许轻载检查车低速通过，禁止重载车辆在新铺面层上急转、掉头或紧急制动。所有压路机倒车时必须打开倒车蜂鸣器和后视警示灯，辅助工和测量员必须站在压路机侧向5米外进行观测</w:t>
      </w:r>
    </w:p>
    <w:p>
      <w:r>
        <w:t>施工作业人员进入沥青铣刨摊铺区域前必须正确穿戴反光背心、防烫手套、防滑鞋和防尘口罩，接触高温沥青混合料的岗位还应加穿耐高温护腿。现场配备足量的烫伤急救包、灭火器和直通电话，一旦发生人员烫伤或设备火情，立即启动烫伤急救流程和停机灭火程序。项目部每周在沥青作业现场组织一次烫伤急救和机械伤害应急演练，特别是新进场人员，须在首次上岗前完成演练并通过考核，演练内容包括伤员搬离热源区、冷水冲洗、创面保护、呼叫120等，记录存于安全教育档案中</w:t>
      </w:r>
    </w:p>
    <w:p>
      <w:pPr>
        <w:pStyle w:val="Heading2"/>
      </w:pPr>
      <w:r>
        <w:t>临电、机械与高处作业控制：高处作业定义、分级与通用防护措施</w:t>
      </w:r>
    </w:p>
    <w:p>
      <w:r>
        <w:t>本工程对高处作业的界定严格遵循《建筑施工高处作业安全技术规范》（JGJ 80-2016）的规定，凡在坠落高度基准面2米及以上有可能坠落的高处进行的作业均纳入高处作业管控范围。根据本工程施工内容，主要高处作业包括：路灯灯杆及灯具安装、交通标志牌和监控球机安装、围挡上部宣传牌安装、临时照明灯架设与拆除、部分路段边坡或路边高差处施工等。其中步行街后街、状元坡巷、苏家巷等路段涉及灯杆吊装和上部灯具接线作业，灯杆高度分别为6米和7米，作业人员须登高进行灯具接线、仰角调节以及等电位连接操作，作业高度超过2米并低于5米，属于Ⅰ级高处作业</w:t>
      </w:r>
    </w:p>
    <w:p>
      <w:r>
        <w:t>高处作业实行作业许可审批制度，凡需进行登高作业的班组，作业前必须填写《高处作业许可证》，注明作业地点（具体道路名称和桩号）、作业高度、作业内容、登高方式、安全防护措施和监护人。审批流程为班组长申请→专职安全员现场逐项检查确认→项目副经理批准。许可证当班有效，过班须重新办理，雨雪、大雾和风力达到5级及以上时，立即停止一切高处作业，并收回已签发的许可证，未经重新批准不得恢复作业</w:t>
      </w:r>
    </w:p>
    <w:p>
      <w:r>
        <w:t>作业人员必须经高处作业专项培训并体检合格，建立《高处作业人员健康档案》，凡患有高血压、心脏病、贫血、癫痫、眩晕等禁忌症的人员严禁安排高处作业。登高前班组长和专兼职安全员对作业人员的防护装备进行逐人检查，安全带必须是全身五点式双钩带缓冲包型号，安全帽须扣好下颌带，防滑鞋须为软底防静电款式。安全带高挂低用，挂点选在牢固的灯杆横担、螺栓固定式夹具或专门设置的可靠锚固件上，不得直接绑系在未固定的线槽或电缆上。登高工具采用铝合金人字梯或移动式作业平台，人字梯必须有限位拉撑，梯脚设防滑套，梯子张开角度符合产品使用说明书；移动平台必须设强制刹车的脚轮和1.2米高双横杆护身栏杆，平台上满铺钢板或防滑隔栅板，平台行走面不得有油污、冰水或碎砂</w:t>
      </w:r>
    </w:p>
    <w:p>
      <w:r>
        <w:t>高处作业下方设置安全警戒区，以作业面垂直线为中心，半径为作業高度2倍的区域设置为禁入区，使用警戒带或围栏围护，设专人值守并佩戴警示哨。通行线和材料堆放区不得落入警戒区。上下传递工具、材料、灯具配件必须使用专用工具袋通过绳索吊运，严禁抛掷。位于店铺门头上方或步行街人流密集区域的高处作业，必须在下方搭设双层防护棚，首层采用钢质脚手板满铺，二层覆盖密目安全网，防护棚外缘挑出作业面垂直投影不少于2米。步行街后街因商户密集、行人流量极大，该路段的灯杆安装及灯具接线作业一律安排在夜间商户歇业后22:00至次日6:00进行，作业下方设专人在两侧通道处进行人员拦截和引导，严禁行人从作业面下方穿行</w:t>
      </w:r>
    </w:p>
    <w:p>
      <w:pPr>
        <w:pStyle w:val="Heading2"/>
      </w:pPr>
      <w:r>
        <w:t>临电、机械与高处作业控制：临边与洞口安全防护及通行保障</w:t>
      </w:r>
    </w:p>
    <w:p>
      <w:r>
        <w:t>本工程全面排查路面破除、沟槽开挖、检查井井盖临时开启、弱电下地管沟、路灯基础基坑以及新旧路面台阶等临边洞口危险源，并实施分级防护。道路铣刨后与新铺面层之间存在高度差，以及开窗式基层补处产生的基坑边缘，凡高差超过0.5米且行人、施工人员有坠落可能的地段，一律搭设硬质临边防护栏杆。防护栏杆由上、下两道横杆和立杆组成，上杆高度距地1.2米，下杆高度距地0.6米，立杆间距不大于2米，钢管外径48毫米，壁厚不小于2.5毫米，涂刷红白相间警示漆，能承受1千牛的水平推力。栏杆底部设置高180毫米的踢脚板，防止工具或碎石滚落伤人。防护栏杆的搭拆与施工进度同步，铣刨一段即防护一段，回填或摊铺罩面完成一段即撤除一段，严禁出现无防护的敞口沟槽</w:t>
      </w:r>
    </w:p>
    <w:p>
      <w:r>
        <w:t>检查井、雨水口井盖开启和井周修复期间，井口必须设置专用井口防护装置，采用与井口直径匹配的铸铁防护盖板或定型防护栅盖，并在井口周边1米范围设置反光警示锥和夜间红灯。井盖未安装固定前不得撤除防护，下班前作业班长须逐井检查确认防护到位，并填写《井口防护闭合检查表》，拍照上传项目安全管理群。谢家冲巷、衣铺巷、苏家巷等窄巷的弱电管沟开挖后，因宽度受限无法全面搭设长距离防护栏杆的，转为采用移动式沟槽围挡加重型钢板覆盖的组合方式，沟槽每完成一段敷设即回填夯实、拆除覆盖，并在已回填段设置明显的安全通行标志，优先保障居民出行</w:t>
      </w:r>
    </w:p>
    <w:p>
      <w:r>
        <w:t>路灯基础基坑一般深1.2米至1.8米，长宽约1米，属于深度超过1米的洞口。基坑开挖后必须在四周设置定型化防护围栏，围栏高度不低于1.2米，并悬挂“基坑危险，请勿靠近”的警示牌，夜间安装红色闪光警示灯。基坑附近严禁堆放材料和停放施工机械，防止基坑边缘荷载过大引发坍塌。路灯基础混凝土浇筑完成后，基坑立即分层回填夯实，回填土每层松铺厚度不大于20厘米，夯实度符合设计要求，基础外露部分用锥形防护罩临时覆盖。状元坡巷、步行街后街各有新增路灯点，基坑开挖与杆体安装的间隔时间原则上不超过24小时，当天完成基础浇筑并回填的仍需设置防护锥和警示灯，直到基础混凝土强度达设计强度的75%以上方可拆除全部防护</w:t>
      </w:r>
    </w:p>
    <w:p>
      <w:r>
        <w:t>施工期间大量商户和居民需要维持通行，项目部针对每条道路编制了《临时通道安全平面布置图》，标注行人最小通行宽度、夜间照明布点、防滑垫板和扶手位置。福临街、广厦新村出入口等人车混行段，行人通道与车行道之间使用波形梁钢护栏或水马隔离，水马内灌水增重并粘贴高亮反光膜，白天采用反光型红白警示柱。所有临时通道地面铺设防滑钢板或竹跳板，表面清洁无油无泥，每日由保洁员清扫。通道上方如有高处作业或材料吊运，必须搭设防护棚。项目部设群众来访接待室，公布安全负责人手机号，接受商户和居民关于安全防护不到位、通道被堵塞等投诉，接到投诉后安全负责人30分钟内到现场处置，处置结果向投诉人反馈</w:t>
      </w:r>
    </w:p>
    <w:p>
      <w:pPr>
        <w:pStyle w:val="Heading2"/>
      </w:pPr>
      <w:r>
        <w:t>临电、机械与高处作业控制：隐患排查整改与安全惩戒闭环</w:t>
      </w:r>
    </w:p>
    <w:p>
      <w:r>
        <w:t>项目部构建隐患清单、责任到人、限期整改、验收闭合、台账分析的隐患排查治理闭环。安全员每日巡查、班组自检、项目部每周联合检查以及专项安全检查所有发现的隐患统一录入《安全隐患登记与整改台账》，明确隐患位置（道路名称、桩号或设施编号）、隐患类别（临时用电、机械安全、高处作业、防护设施等）、整改责任人和整改时限。一般隐患当日整改完毕，较大隐患不超过3天，重大隐患立即停工，由项目经理亲自主持制定整改方案，报监理和建设单位审批后实施，整改完成前不得恢复施工</w:t>
      </w:r>
    </w:p>
    <w:p>
      <w:r>
        <w:t>临电类隐患包括配电箱无锁、私拉乱接、未设重复接地、漏电器不动作、电缆破损未套管、一闸多机等，由项目持证电工库中的电工负责整改，整改后必须复测接地电阻和漏电器灵敏度，并附带检测数据签字销账。机械类隐患如设备安全装置失灵、无证操作、运输车辆超载超速、压路机盲区无警示等，由设备管理员和值班安全员负责限令改正，严重者责令设备退场。高处作业类隐患如未系安全带、安全带挂点不当、登高梯具失稳、作业下方无警戒等，由当事班组当场停止作业、完成纠正后复原作业许可审批方可复工。隐患整改情况在每日生产调度会上进行通报，对重复发生同类隐患的班组和责任人实施精准督导，由安全管理部约谈其班组长并追加科目式培训</w:t>
      </w:r>
    </w:p>
    <w:p>
      <w:r>
        <w:t>隐患整改完毕后由专职安全员和施工员双人现场核验签字，拍照留存整改前后对比影像，归档于各路段安全卷宗。当月隐患台账由安全管理部统计分析，识别高频隐患类型和高发路段，并据此优化下月安全巡查重点和交底内容。例如，对谢家冲巷、苏家巷窄巷沟槽敞口频率偏高的月份，在下月调整窄巷沟槽即挖即盖和当班回填的强制要求，并增加夜查频次。对路灯安装集中的路段，提前安排防坠落专项交底和登高用品补充，预防高处坠落和物体打击风险</w:t>
      </w:r>
    </w:p>
    <w:p>
      <w:r>
        <w:t>安全违规行为实行积分制管理，每位作业人员初始安全积分12分，发现一般违章扣2分，严重违章扣6分，发生安全事故或恶意违章一次性扣满12分。累计扣分达6分者，暂停作业参加4小时安全教育和考试，成绩80分以上方可恢复作业。累计扣分满12分者，直接清退出场并在退场记录中标明安全清退原因。月度安全无扣分的班组和个人给予安全津贴，与当月工资同步发放，并在班前讲评会公开表彰。材料、机械分包和劳务分包队伍连续三个月安全管理绩效不合格的，提请公司取消其后续分包资格。项目部在公司安全巡查和甲方组织的第三方检查中被通报的重大隐患，由项目经理带队整改并在3天内向公司安全管理委员会做专项汇报，形成书面的举一反三整改报告反馈至其余在建项目，预防类似问题跨项目重复发生</w:t>
      </w:r>
    </w:p>
    <w:p>
      <w:pPr>
        <w:pStyle w:val="Heading2"/>
      </w:pPr>
      <w:r>
        <w:t>现场巡检、隐患整改与消防交通：安全巡检与隐患整改闭环机制</w:t>
      </w:r>
    </w:p>
    <w:p>
      <w:r>
        <w:t>本项目按照《建筑施工安全检查标准》（JGJ 59）建立“日检、周检、月检、专项巡检”四级安全巡查制度，覆盖五一商圈内九条道路全部施工作业面、材料堆放区、交通导改区域和临建设施。项目部成立以项目经理为第一责任人的安全巡检组，专职安全员每日对各施工段进行不少于两次的全覆盖巡查，重点检查围挡完整性、临边洞口防护、临时用电系统、机械设备安全装置、消防器材配置和交通导改标识状态。巡查发现隐患即时填入“安全隐患通知单”，按照“定人、定时间、定措施”原则下达整改指令，整改责任人在规定时限内完成整改并拍照留证，由专职安全员复查验证闭合后方可销号。所有隐患记录统一编号归档，形成《安全隐患排查与整改台账》，台账每日更新并报监理单位签认，确保隐患从发现到闭合全过程可追溯</w:t>
      </w:r>
    </w:p>
    <w:p>
      <w:r>
        <w:t>周检和月检由项目技术负责人、安全负责人、生产副经理联合组成检查组，按照安全管理体系与措施章节已建立的安全生产责任体系（详见同章安全目标与责任体系分层），分道路、分工序逐项核查。周检覆盖全部九条道路，重点针对步行街后街、衣铺巷、苏家巷等窄巷深沟槽开挖和弱电下地施工作业面；月检则在周检基础上增加机械设备全项检查、临电系统接地电阻测试和消防设施效验。专项巡检针对节假日、极端天气、重大方案变更或停工复工节点触发，由公司安全管理部门派员参加，重点复核危大工程清单内施工内容的现场安全状态。所有检查结果形成“月检报告”和“专项巡查报告”，经项目经理签批后报建设单位、监理单位和公司安监部，对检查不合格的作业面必须停工整改，整改完毕经联合复查方可复工</w:t>
      </w:r>
    </w:p>
    <w:p>
      <w:r>
        <w:t>隐患整改实行“分级管控、挂牌督办”机制。一般隐患由专职安全员现场督促工区负责人当天整改，当天闭合；较大隐患下达《隐患整改通知书》，由安全负责人组织制定专项方案，报项目技术负责人审批后实施，整改期限不超过72小时；重大隐患立即停止相关作业面，撤离人员，启动应急预案，由项目经理组织编制整改方案并报公司总工程师和监理审批，整改完成经公司安监部验收合格后方可恢复施工。各道路片区施工员和班组长每日班前会通报前一日隐患整改闭合情况，未闭合项点名通报并纳入施工班组月度安全考核。每月进行一次隐患数据统计分析，绘制按道路、按工序分布的隐患热力图，根据高频隐患类型调整下一阶段巡检重点和交底内容</w:t>
      </w:r>
    </w:p>
    <w:p>
      <w:pPr>
        <w:pStyle w:val="Heading2"/>
      </w:pPr>
      <w:r>
        <w:t>现场巡检、隐患整改与消防交通：逐路消防安全管理与动火控制</w:t>
      </w:r>
    </w:p>
    <w:p>
      <w:r>
        <w:t>本项目九条道路均处于五一商圈核心区，沿街建筑密集，商户装修材料、广告牌和临时线路密集，消防风险等级高。项目部根据每条道路的工作内容和交通组织特点制定分路消防控制措施，所有施工区域统一纳入消防安全管理体系。施工现场按消防规范配备灭火器材：每个围蔽施工段配置不少于2具4kg干粉灭火器和1具二氧化碳灭火器，沥青摊铺和灌缝作业随车携带2具灭火器，并配置消防沙袋不少于10袋。在步行街后街、福临街、衣铺巷等商业密集段，沿围挡每30米设置一处消防器材点，内含灭火器、消防桶、消防铲和灭火毯，由专职消防巡视员每两小时巡查一次器材有效性和存放状态</w:t>
      </w:r>
    </w:p>
    <w:p>
      <w:r>
        <w:t>动火作业实行严格的“动火审批”制度，所有涉及切割、焊接、热熔划线、灌缝加热和沥青洒布等作业须提前填写《施工现场动火作业审批表》，由安全负责人现场核查作业环境并签字批准后方可实施。动火作业前必须清理半径5米内的可燃物，无法清除时铺设防火毯或浸湿覆盖；动火点配备专职看火人，看火人须持有效消防培训证并在作业全程坚守，作业结束30分钟内继续监视余火，确认无隐患后方可离场。灌缝机和沥青洒布车等热施设备的燃料加油必须在停机冷却后进行，油箱和导热油管路每日开工前由机修员检查密封状态，防止高温泄漏引燃周边物料</w:t>
      </w:r>
    </w:p>
    <w:p>
      <w:r>
        <w:t>各道路片区消防控制细化如下：步行街后街因夜间铣刨和沥青罩面产生大量沥青烟气与热料，作业区下风向沿围挡架设防火毯屏障，阻止火星溅入商铺门面，动火点与邻近燃气管道、电缆井口保持不少于5米安全间距，间距不足时设置双层防火板。衣铺巷和苏家巷由于巷道窄且管线密集，沟槽开挖暴露的燃气管线和电气管束周围挂设红色警示牌，严禁在该区域30米范围内进行动火；若确需动火，须在管线权属单位现场监护下进行，并提前将沟槽用防火毡覆盖。谢家冲巷和广厦新村出入口居民区段，禁止在居民门窗、阳台下方设置动火点，焊接作业时架设防火星溅挡板，并安排专人手持灭火器在下风向巡检。652仓库路段仓储物流区施工，动火作业须取得仓库管理方书面同意，并在仓库消防控制室派驻对接人员，施工段与仓库建筑之间拉设防火警戒带</w:t>
      </w:r>
    </w:p>
    <w:p>
      <w:r>
        <w:t>所有道路施工段临时设施严禁采用易燃泡沫夹芯板搭建，围挡材料选用镀锌钢板，临时配电箱和控制柜周边用不燃材料设置隔离舱。各片区项目部统一设立“消防应急响应小组”，由当班工长担任组长，配备便携式消防水泵和消防水带，定期与商圈微型消防站开展联合演练，确保在消防专业救援力量到达前实施初期火灾扑救</w:t>
      </w:r>
    </w:p>
    <w:p>
      <w:pPr>
        <w:pStyle w:val="Heading2"/>
      </w:pPr>
      <w:r>
        <w:t>现场巡检、隐患整改与消防交通：逐路交通导改风险检查与安全防护</w:t>
      </w:r>
    </w:p>
    <w:p>
      <w:r>
        <w:t>本项目施工期间必须保障五一商圈现有交通体系的底线通行功能，交通导改安全是现场巡检的重点管控领域。交通导改方案与保通措施已在施工部署与分路段组织章节按九条道路逐项编制（详见对应章节），本层仅就现场巡检中的交通导改风险检查和即时纠偏进行展开。项目部在每个施工段围挡路口设置固定“交通导改检查点”，由交通协管员每2小时填写一次《交通导改保通巡查表》，记录项目包括围挡稳固情况、反光标识与爆闪灯工作状态、临时导向牌指向准确性、临时通道平整度和防滑措施有效性、占道区域与批复方案的符合性。夜间施工时巡检频次加密至每小时一次，重点检查围挡轮廓灯、警示灯带和LED导向屏是否全部亮启，临时照明能否保证行人通道和车辆通行区的辨识度</w:t>
      </w:r>
    </w:p>
    <w:p>
      <w:r>
        <w:t>步行街后街夜间施工巡检的专项项包括：步行街主通道树脂施工隔离围挡严禁使用配重块及砂袋加压不稳的结构，改为经地脚螺栓固定的钢制隔离栏；行人导流通道全天保留不少于1.5米净宽，通道两端设置“减速缓行”提示牌，地面铺设防滑垫；商户主出入口每日收工前必须回填恢复，达到平整坚实，用3米直尺检测高差不大于5毫米，并用警示胶带标识临时通道边界。福临街半幅导改段，巡检时核查硬质围挡的连续性和横向支撑牢固度，围挡端头设置防撞砂桶并在桶身贴反光膜；单向通行车道宽度由巡检员用卷尺实测，必须保持不少于3.5米，消防车道不少于4米，实测结果记录于巡检表备查。新城路北段分幅连续推进工况，路口导改区每日由安全负责人联合交警现场站检一次，确认临时信号灯配时是否合理，公交绕行引导标识是否完整，发现破损或失效当即更换并拍照闭环</w:t>
      </w:r>
    </w:p>
    <w:p>
      <w:r>
        <w:t>衣铺巷和谢家冲巷等生活型窄巷，巡检员须入户门前确认当日施工围挡是否影响居民外开门、室外消火栓和电表箱正常使用。因施工需要临时拆除或移动的，必须在围挡上张贴醒目标识，并配备应急工具供居民取用。状元坡巷坡段巡检在降雨启动后增加为每半小时一次，检查截水沟是否通畅、坡面临时防雨布是否固定牢靠、坡道钢板通道是否出现滑移或翘角，出现险情立即封道并启动坡道专项应急措施。广厦新村出入口段，消防和急救通道保通为必检项，巡检员每日与小区门卫对接签字确认应急通道可通行状态，发现障碍物即时清除并记录在“应急通道畅通检查表”上，该表经项目经理与小区物业每周联合签认</w:t>
      </w:r>
    </w:p>
    <w:p>
      <w:r>
        <w:t>所有道路巡检发现的交通导改缺陷列入班组即时整改清单，围挡破损、标识缺失、防撞设施失效等威胁通行安全的缺陷必须在发现后30分钟内完成修复或临时替代，巡检员现场核验拍照上报。交通导改重大变更（如临时调整封闭范围或通行流线）须经项目经理、监理和交警共同现场审批并签署变更记录后实施，严禁随意扩大占道范围。项目部每月汇总九条道路的交通导改巡检数据，分类统计围挡、标识、照明、防撞设施和通道平整度五类缺陷的发生频次和道路分布，据此优化下月排班、物资储备和交底重点</w:t>
      </w:r>
    </w:p>
    <w:p>
      <w:pPr>
        <w:pStyle w:val="Heading2"/>
      </w:pPr>
      <w:r>
        <w:t>现场巡检、隐患整改与消防交通：临时用电系统巡检与接地保护验证</w:t>
      </w:r>
    </w:p>
    <w:p>
      <w:r>
        <w:t>临时用电系统是老旧街区改造项目现场安全管理的核心环节，必须严格按照《施工现场临时用电安全技术规范》（JGJ 46）和经审批的临时用电施工组织设计布设、使用和巡检。本项目部采用TN-S接零保护系统，实行三级配电、两级保护和“一机一闸一漏一箱”制，对所有道路施工区域的配电箱、开关箱、电缆线路和接地装置进行编管理。专职电气巡检员持省级建设行政主管部门颁发的建筑电工特种作业操作证上岗，每天对全部配电箱和用电设备进行不少于一次的巡视检查，按月进行一次接地电阻测试并记录于《施工用电检查表》中，电阻值必须符合规范要求。本次照明供电回路采用VV-1多芯电缆，电缆沿线槽敷设并加橡胶减速板保护，巡检时重点检查电缆外护套是否破损、不锈钢线槽盖板是否移位、电缆接头防水密封是否完好</w:t>
      </w:r>
    </w:p>
    <w:p>
      <w:r>
        <w:t>各道路临时用电巡检要点如下：步行街后街夜间照明和电动机具用电集中，巡检员每晚18点前完成配电系统顺序检查——测量总配电箱电压偏差是否在±5%额定值内，逐一试跳漏电保护器并记录动作电流与动作时间，漏电保护器额定动作电流不大于30mA、动作时间不大于0.1秒。对于路灯移位和电缆接引作业产生的临时接头，必须设在防雨型接线盒内，悬挂“有电危险”标识，由巡检员贴封条签认，每日开工前启封后测试，收工前再次贴封。状元坡巷坡段路灯基础及电缆敷设，接地系统采用TN-S型式，防雷接地与保护接地共用接地装置，接地干线从路灯电源点引出并与金属灯杆、灯具外壳、配电箱金属箱体等外露可导电部分可靠连接。巡检员每月用接地电阻测试仪测量一次共用接地电阻值，确保不大于4Ω，接地引出线采用不小于φ12圆钢或40×4镀锌扁钢，焊接搭接长度不小于圆钢直径的6倍或扁钢宽度的2倍，焊接处做防腐处理并在巡检表中标注焊口编号</w:t>
      </w:r>
    </w:p>
    <w:p>
      <w:r>
        <w:t>低压配电线路巡视中，沿施工围挡敷设的架空电缆必须保证架设高度在非交通区域不低于2.5米，在车辆通行道上空不低于4.5米，横跨车行道或人行出入口时加装绝缘护套并在两端设立限高警示牌。电缆敷设沿不锈钢线槽处，每段线槽盖板应上螺丝固定或用扣锁锁死，减速板与线槽的接口不得有空隙。福临街和新城路北段路灯配电柜启用前，巡检员按图纸复核对侧路灯电源引接点是否与设计一致，确认配电柜内断路器、接触器和漏电保护器规格型号与照明负荷匹配，通电试运行24小时后复测各相电流平衡度和电压损失，电压损失不大于5%。所有配电箱、开关箱钥匙由专职电工保管，非电工人员严禁操作；检修时必须挂“有人工作、禁止合闸”警示牌，拆除或恢复送电由挂牌人亲自完成</w:t>
      </w:r>
    </w:p>
    <w:p>
      <w:r>
        <w:t>每周五下午项目安全部组织全路段临电专项排查，检查内容包括：各级配电箱有无私拉乱接、箱体接地和接零端子是否松动、进出线绝缘层是否老化、粉尘泥浆是否侵入箱体、电缆过路段是否加装穿管保护。检查结果编入《临电系统周检报告》，检查人与电气巡检员共同签字确认，隐患项注明整改期限并安排电工组在当日或次日完成闭环。全部临时用电资料——包括临电施工组织设计、接地电阻测试报告、漏电保护器检测记录、周检报告和隐患整改记录——按道路分类归档，竣工验收时作为安全资料移交</w:t>
      </w:r>
    </w:p>
    <w:p>
      <w:pPr>
        <w:pStyle w:val="Heading2"/>
      </w:pPr>
      <w:r>
        <w:t>现场巡检、隐患整改与消防交通：机械设备准入控制与现场安全检查</w:t>
      </w:r>
    </w:p>
    <w:p>
      <w:r>
        <w:t>本项目涉及铣刨机、沥青摊铺机、压路机、注浆机、混凝土搅拌运输车等各类施工机械，且多数在商圈窄巷和坡道路段作业，对设备安全性能和操作人员的技能提出高要求。项目部建立“机械设备准入验收制度”，所有进入施工现场的机械设备必须经过进场验收，验收内容包括：整机外观及结构完整性检查、安全防护装置有效性测试、制动与转向系统功能检测、声光报警装置和倒车影像确认、润滑油和液压油清洁度检查、柴油机排烟系统防漏检查，随机附带产品合格证、使用说明书、维修保养记录和特种设备检验有效期内的检验报告。验收合格后粘贴“设备准入绿标”并编入《机械设备台账》，未取得准入绿标的设备严禁进场作业。机械操作人员须持有效特种设备作业证或建设机械操作证，进场前接受本项目工种安全技术交底——交底内容按道路工况差异化编制，操作人员经考核合格后方可上岗</w:t>
      </w:r>
    </w:p>
    <w:p>
      <w:r>
        <w:t>铣刨机和沥青摊铺机作为核心路面施工设备，每日开工前由当班机长执行15分钟例行点检：检查铣刨鼓刀头和刀座磨损、卸料皮带张紧度、输料链条润滑、行走履带张力和液压系统压力，确认灭火器和紧急停止按钮功能有效；检查摊铺机熨平板预热系统、刮板输料器和螺旋分料器运转正常，行走系统和自动调平装置灵敏可靠。压路机（双钢轮和胶轮）点检项目包括：振动系统有无异响、洒水喷头是否通畅、刮泥板磨损和行走制动。所有点检结果填入“机械每日点检卡”并随车携带，机长和片区施工员签字确认。每周由设备维修班组对全部机械设备执行一次一级保养，重点更换易损件、清洗各过滤器、紧固关键螺栓和润滑各运动副，保养记录报项目部设备工程师审核</w:t>
      </w:r>
    </w:p>
    <w:p>
      <w:r>
        <w:t>各道路的机械配置和巡检侧重按道路卡片差异化设定，具体资源配置见施工部署与分路段组织章节。步行街后街夜间作业采用低噪声铣刨机和摊铺机，巡检时加测设备工况噪声值（距设备2米处≤85dB(A)），若超限必须调整发动机转速或加装消音罩方可继续施工。衣铺巷和苏家巷作业面极其狭窄，仅允许小型手扶压路机和微型摊铺机进入，巡检员使用钢卷尺现场测量设备与围挡、外墙间距不得小于0.5米，不足时停止倒车操作并采用人工摊铺完成该节点。652仓库路段重载区段施工，巡检员在压路机作业前人工剖开已完成碾压层的表层，用灌砂法快速抽查ATB-30基层压实度对照碾压遍数，压实度不低于97%后方允许机械移位下一段；重型压路机靠近仓库建筑物时，须有专人持对讲机在建筑物一侧监测墙体震动和裂缝变化，一旦发现异常即叫停。状元坡巷坡道机械作业，压路机和摊铺机定点停驻或转场前必须放置三角木和轮挡，手扶式压路机在坡度大于6%时采用牵引绳辅助移位，巡检员每日检查锚固点和防滑措施有效性</w:t>
      </w:r>
    </w:p>
    <w:p>
      <w:r>
        <w:t>机械退场时须经“设备出场检查”，检查设备外观有无新增损伤、行走和刹车是否正常、润滑油和冷却液有无泄漏，退场检查表由机长、设备管理员和门卫共同签认，作为结算资料附件。发生机械故障或安全事故时，当即启动设备事故专项应急预案，封锁现场，保护操作人员和周边公众安全，由项目技术负责人和设务工程师组成事故调查组形成《机械设备事故调查报告》，48小时内上报公司装备部和安全部，整改措施和经验教训纳入后续交底内容</w:t>
      </w:r>
    </w:p>
    <w:p>
      <w:pPr>
        <w:pStyle w:val="Heading2"/>
      </w:pPr>
      <w:r>
        <w:t>现场巡检、隐患整改与消防交通：高处作业、临边洞口防护与交叉作业控制</w:t>
      </w:r>
    </w:p>
    <w:p>
      <w:r>
        <w:t>本项目虽以道路地面施工为主，但路灯安装、监控球机立杆、弱电架空线缆整理和部分沿线建筑立面配合施工均涉及高处作业，沟槽开挖则产生大量临边和洞口，必须建立严格的高处作业审批和临边洞口防护标准化体系。高处作业定义为作业面站人点距基准面高差大于等于2米的施工活动，作业前须填写《高处作业审批表》，明确作业内容、高度、预计时长、防护措施、监护人和应急救援方式，经安全负责人现场确认后批准作业。凡进行路灯吊装、杆上接线、灯具更换和球机安装等高处作业，作业人员必须持高处作业特种操作证，穿戴五点式全身安全带、佩戴安全帽并系好帽带，安全带应挂设在独立可靠的锚固点上，严禁挂在路灯杆可拆卸部件或车辆上的临时固定点。五级及以上大风、雷雨或能见度不足50米时停止一切室外高处作业，已登高人员必须立即降回地面</w:t>
      </w:r>
    </w:p>
    <w:p>
      <w:r>
        <w:t>路灯安装高处作业按各道路特征细化：步行街后街6米景观路灯更换，使用移动式升降工作平台，升降平台停置于坚实水平地面并伸出稳定支腿，巡检员测量支腿下陷量不大于5毫米，操作平台四周护栏高度不低于1.1米，平台上作业人员不超过2人，平台下方设置半径2米的警戒区并有专人监护。状元坡巷拆除旧灯杆并新建7米路灯，涉及基础C25混凝土浇筑和灯杆吊装，吊装作业编写专项《路灯吊装施工令》，吊车司机与指挥工各持有效特种作业证，上升作业中指挥工采用对讲机和旗语双重沟通，吊臂旋转范围避开上方电力架空线路至少10米安全净距，无法保证时须提前联合电力公司实施临时停电或绝缘包裹保护。弱电架空线缆整理作业须在线缆杆上架设跨越架或挂梯，挂梯上部挂钩必须卡入横担槽口并用安全链锁止，巡检员每日检查挂梯和底座是否有变形、滑移，不合格的立即更换</w:t>
      </w:r>
    </w:p>
    <w:p>
      <w:r>
        <w:t>沟槽和检查井开挖形成大量临边和洞口，且位于窄巷、人行道和小区出入口等人群密集区域，必须执行临边洞口防护标准化。沟槽深度小于2米时，沿沟槽两侧设置高度不低于1.2米的钢管防护栏杆，栏杆立杆间距不大于2米，横杆设置上、中、下三道，底部设180毫米高挡脚板；沟槽深度大于等于2米时，防护栏杆高度提高至1.5米并加设密目安全网，同时在距沟槽边缘不小于0.6米处设置警戒线。沟槽附近因工序需要车辆或人员靠近时，地面松土路段铺设20毫米厚钢板，钢板铺设前巡检员验算地面承载力，钢板每边超出松土边缘不少于0.5米并严防滑移。检查井和电缆井等竖直洞口，施工期间用专用钢制井盖覆盖，井盖周边设置反光警示锥桶，夜间加挂红色警示灯并贴有“危险·井口”警示标识。巡检员每日对全线临边洞口防护设施进行一次排查，记录防护缺失、变形或被破坏位置，要求当班班组在发现后1小时内恢复或设置临时防护</w:t>
      </w:r>
    </w:p>
    <w:p>
      <w:r>
        <w:t>交叉作业安全巡检重点防范多专业在同一垂直或水平空间内的相互伤害。在步行街后街和福临街同时进行铣刨罩面、路灯安装和弱电整理的时段，项目部在同一区域实行“工序占用管制”——同一作业区域同一时段只允许一个班组进入主体器具作业，交叉班组在安全隔离区外等候，占用许可由当班施工员签发并记录占用起止时间。衣铺巷和苏家巷道路宽度不足4米且弱电下地沟槽与行人通道并行，巡检员将通道净宽和防护栏杆完整度作为日常必检项，栏杆横杆上悬挂“当心坠落”“当心坑洞”双面警示牌，通道下方若有悬空沟槽，沟槽必须满铺12毫米厚钢板并做防滑条处理。652仓库路段和广厦新村涉及施工车辆与民用车辆共用出入口，巡检员早、晚高峰定岗值守，禁止施工机械设备在入口20米范围内回转和倒车，倒车作业须设置旗手和倒车报警，旗手穿戴橙色荧光服并保持与操作员目视联络</w:t>
      </w:r>
    </w:p>
    <w:p>
      <w:pPr>
        <w:pStyle w:val="Heading2"/>
      </w:pPr>
      <w:r>
        <w:t>应急预案与安全资料闭环：应急预案体系编制依据与组织架构</w:t>
      </w:r>
    </w:p>
    <w:p>
      <w:r>
        <w:t>本工程应急预案编制严格依据《中华人民共和国安全生产法》《生产安全事故应急预案管理办法》《建设工程安全生产管理条例》及长沙市天心区建设工程安全监督相关要求，结合天心区五一商圈老旧街区配套设施改造工程招标文件第九章技术标准和要求以及施工图设计说明书中的安全专篇进行编制。应急预案体系覆盖综合预案、专项预案和现场处置方案三个层级，综合预案作为总纲明确应急组织、响应程序和资源配置原则；专项预案针对路面铣刨塌方、沟槽开挖管线损毁、交通事故、触电、火灾、高处坠落、物体打击、汛期排水和夜间施工扰民等九类高概率事件；现场处置方案则按每条道路的施工特点和周边环境制定针对性的前期处置流程。所有资料闭环纳入项目部安全管理资料体系，应急预案在开工前报监理单位和建设单位审批，并向长沙市天心区应急管理部门备案，备案完成后方可开始施工作业</w:t>
      </w:r>
    </w:p>
    <w:p>
      <w:r>
        <w:t>项目部成立以项目经理为组长的应急救援领导小组，成员包括技术负责人、安全负责人、各道路工区长和专职安全员，下设通讯联络组、现场抢险组、医疗救护组、物资保障组和善后处理组五个专业救援小组。针对本项目9条道路分散分布、五一商圈人流密集的特点，应急救援采用“项目部集中指挥+道路现场分点响应”的二级联动模式，每条道路工区设一名副工区长兼任应急救援点负责人，配备独立的应急通讯设备和基础救援物资。项目部与长沙市第一人民医院急诊科建立绿色通道协议，确保伤员能在30分钟内送达医院；同时与天心区消防救援大队建立联勤联动机制，并报备全部9条道路的施工方案和交通导改方案，便于消防救援车辆及时准确进入施工区域。项目部应急救援领导小组每半月召开一次风险研判会议，根据施工进度和气象条件动态调整应急资源配置与值班部署</w:t>
      </w:r>
    </w:p>
    <w:p>
      <w:r>
        <w:t>应急预案与安全资料闭环管理机制要求将应急演练记录、演练评估报告、预案修订记录、应急物资检查台账、应急联络方式更新记录等全部纳入项目安全资料归档范围，形成“编制—审批—备案—培训—演练—评估—修订—再备案”的闭环链条。每个道路工区在月度安全资料检查中，必须将应急响应完好性和有效性作为独立章节进行自评和互评；发生应急事件后，须在24小时内形成事件报告和资料更新记录，报监理审核并归档。完工后，全部应急资料按道路分类整理，作为竣工安全资料组成部分移交建设单位和接收单位，保证每一条道路的应急管理全程可追溯</w:t>
      </w:r>
    </w:p>
    <w:p>
      <w:pPr>
        <w:pStyle w:val="Heading2"/>
      </w:pPr>
      <w:r>
        <w:t>应急预案与安全资料闭环：应急预案的分道路差异化风险处置</w:t>
      </w:r>
    </w:p>
    <w:p>
      <w:r>
        <w:t>结合本工程9条道路的施工内容、围挡方式和周边环境差异，逐路编制现场处置差异化响应方案，确保紧急情况下各级人员明确“谁报警、谁疏散、谁断电、谁堵漏、谁接引救援车辆”等关键动作。步行街后街作为商圈步行街背街小巷，人流密度极高，其现场处置方案突出“行人疏散优先”原则，围挡区域两端各设一名疏散引导员，配备口哨、荧光棒和手举牌，铣刨机作业时现场配备至少一个干粉灭火器和一张防火毯，以应对沥青高温烟气引发的初期火情；发生管线损坏事故时，立即关闭对应管线阀门并通知权属单位抢修，同时在15分钟内完成周边商户和行人的疏散引导。福临街因半幅施工保留单向通车，处置方案强调防止车辆冲撞围挡，围挡起始点设置防撞水马和爆闪灯，发生交通事故时立即启动临时信号灯改为红色闪烁状态，交通协管员操控对讲机通知两端路口停止放行车辆进入施工区段</w:t>
      </w:r>
    </w:p>
    <w:p>
      <w:r>
        <w:t>衣铺巷和谢家冲巷为窄幅巷道，大型救援车辆难以进入，两路的处置方案均配备了可折叠救援担架和便携式破拆工具，伤员优先由人工抬送至巷口，再由项目部应急车辆转运。衣铺巷因弱电管群敷设即挖即填，处置方案明确了沟槽短暂敞口期间须架设钢盖板作为应急通道，若发生沟槽坍塌埋人事故，现场使用预先放置的应急爬梯和绳索进行前期自救，严禁盲目用机械挖掘。谢家冲巷居民老年人比例高，处置方案增设了“特殊人群协助撤离”程序，每个围挡段落实一名责任人负责逐户敲门确认老人是否撤离，并在居民微信群内同步发布应急通知。652仓库路段因重载物流车辆交叉行驶，现场处置方案突出“防止重车二次碾压”和“关闭仓库入口”两个关键动作，一旦发生人员被撞或机械伤害事故，交通协调员即时通过对讲系统通知652仓库门卫封锁出口，并在事故点前后30米设置警示锥筒</w:t>
      </w:r>
    </w:p>
    <w:p>
      <w:r>
        <w:t>新城路北段作为通行主段，处置方案按“先封路后救援”原则，公交和社会车辆绕行路口的值守人员收到应急信号后，立即将临时信号灯切换为全红灯状态，引导车辆绕行书院路和湘江中路，同时派遣2名引导员前往路口接引救护车。广厦新村出入口处置方案将消防和救护车应急通道保障作为第一优先级，门卫处设置对讲机紧急呼叫按钮，一旦响起“119”或“120”报警信号，现场施工立即暂停，所有围挡和物料在1分钟内挪移至路侧，打通至少3.5米宽的应急车道。状元坡巷的坡道处置方案增加了防滑链救援设备，暴雨预警时坡顶设岗瞭望并禁止任何人员机具滞留于坡面开挖段；苏家巷因管线资料缺失严重，处置方案将“不明管线损毁”作为专项情景，现场配置可燃气体检测仪和防爆手电，当探测仪报警时立即全巷断电并组织撤离</w:t>
      </w:r>
    </w:p>
    <w:p>
      <w:pPr>
        <w:pStyle w:val="Heading2"/>
      </w:pPr>
      <w:r>
        <w:t>应急预案与安全资料闭环：应急物资、设备与人力资源的按路储备和联动调用</w:t>
      </w:r>
    </w:p>
    <w:p>
      <w:r>
        <w:t>依据各道路风险特征和作业面规模，项目部编制《应急物资与设备储备配置表》，将9条道路划分为三个应急资源响应分区：第一分区包含步行街后街、福临街和衣铺巷，以商圈人流密集和窄巷作业为特征，储备侧重于疏散引导器材、便携式灭火器、急救箱、钢盖板和折叠担架；第二分区包含谢家冲巷、652仓库路段和新城路北段，以居民出行和交通交叉为主要风险，储备侧重于交通警示设施、硬质围挡应急补充件、防撞水马、手持对讲机和便携式强光照明灯；第三分区包含广厦新村出入口、状元坡巷和苏家巷，以小区出入口、坡道和深窄巷为特征，储备侧重于防滑材料、可燃气体检测仪、通风设备、应急电话座机和备用发电机。每个分区设一个应急物资集中存放点，存放点位置在平交路口附近并通过围挡外侧的应急物资标识牌标明，每日常规巡检物资完好性并填写检查记录表</w:t>
      </w:r>
    </w:p>
    <w:p>
      <w:r>
        <w:t>应急设备配置在满足总体需求基础上兼顾各道路差异化需求，全线统一配置发电机组2台、污水泵6台、手持对讲机30部、强光手电20把、医疗急救箱10套、干粉灭火器40具、防毒面具20套、安全绳20条和折叠式救援担架6副。步行街后街、福临街和新城路北段额外配置防撞水马和锥形警示筒各50个，衣铺巷和谢家冲巷额外配置5mm厚钢盖板各10块，状元坡巷额外配置防滑麻袋200条和应急锚固装置4套。应急车辆的配置采用“常驻值班车+移动应急车”双车模式，项目部常驻一台皮卡车作为24小时应急值班车，车上固定装载急救包、灭火器、对讲机、破拆工具和应急照明设备；另设一台厢式货车作为移动应急物资车，可在15分钟内将增援物资送抵任何一条道路的施工点</w:t>
      </w:r>
    </w:p>
    <w:p>
      <w:r>
        <w:t>人力资源按“在岗班组首批处置+附近工区增援+项目部预备队”三级响应梯队配置：第一梯队为各道路正在作业的班组人员，事故发生瞬间即投入初期处置，每个班组指定一名兼职应急员，经红十字会急救培训和火灾初期扑救考核合格方可上岗；第二梯队为相邻道路工区的机动人员，接到项目部应急指令后10分钟内携带对应物资到达现场协助救援和疏散；第三梯队为项目部应急救援预备队，由安全负责人统筹调度，负责较大事件的外部联络、家属接待、信息发布和善后工作。所有应急人员信息、联络方式和分组职责录入《应急救援人员花名册》，每季度更新一次，花名册与应急物资配置表共同存入项目安全资料专卷备查</w:t>
      </w:r>
    </w:p>
    <w:p>
      <w:pPr>
        <w:pStyle w:val="Heading2"/>
      </w:pPr>
      <w:r>
        <w:t>应急预案与安全资料闭环：应急预案演练、培训与动态修订</w:t>
      </w:r>
    </w:p>
    <w:p>
      <w:r>
        <w:t>项目部在工程开工作业前完成首次全体应急培训和桌面推演，培训内容包括9条道路的危险源辨识清单、各道路施工风险特征、报警通讯程序、应急物资存放和使用方法、伤员初步救护和人员疏散路线。针对五一商圈人流密集和交通复杂的特点，开展交通导改场景下的交通事故应急桌面推演，模拟步行街后街围挡被行人冲撞倒塌和福临街社会车辆闯入施工区的两种情景，检验对讲机通讯、路口管控和人员疏散指令的传递效率。桌面推演后形成演练记录和整改清单，清单内容逐项落实后方可进入实质施工阶段。各道路在首次开展铣刨、摊铺、管线沟槽开挖、使用明火和停电接入等高风险工序前，由工区长组织该道路的班组进行专项应急交底，针对该工序可能发生的具体突发状况演示正确处置动作，并录制视频存入安全培训资料</w:t>
      </w:r>
    </w:p>
    <w:p>
      <w:r>
        <w:t>施工期间每季度至少组织一次实战演练，演练科目按季度轮换覆盖全线主要风险类型：第一季度为路面铣刨机械火灾和人员伤害，第二季度为汛期强降雨沟槽坍塌和触电事故，第三季度为管线损坏燃气泄漏和交通碰撞事故。演练地点按道路轮流选定，依次在步行街后街、652仓库路段和新城路北段三处条件典型的路段进行。每次实战演练完整记录响应时间、到达时间、处置完成时间和人员疏散到位率等绩效指标，演练结束后48小时内召开评估会，由参演的救援组、道路班组和监理单位共同提出修订意见，对预案中不反映现实条件变化的内容进行修订，修订后的预案按审批流程重新签字确认并替换旧版</w:t>
      </w:r>
    </w:p>
    <w:p>
      <w:r>
        <w:t>应急预案依据施工进展、季节天气和周边环境的变化实行动态修订，修订触发条件包括：施工内容由局部铣刨转入全线摊铺或管沟开挖阶段、进入汛期或持续高温等特殊天气周期、交通导改方案发生调整、周边商户或居民反馈意见导致围挡或通行方式变更、发生未预见的险情或外部检查提出整改要求。每一次修订均填写《应急预案修订记录表》，记录修订原因、修订内容、修订后页码和批准人签名，并逐份替换存档文件。项目部技术负责人和安全负责人每两月联合对各道路现场进行一次应急预案适应性抽检，重点查验证照通讯器材在线率、应急物资缺失情况、围挡应急出口可通行性和班组应急员的技能保持情况，抽检结果单独立卷，作为施工安全管理考核依据</w:t>
      </w:r>
    </w:p>
    <w:p>
      <w:pPr>
        <w:pStyle w:val="Heading2"/>
      </w:pPr>
      <w:r>
        <w:t>应急预案与安全资料闭环：安全资料闭环管理与标准化归档</w:t>
      </w:r>
    </w:p>
    <w:p>
      <w:r>
        <w:t>安全资料闭环管理以“计划—实施—检查—改进”循环为核心，覆盖12类必须归档的安全技术资料：安全生产责任制及履职记录、安全技术交底记录、安全教育培训档案、特种作业人员资格证书台帐、安全防护用品发放使用登记、危大工程方案编审与工序验收表格、应急管理全过程资料、安全检查和隐患整改通知单、安全工作会议纪要、工伤事故记录与调查处理报告、安全费用投入台帐和分部分项安全验收资料。每类资料均设定项目标准化表格，表格编号规则采用“项目代码—资料类别—道路代码—序号—年份”格式，确保编号唯一性和可追溯性。全部资料实行双套制管理：各道路工区保存施工现场原件备查；项目部安全科同步建立电子扫描件库，并按工程进展每周更新第二次备份</w:t>
      </w:r>
    </w:p>
    <w:p>
      <w:r>
        <w:t>安全交底资料闭环要求逐路逐工序逐次交底均形成签字完整的《安全技术交底表》，表内必须注明交底时间、交底人、被交底人签名、施工部位、危险因素和控制措施，并附交底时的现场照片。班前安全讲话记录作为交底的日常补充，由班组长每日填写《班前安全活动记录》，简述当班工作内容、安全重点和工具检查情况，交班前由专职安全员抽查10%签字确认。危大工程资料闭环要求在工序开工前完成方案编审和专家论证，施工期间按工序节点完成初次验收、中间验收和最终验收三层记录，每层验收记录必须附现场检测数据和评判结论。验收不合格的，当日发出《隐患整改通知单》，明确整改责任人、整改期限和复查人，整改完成复查合格后资料归档闭环</w:t>
      </w:r>
    </w:p>
    <w:p>
      <w:r>
        <w:t>项目部每半月组织一次安全资料自查，检查类别覆盖全部12类，检查标准严格依照湖南省建筑施工安全质量标准化资料管理导则和本项目过程验收及资料归档要求。自查中发现的缺项、签字不齐、日期矛盾、检测数据遗缺等问题，即时开具《安全资料整改通知单》并限定一周内补充完善。每月底由项目技术负责人主持召开安全资料评审会，比对实体施工进展与工序交验资料、安全检查和隐患整改闭合率、特种人员证书有效期和专项方案时效性，编写月度安全资料评审报告并报监理查验。工程完工交付阶段，所有安全资料将以道路为单位逐路编制安全资料卷宗目录，按照本合同专用条款和长沙市建设工程城建档案归档目录的要求装订成册。最终移交时一并提供安全资料移交清单，由建设单位、接收单位和监理三方签字确认，确保从开工到运营阶段没有安全资料断档</w:t>
      </w:r>
    </w:p>
    <w:p>
      <w:pPr>
        <w:pStyle w:val="Heading2"/>
      </w:pPr>
      <w:r>
        <w:t>应急预案与安全资料闭环：临边洞口、高处作业与应急预案执行检查清单</w:t>
      </w:r>
    </w:p>
    <w:p>
      <w:r>
        <w:t>针对本项目9条道路施工中涉及路面铣刨沟槽、管沟开挖、检查井提升和路灯基础开挖等形成的临边洞口，统一执行《临边洞口和高处作业安全控制清单》，清单内容按道路逐条编制并动态更新，围绕“检查项—管控措施—验收记录—闭环证据”四栏展开。检查项涵盖：各类开挖面大于30cm的沟槽是否设置连续硬隔离杆，检查井和雨水口在井盖未安装前是否加盖钢盖板，路灯基础基坑四周是否设围栏并悬挂安全网，居民和商户门前开挖段是否铺设防滑通道并沿边缘贴反光带，临边区域夜间是否有充足照明和红光警示灯。管控措施栏逐项填写具体做法和责任人，验收记录栏由专职安全员每日下午收工前后逐点检查并签字，闭环证据栏存档当日现场照片以备上级检查核验</w:t>
      </w:r>
    </w:p>
    <w:p>
      <w:r>
        <w:t>本项目存在路灯安装、交通标志安装和沿墙弱电路由安装等高处作业工序，统一执行高处作业审批制度和登高设备进场验收制度。所有涉及人员攀高超过2米的作业均需由道路工区长填写《高处作业审批表》，注明作业点位、高度、作业人员签认信息和监护人员签认信息，经安全负责人现场核验安全绳系挂点、登高梯台稳固性和人员防护装备后方可批准作业。登高梯、升降车和移动脚手架进场时，查验出厂合格证、最近一次检测报告和可见结构变形，不合格设备不得用于登高作业；作业期间安全监护人员全程旁站，填写《高处作业旁站记录》，作业结束后设备撤场清点闭环签字。以上全部审批表、验收记录和旁站记录统一归入该条道路的安全资料高处作业专卷</w:t>
      </w:r>
    </w:p>
    <w:p>
      <w:r>
        <w:t>应急预案执行检查清单作为跨道路的统一管控工具，每季度由项目部安全科组织一次覆盖全部9条道路的专项检查，检查条目包括：应急物资完好率和储备数量是否满足清单要求、应急通讯设备在线率和电池备用量、应急照明和疏散标识有效性、各道路应急人员花名册的更新情况、应急培训和演练记录的完整性和时效性、应急联络方式与协议单位的有效性验证等六个方面。每一项检查均按“合格/存在缺陷/不合格”三级评价，对存在缺陷项发出整改通知限期闭环，对不合格项立即停用相关物资设备，更换补新并重新签字备案。全部检查结果和整改闭环记录汇编为季度《应急预案执行符合性报告》，提交项目经理审核和监理确认，形成安全资料闭环，支撑全项目应急预案体系的有效运行与持续改进</w:t>
      </w:r>
    </w:p>
    <w:p>
      <w:pPr>
        <w:pStyle w:val="Heading2"/>
      </w:pPr>
      <w:r>
        <w:t>工序控制与验收节点：工序安全控制与验收节点总则</w:t>
      </w:r>
    </w:p>
    <w:p>
      <w:r>
        <w:t>本项目涉及步行街后街、福临街、衣铺巷、谢家冲巷、652仓库路段、新城路北段、广厦新村出入口、状元坡巷、苏家巷九条道路的提质改造，施工工序涵盖路面铣刨、病害处治、沥青摊铺、井盖调平、路灯安装、弱电下地、标线恢复等多专业交叉作业。每道工序开工前必须完成安全条件验收，由项目部安全总监组织技术负责人、专职安全员、班组长对作业面进行联合检查，重点核准围挡封闭完整性、交通导改执行情况、临边洞口防护、机械设备运行状态和动火作业审批，形成《工序安全条件验收记录》并签字确认后方可开工作业。工序施工过程中实行“班前检查、过程巡查、收工复查”三检制度，专职安全员按工序节点巡检频次不低于每2小时一次，发现隐患立即下达停工整改指令，整改完成经复查合格后方可恢复施工</w:t>
      </w:r>
    </w:p>
    <w:p>
      <w:r>
        <w:t>关键工序转换节点设置强制安全验收停点。路面铣刨工序转沥青摊铺工序前，必须完成铣刨面清渣、粘层油洒布防火措施、摊铺机熨平板加热装置安全检查、压路机制动和倒车警报功能验证；路灯基础工序转灯杆吊装工序前，必须完成基础混凝土强度达到设计值80%以上的检测确认、吊车支腿地基承载力复核、起重索具和吊带完好性检查、作业半径内架空线缆安全距离核验；弱电下地沟槽开挖工序转管道敷设工序前，必须完成沟槽支护结构稳定性检查、有毒有害气体检测、既有管线保护措施确认。每一转序停点形成《工序转换安全验收表》，验收项目不少于八项，全部达标并签认后方可转入下道工序</w:t>
      </w:r>
    </w:p>
    <w:p>
      <w:r>
        <w:t>针对本项目九条道路各自不同的施工条件和风险特征，工序验收节点实行道路差异化控制。步行街后街和衣铺巷因位于商圈核心区、人流密集，夜间铣刨罩面工序的验收停点增加行人通道防滑铺板完好性、临时照明覆盖范围和应急疏散标识三项检查；652仓库路段因重载车辆通行，路面基层补强工序的验收停点增加弯沉复测和取芯强度验证两项指标；状元坡巷因坡道施工，沥青摊铺工序的验收停点增加抗滑构造深度检测和坡面排水功能核验；苏家巷因地下管线复杂，开挖工序的验收停点增加管线探测复核和探坑揭露确认两项前置条件。各道路工序验收记录独立归档，实现一路一档、一序一验的质量安全追溯</w:t>
      </w:r>
    </w:p>
    <w:p>
      <w:pPr>
        <w:pStyle w:val="Heading2"/>
      </w:pPr>
      <w:r>
        <w:t>工序控制与验收节点：机械设备安全准入与过程控制</w:t>
      </w:r>
    </w:p>
    <w:p>
      <w:r>
        <w:t>施工现场机械设备按“进场检验—安装验收—作业检查—维修保养—退场清理”全寿命周期管理。铣刨机、摊铺机、压路机、装载机、挖掘机、起重机等主要设备进场时，须携带出厂合格证、最近一次检测报告和维修保养记录，由设备管理员联合专职安全员逐台核验设备铭牌、安全装置、灯光信号和制动系统，填写《施工机械设备进场验收表》。属于特种设备的汽车起重机、随车吊等，须提供特种设备使用登记证和有效期内定期检验合格报告，未经检验或检验不合格的设备严禁进场。进场验收合格后登记造册，在设备显著位置张贴验收合格标识，注明验收日期、操作人员和有效期</w:t>
      </w:r>
    </w:p>
    <w:p>
      <w:r>
        <w:t>各道路按施工内容配置专用机械设备并实施差异化安全管控。步行街后街和衣铺巷因巷道狭窄，选用1m宽小型铣刨机和手扶式压路机，设备转弯半径小、作业时噪音低于75dB(A)，每日作业前由操作员检查紧急制动拉索和倒车蜂鸣器功能，安全员进行旁站确认。福临街和新城路北段采用伸缩型沥青摊铺机和双钢轮、胶轮压路机组合，设备宽度可调以适应不同路幅，每日作业前逐台测试熨平板加热系统、料斗防撞装置和压路机碾压轮喷水装置，由设备管理员和机械班长双签确认。652仓库路段因ATB-30沥青稳定碎石施工，配备20t振动压路机和25t胶轮压路机，振动压路机须检测激振力和振动频率符合设计要求，碾压过程实行红外热成像实时监测温度离析。状元坡巷因坡度较大，设备停放时须用三角木楔和钢丝绳锚固，运输车辆配备防滑链，由专职安全员在坡顶坡底设置防护人员监测设备稳定性</w:t>
      </w:r>
    </w:p>
    <w:p>
      <w:r>
        <w:t>机械设备操作人员实行定人、定机、定岗制度。铣刨机、摊铺机、压路机操作人员须持有建设行政主管部门颁发的建筑施工特种作业操作资格证书，且证书在有效期内；起重机司机和信号司索工须持有市场监督管理部门颁发的特种设备作业人员证书。每台设备建立《机械设备安全运行记录》，由操作人员班前填写检查项目、试运行情况和润滑保养状态，班中记录运行参数和异常处置，班后记录停机位置和防护措施，专职安全员每日对不少于30%的设备进行抽查复签。设备维修保养执行月度预防性维护计划，摊铺机熨平板、压路机碾压轮、铣刨机刀头等易损件按使用小时强制更换，维修记录完整存档。设备在施工现场加油时，必须在指定安全区域进行，油桶远离明火和电气焊作业点不少于15m，配备灭火器且操作人员穿戴防静电工作服，严禁在夜间照明不足或雷雨天气进行加油作业</w:t>
      </w:r>
    </w:p>
    <w:p>
      <w:pPr>
        <w:pStyle w:val="Heading2"/>
      </w:pPr>
      <w:r>
        <w:t>工序控制与验收节点：高处作业安全防护与控制</w:t>
      </w:r>
    </w:p>
    <w:p>
      <w:r>
        <w:t>本项目高处作业主要集中在路灯安装、交通标志牌悬挂、监控摄像头立杆和弱电架空线缆整理等工序。路灯灯杆高度为6m至7m，交通标志杆高度约4.5m至6.5m，属二级高处作业。高处作业前须编制专项安全技术措施，由技术负责人审批，涉及起重吊装的与高处作业交叉时还应编制联合施工方案，明确人员站位、吊物路线和通讯联络方式，经项目安全总监审核后实施。高处作业人员年龄不超过55周岁，经体检无高血压、心脏病、眩晕症等禁忌症，取得高处作业特种作业操作资格证书，施工前接受专项安全技术交底并经考核合格方可上岗</w:t>
      </w:r>
    </w:p>
    <w:p>
      <w:r>
        <w:t>灯杆吊装作业采用汽车起重机，吊装前由测量员在地面标定灯杆基础中心线和地脚螺栓位置，复核基础混凝土强度达到设计强度的80%以上。起重机支腿应完全伸出，支腿下方垫路基箱或钢板，地基承载力通过触探确认不低于120kPa。吊装用吊带、卸扣、钢丝绳的额定载荷不小于灯杆自重的4倍，每次使用前检查断丝、磨损、变形和腐蚀情况，达到报废标准立即更换。吊装时设信号司索工一名站在起重机操作员可视范围内，用标准手势和哨音指挥，禁止多人指挥；吊臂回转半径内严禁站人，灯杆起吊至离地0.3m时暂停，检查吊点绑扎、平衡状态和起重机稳定性，确认无异常后继续起吊。灯杆就位后立即紧固地脚螺栓，初紧扭矩达到设计值的60%后方可松钩，终紧扭矩由质检员使用扭矩扳手逐根复核并记录</w:t>
      </w:r>
    </w:p>
    <w:p>
      <w:r>
        <w:t>交通标志牌和监控摄像头采用高空作业车或移动式脚手架安装。高空作业车进场前须提供最近一次年检合格报告和操作人员资格证书，作业篮限载不得超过额定载荷的80%，作业篮内人员须正确佩戴安全带并将安全绳系挂在独立于作业篮的可靠锚点上。移动式脚手架搭设高度不超过地面起算8m，底部满设脚轮制动装置并配扫地杆，搭设完成后由业主代表、监理和安全员三方验收，挂牌准用。脚手架作业层满铺脚手板，板与板之间搭接长度不小于0.2m，板端与架体固定，作业面四周设置1.2m高的防护栏杆和0.18m高的挡脚板。强风风力达到六级及以上、雨雪或大雾天气能见度低于100m时，禁止进行高处作业，已登高人员须立即下降至地面</w:t>
      </w:r>
    </w:p>
    <w:p>
      <w:pPr>
        <w:pStyle w:val="Heading2"/>
      </w:pPr>
      <w:r>
        <w:t>工序控制与验收节点：临边洞口防护与营业安全隔离</w:t>
      </w:r>
    </w:p>
    <w:p>
      <w:r>
        <w:t>本项目临边洞口安全风险主要来自路面开挖沟槽、检查井开启、雨水口清淤、路灯基础坑和弱电下地沟槽等施工作业面。沟槽开挖深度超过1.5m的均视为危险性较大的分部分项工程，须编制专项施工方案并进行专家论证。沟槽开挖前地下管线探测成果须经监理确认，沿开挖边线外1m处设置警示带和移动围挡；开挖过程中沟槽边坡按照地勘报告和设计方案放坡，粉质粘土段放坡系数不小于1：0.67，杂填土段不小于1:1，沟槽顶面2m范围内严禁堆放弃土和材料。沟槽两侧设置1.2m高防护栏杆，栏杆立柱间距不大于2m，横杆由上至下两道，距地面高度分别为1.2m和0.6m，栏杆底部设0.18m高挡脚板，栏杆外侧张挂密目安全网和夜间反光警示带，每20m设置一盏红色闪光警示灯</w:t>
      </w:r>
    </w:p>
    <w:p>
      <w:r>
        <w:t>检查井开启作业实行“一井一档”管理。开启前使用气体检测仪检测井下有毒有害气体和氧气浓度，检测结果在安全限值以内方可下井；下井人员佩戴防毒面具、安全帽、安全绳和防爆对讲机，井口设监护人员一名保持不间断联络，监护人员不得擅离岗位。检查井调平和井周加固期间，井口须设置定制化防坠盖板或钢制护栏，夜间在盖板或护栏上粘贴反光标识，防止行人坠落。雨水口清淤时，清出的淤泥装袋后立即清运不得堆存于路面，雨水口清理完成后及时恢复雨水箅子并固定牢固，防止车辆碾压移位</w:t>
      </w:r>
    </w:p>
    <w:p>
      <w:r>
        <w:t>商业街区施工中的营业安全隔离是临边防护的特殊要求。步行街后街、福临街、衣铺巷、苏家巷和广厦新村出入口均位于商圈或居民密集区，作业区与营业区之间必须设置连续硬质隔离围挡。围挡采用1.8m高钢制或铝合金面板，底部设防溢底座，围挡板面平整无尖锐边角，朝向行人一侧不得有伸出的连接件和螺栓。商户主出入口位置的围挡每日根据施工进度动态调整，保持进店通道净宽不小于1.5m，通道铺防滑垫板并设扶手栏杆，通道两侧围挡板面张贴“施工给您带来不便敬请谅解”等公告信息和紧急责任角色的签认信息电话。每日收工前必须对全部营业通道和围挡状况进行安全检查，发现破损、松动或通道不畅立即整改，夜间安排一名值班人员巡回检查围挡完整性和警示灯运行状态，直至次日施工人员到岗</w:t>
      </w:r>
    </w:p>
    <w:p>
      <w:pPr>
        <w:pStyle w:val="Heading2"/>
      </w:pPr>
      <w:r>
        <w:t>工序控制与验收节点：施工现场消防安全与动火控制</w:t>
      </w:r>
    </w:p>
    <w:p>
      <w:r>
        <w:t>施工现场消防安全实行“预防为主、防消结合”方针，围绕动火作业、易燃材料、临时用电和消防器材配置四个核心环节建立管控体系。项目开工前编制《施工现场消防安全专项方案》，绘制消防平面布置图，标注消防通道、消火栓、灭火器配置点、易燃材料存放区和动火作业区的具体位置。消防通道保持4m宽以上净空，通道上不得堆放任何材料、停放任何车辆，项目部每周组织消防通道畅行检查，发现堵塞立即清理并追究责任人。临时办公区和材料加工区按间距不大于30m配置一组灭火器，每组不少于2具4kg干粉灭火器；沥青摊铺作业面、防水卷材热熔作业面、电气焊作业点按点配置，每个动火作业点不少于2具灭火器，并各配1个消防水桶和1把消防铲</w:t>
      </w:r>
    </w:p>
    <w:p>
      <w:r>
        <w:t>动火作业实行三级审批制度。一级动火指在易燃易爆场所或营业区域进行的电气焊、热熔、喷灯等明火作业，由项目经理审批；二级动火指在非易燃易爆的一般作业区进行的明火作业，由安全总监审批；三级动火指在固定动火区进行的常规用火，由专职安全员审批。动火申请须注明动火位置、时间、动火人、看火人、防火措施和应急联络机制，审批人在现场核查防火措施落实情况后签字批准。动火过程中看火人全程监护，配备灭火器材，动火结束后清理现场，确认无残留火种后看火人方可离开，并填写《动火作业完工确认单》。动火人必须持有特种作业操作资格证书（焊接与热切割类），证件随身携带备查</w:t>
      </w:r>
    </w:p>
    <w:p>
      <w:pPr>
        <w:pStyle w:val="Heading2"/>
      </w:pPr>
      <w:r>
        <w:t>工序控制与验收节点：工序交接中的机械、高处、临边与消防综合验收</w:t>
      </w:r>
    </w:p>
    <w:p>
      <w:r>
        <w:t>工序交接验收是衔接各专项安全措施的枢纽环节，必须在同一验收节点同步完成机械、高处、临边和消防四个维度的安全状态确认。路面铣刨工序向沥青摊铺工序交接时，除完成路基弯沉和铣刨面清洁度等技术指标验收外，安全验收组需同时确认铣刨机已停机并停放在安全区域并施加驻车制动、高处交通标志牌安装是否触及临时增加的高处作业、铣刨后裸露的检查井和沟槽是否已全部覆蓋或临边防护到位、施工现场灭火器材是否已按摊铺作业面重新布置到位。验收表单采用“四合一”格式，即一张表中分列机械设备、高处作业、临边洞口、消防安全四个专项检查栏目，每栏目不少于四项检查内容，检查人员分别签字，安全总监签署综合结论，结论为“合格”方可转入摊铺施工</w:t>
      </w:r>
    </w:p>
    <w:p>
      <w:r>
        <w:t>路灯基础工序向灯杆吊装工序交接时，安全验收组重点检查吊装用汽车起重机的支腿地基处理和垫板铺设情况、吊索具完好性和使用登记、吊装区域警戒线设置和人员清场、基础上方架空线缆的安全距离复核以及灭火器材配置。尤其在新城路北段和状元坡巷两道路照明设施改造中，部分路灯位置与10kV架空线路近接，吊装前须由电力部门现场监护或采取停电措施，安全验收时须将电力部门签发的配合单作为验收必备附件，未提供配合单不得开始吊装。吊装作业设置独立警戒区，半径不小于吊臂长度的1.2倍，警戒区内无人无车，消防器材在吊装机械旁和警戒区外各备一组</w:t>
      </w:r>
    </w:p>
    <w:p>
      <w:r>
        <w:t>每日收工前执行“工序收工安全确认”，由施工班组长和专职安全员共同巡查，确认所有机械设备已停入指定地点并切断电源气源、高处作业平台和脚手架已清理并禁止人员登高、所有沟槽和检查井临边防护完整且警示灯正常运行、施工区域灭火器材已归位且无火种遗留、动火作业点已洒水冷却并经看火人签字确认。巡查路线覆盖当日全部作业面，夜班值班人员根据巡查记录中的风险点重点监护，次日班前会通报收工安全确认中发现的问题及其整改闭合情况，形成收工—夜巡—晨会的安全闭环管理链条</w:t>
      </w:r>
    </w:p>
    <w:p>
      <w:pPr>
        <w:pStyle w:val="Heading2"/>
      </w:pPr>
      <w:r>
        <w:t>安全目标与责任分解</w:t>
      </w:r>
    </w:p>
    <w:p>
      <w:r>
        <w:t>本项目在长沙市天心区五一商圈核心区实施，涉及步行街后街、福临街、衣铺巷、谢家冲巷、652仓库路段、新城路北段、广厦新村出入口、状元坡巷、苏家巷共9条道路的提质改造，施工期间必须保证商圈正常运营、居民日常出行和商户基本经营。项目部确立“零死亡、零重伤、零火灾、零较大交通事故”的安全生产总目标，并将其分解为六个可考核的分项目标：高处坠落事故为零、物体打击事故为零、触电事故为零、火灾爆炸事故为零、交通导改区交通事故为零、基坑沟槽坍塌事故为零。各项分目标分别对应责任部门和责任人，纳入月度安全绩效考核，考核结果与绩效工资、班组结算直接挂钩</w:t>
      </w:r>
    </w:p>
    <w:p>
      <w:r>
        <w:t>项目部成立安全生产领导小组，项目经理为安全生产第一责任人，对项目安全工作负总责；项目技术负责人为安全技术总负责，审批专项施工方案并组织危大工程验收；项目副经理（安全总监）具体组织日常安全检查、隐患整改和应急演练。项目部设置安全管理部，配备3名专职安全员，按道路工区划分责任段：一名安全员负责步行街后街、福临街、衣铺巷商圈段，一名安全员负责谢家冲巷、652仓库路段、广厦新村出入口居民区段，一名安全员负责新城路北段、状元坡巷、苏家巷坡道窄巷段。每名专职安全员在所负责区域每日至少两次全作业面巡查，填写安全日志，发现问题当场开具整改通知单，当日18:00前上报安全管理部汇总</w:t>
      </w:r>
    </w:p>
    <w:p>
      <w:r>
        <w:t>各作业班组设置兼职安全员，负责本班组作业前安全条件确认、作业中安全监护和作业后清理检查。班组兼职安全员在每日班前会上宣读当日危险源及控制措施清单，检查个人防护用品穿戴情况，确认作业面照明、通风、临边防护到位后方可开工。项目部与各作业班组签订安全生产责任书，明确班组长的安全职责、考核指标和奖惩标准；责任书逐月覆盖更新，新进场班组必须在进场当日完成签订和安全交底，未签订责任书、未接受交底的班组不得进入作业面。安全生产责任分解的组织架构、责任区域划分和考核机制详见本项目《安全生产责任制实施细则》，此处不再展开质量、环保、进度等其他体系内容</w:t>
      </w:r>
    </w:p>
    <w:p>
      <w:pPr>
        <w:pStyle w:val="Heading2"/>
      </w:pPr>
      <w:r>
        <w:t>安全目标与责任分解：高处作业安全防护与控制</w:t>
      </w:r>
    </w:p>
    <w:p>
      <w:r>
        <w:t>本项目高处作业主要分布于状元坡巷坡段路灯安装、各道路监控杆件安装、部分路段架空弱电线缆整理等工序，作业高度普遍在4至9米之间，属于Ⅱ级高处作业。项目部制定《高处作业安全专项方案》，在开工前经项目技术负责人审批后报监理单位确认。高处作业人员必须持特种作业操作证（高处作业类）上岗，项目部建立特种作业人员台账，证件有效期和复审日期逐人登记，到期前30天预警并安排复审或换证；证件过期人员一律不得从事高处作业。高处作业人员在作业前必须接受高处作业专项安全交底，交底内容包括作业高度、坠落半径、使用登高设备类型、安全带挂点位置和应急救援程序，交底后由本人签字确认</w:t>
      </w:r>
    </w:p>
    <w:p>
      <w:r>
        <w:t>路灯安装及监控杆件安装采用移动式升降工作平台（剪叉式或臂式高空作业车），严禁使用简易人字梯或倚靠灯杆攀爬作业。升降工作平台进场前由设备管理部门检查出厂合格证、最近一次年度检验报告和日常维保记录，外观检查液压系统、支腿、护栏、急停按钮和防坠落装置，检查合格后粘贴准入标签，建立一机一档台账。操作人员必须经过设备厂家或专业机构培训并取得操作证，熟悉设备额定载荷、最大工作高度、倾斜报警和应急下降操作。每次使用前，操作人员按检查表逐项检查工作平台、护栏门联锁、支腿伸展和地面承载情况；地面承载力不足时铺设路基箱或钢板，保证支腿不下陷。作业过程中，平台内人员必须将全身式安全带双钩挂在平台指定挂点上，严禁将安全带挂在工作平台外的构筑物上；平台下方坠落半径范围（作业高度9米时坠落半径按4米控制）用警戒线围封，设专人监护，禁止无关人员进入和交叉作业</w:t>
      </w:r>
    </w:p>
    <w:p>
      <w:r>
        <w:t>弱电线缆架空整理作业因巷道空间受限，部分位置无法使用升降车，可采用门式脚手架作为临时作业平台。门式脚手架搭设前编制专项搭拆方案，搭设高度不超过2倍最小边宽度且最高不超过6米；搭设人员持架子工证上岗，搭设过程中佩戴安全带并将挂钩挂在已固定的横杆上。搭设完成后由项目安全员、技术员和搭设班组长联合验收，填写《移动式操作平台验收表》，挂牌方可使用；每次使用前由班组长目视检查架体垂直度、连接件、脚踏板和安全护栏，发现变形、松动或构件缺失立即停用并维修。脚手架作业平台上不得堆放材料，工具装入工具袋随身携带，传递构件时严禁抛掷。高处作业涉及的所有检查表、验收记录和影像资料按工序单独建档，纳入安全管理资料和交工验收内容，质量控制和进度安排详见对应章节</w:t>
      </w:r>
    </w:p>
    <w:p>
      <w:pPr>
        <w:pStyle w:val="Heading2"/>
      </w:pPr>
      <w:r>
        <w:t>安全目标与责任分解：临边洞口防护与营业安全隔离</w:t>
      </w:r>
    </w:p>
    <w:p>
      <w:r>
        <w:t>五一商圈人流密集，本工程9条道路均为开放性街区，无法实现全封闭施工，临边洞口防护必须兼顾施工作业安全和行人通行安全。项目部制定《临边洞口防护专项方案》，按“先防护后作业、动态围封、夜间警示”的原则组织。每条道路开工前，由安全员根据当日作业范围划定防护边界，采用1.8米高装配式钢围挡形成硬隔离，围挡底部设防溢座防止碎石、泥浆外溢，围挡外侧粘贴反光警示带。步行街后街、福临街、衣铺巷等人流集中的商圈路段，围挡外侧增设水马或防撞桶作为二次隔离，防止行人冲撞围挡；沿商户主入口铺设5毫米厚临时橡胶防滑通道板，通道板与地面搭接处用斜楔固定防止翘起，安排专人每日检查更换破损板</w:t>
      </w:r>
    </w:p>
    <w:p>
      <w:r>
        <w:t>路面铣刨、基层开挖、沟槽施工等作业形成的临边和洞口，在作业期间采取硬质护栏加密目安全网防护。沟槽深度小于1.5米时设置临边护栏，护栏高度不低于1.2米，立杆间距不大于2米，横杆设置上下两道，底部设180毫米高挡脚板；沟槽深度大于等于1.5米时，除设置临边护栏外，在沟槽边坡上沿1米外增设警戒线并悬挂警示牌。铣刨作业后形成的路面高差段，用1:10缓坡过渡或铺设钢板，并设置“小心台阶/高差”警示牌和爆闪灯。当日收工前，作业产生的敞口沟槽必须回填或使用钢板覆盖，钢板四周用膨胀螺栓锚固于路面，并设置反光防撞桶；因养护期无法回填的沟槽，夜间设置连续红色警示灯和硬质围栏全封闭，安排夜班安全员每2小时巡查一次，写巡查记录</w:t>
      </w:r>
    </w:p>
    <w:p>
      <w:r>
        <w:t>广厦新村出入口、苏家巷等小区和窄巷施工作业面紧邻居民入户门口，防护措施升级为“门前通道硬防护+专人引导”。在居民入户门前搭设钢管脚手架防护棚，顶铺双层竹笆板和防水彩条布，防护棚宽度不小于入户门宽加1米，净高不低于2.2米，确保居民进出不碰头；防护棚两端设置照明灯和导向标识。652仓库路段仓库出入口处，临边防护必须与物流通道物理隔离，采用混凝土防撞墩加钢管护栏组合防护，防止叉车、货车误入施工区；防撞墩间距不大于1.5米，涂刷黄黑相间警示漆。所有临边防护设施的搭设和拆除由安全员监督，搭设完毕经验收挂牌后方可作业，拆除前确认该区域已无坠落和通行风险。消防通道和应急逃生口的临边防护不得影响消防车辆和应急通行，详见消防管理章节</w:t>
      </w:r>
    </w:p>
    <w:p>
      <w:pPr>
        <w:pStyle w:val="Heading2"/>
      </w:pPr>
      <w:r>
        <w:t>安全目标与责任分解：施工现场消防安全管理</w:t>
      </w:r>
    </w:p>
    <w:p>
      <w:r>
        <w:t>本项目消防管理的核心风险集中在沥青摊铺加热、路面切割火花、临时用电线路短路、易燃材料存放以及周边商圈密集商户的火灾防控。项目部成立消防安全管理小组，项目经理任组长，安全总监任副组长，各工区负责人为成员，制定《施工现场消防安全专项方案》报消防管理部门备案。施工现场按消防重点部位实施分级管控：沥青加热和摊铺作业区为一级防火区，临时用电配电区、材料库房为二级防火区，办公和生活保障区为三级防火区</w:t>
      </w:r>
    </w:p>
    <w:p>
      <w:r>
        <w:t>步行街后街、福临街、衣铺巷的沥青摊铺作业采用商品沥青混合料，不设现场沥青加热站，由专用保温运输车从拌合站直接供应，到场温度不低于150℃。保温运输车配备两只4公斤干粉灭火器和防火罩，停车卸料时远离商户门面、燃气管道及架空电线，安全距离不小于10米。摊铺作业现场配置2台6公斤干粉灭火器和1台手推式25公斤干粉灭火器，摊铺机操作手和测温员随身携带灭火毯。路面切割和开窗破除作业中，切割机、电镐产生的火花可能引燃周边可燃物；作业前清除作业面2米范围内的纸张、塑料包装等可燃垃圾，作业时派一名监护人持灭火器旁站，作业完毕检查确认无暗火后方可撤除监护</w:t>
      </w:r>
    </w:p>
    <w:p>
      <w:r>
        <w:t>各道路工区按消防器材配置标准设置灭火器材点：每100平方米作业区配置不少于2具4公斤ABC干粉灭火器，材料临时堆放点配置不少于4具；灭火器材点设置在围挡出入口附近，设明显标识，每月检查一次压力表，填写检查卡，失效灭火器立即更换。临时用电线路的消防管控纳入临电管理：配电箱、开关箱周围1米范围内不得堆放可燃物，电缆线槽和穿线管穿过易燃材料堆放区时采用金属套管保护，每日收工前电工切断非照明和非排水用电回路，上锁配电箱，由夜班安全员复查签字。办公区域配备点型光电感烟火灾探测器和手动报警按钮，每间办公室至少1具灭火器；严禁在办公区使用电炉、电热毯等大功率取暖设备，严禁存放汽油、油漆等易燃液体。消防应急疏散通道保持畅通，围挡出入口不得锁闭，具体消防应急预案及演练要求详见应急预案章节</w:t>
      </w:r>
    </w:p>
    <w:p>
      <w:pPr>
        <w:pStyle w:val="Heading2"/>
      </w:pPr>
      <w:r>
        <w:t>安全目标与责任分解：分路段交通导改安全组织</w:t>
      </w:r>
    </w:p>
    <w:p>
      <w:r>
        <w:t>本项目9条道路分布在五一商圈、居民生活区和仓储物流区，交通特征差异显著，必须分路段制定针对性交通导改方案。项目部成立交通导改管理组，配置交通协管员12人（经交警部门培训并备案），负责全线占道施工的交通疏导和标志维护。交通导改总体原则为“自身消化与分流疏解相结合”，按道路卡片分别执行如下安全控制措施</w:t>
      </w:r>
    </w:p>
    <w:p>
      <w:r>
        <w:t>步行街后街采用夜间错峰施工（22:00至次日6:00），白天全幅恢复行人通行，围挡撤至路侧不影响通行位置；保留步行街宽度不小于4米的连续行人通道，通道两端设置移动式红绿灯和“施工路段、注意安全”提示牌。施工期间安排2名交通协管员在人民西路和坡子街两端引导，引导商户进货车辆从指定出入口限时通行。福临街实施半幅分段导改，白天仅保留井盖调平、清扫等零散工作，围挡完全撤出车行道；夜间摊铺时半幅封闭，另半幅单向通行，车道宽度不小于3.5米，两侧设锥形交通路标和导向牌，路口配备1名交通协管员引导车辆。衣铺巷因巷道宽度仅4至6米，大型车辆无法进入，采用15至20米短段全幅短闭方式；封闭段两端设置“前方施工、请绕行”指示牌并标注推荐绕行路线，保留大于等于1米人行通道，施工车辆由巷口倒车进入，专人指挥倒车，禁止车辆在巷内调头</w:t>
      </w:r>
    </w:p>
    <w:p>
      <w:r>
        <w:t>谢家冲巷、广厦新村出入口和苏家巷属于居民区道路，交通导改以保障居民出行为核心。谢家冲巷避开早晚高峰（7:00至9:00，17:00至19:00），分段半幅围挡，保留一侧2至3米临时通道供居民步行和非机动车推行；巷口设置“前方施工、减速慢行”提示牌，禁止外来社会车辆驶入。广厦新村出入口施工前与物业、业主委员会协商，工作日9:00至16:00封闭单侧半幅，保留另一侧双向通行，早晚高峰全撤围恢复通行；施工期间门卫处设交通引导员，配备对讲机与施工面联系，遇急救、消防车辆立即暂停施工、移除障碍，保证1分钟内打通应急通道。苏家巷施工每段封闭不超过15米，行人与非机动车从围挡两侧剩余空间通行，围挡两端设置对讲门铃，有轮椅、婴儿车通过需求时专人协助</w:t>
      </w:r>
    </w:p>
    <w:p>
      <w:r>
        <w:t>652仓库路段与仓库管理方建立联动微信工作群，每天18:00前报送次日封闭时间和范围，仓库物流车辆在指定窗口期（9:30至11:30，14:00至16:00）通行，施工车辆与物流车辆分区分时进场，设专职协调员1名在出入口指挥，避免交叉冲突。新城路北段通行流量较大，分幅连续推进，先施工南半幅后施工北半幅，保留对向单车道，路口设临时信号灯并由2名协管员值守；公交线路改道信息提前3天在站台张贴通告，并向公交运营企业报备。状元坡巷施工期间禁止机动车通行，保留2米宽人行及非机动车坡道，坡道两侧设置连续护栏和安全警示灯带，雨天暂停作业并覆盖防滑垫。各路段交通导改设施每日由交通协管员早7:00和晚19:00各巡查一次，填写《交通导改设施检查表》，发现锥形标倾倒、标志牌移位、信号灯故障等立即恢复，并拍照上传项目管理群。交通导改所需的标志标牌、锥形标、移动信号灯、防撞桶等物资按各路段月度导改计划提前3天配置到位，库存储备不低于计划数的120%，具体资源配置详见对应章节</w:t>
      </w:r>
    </w:p>
    <w:p>
      <w:pPr>
        <w:pStyle w:val="Heading2"/>
      </w:pPr>
      <w:r>
        <w:t>安全目标与责任分解：安全目标考核与隐患整改闭环</w:t>
      </w:r>
    </w:p>
    <w:p>
      <w:r>
        <w:t>项目部实行“月度安全目标考核+周安全检查+日安全巡查”三级管控机制，对安全目标完成情况进行量化评价。每月25日由项目经理组织安全生产领导小组成员对各工区安全目标完成情况逐项打分，考核内容包括：伤亡事故为零指标、安全隐患整改率、安全交底覆盖率、个人防护用品穿戴合格率、临边防护完好率、消防器材完好率、交通导改设施完好率共7个指标，各指标按权重合成满分100分的月度安全绩效分。月考核得分低于80分的工区，扣发工区负责人和专职安全员当月安全绩效工资的20%，并下发黄牌警告；连续两个月低于80分的工区，约谈工区负责人，调整安全管理力量</w:t>
      </w:r>
    </w:p>
    <w:p>
      <w:r>
        <w:t>安全检查实行周综合检查与日专项巡查相结合。每周五由安全总监带队进行全项目综合检查，重点检查高处作业防护、临时用电系统、消防器材、交通导改设施和基坑沟槽防护，检查结果形成《周安全检查记录》，明确隐患描述、整改责任人、整改时限和复查要求。日常安全巡查由专职安全员负责，每人每日至少两次全作业面巡查，发现隐患现场开具《安全隐患整改通知单》，一式三份，分别交作业班组长、工区负责人和安全管理部门。整改通知单明确隐患部位、类别、严重程度（一般/重大）、整改措施和限期；一般隐患限24小时内整改完毕，重大隐患立即停工整改，整改完成经安全员复查合格并签字确认后方可复工。本项目隐患整改实行“建档—整改—复查—销号”闭环管理，安全管理部建立隐患整改台账，每周汇总闭合率并通报；月度隐患整改率低于95%的工区，在月度安全绩效中扣减相应分值。交通导改区域发现的设施损坏和导改盲区问题，列入隐患整改台账，整改时限压缩为2小时之内，由交通协管员复查销号</w:t>
      </w:r>
    </w:p>
    <w:p>
      <w:r>
        <w:t>项目部建立安全生产约谈和问责机制：同一类型隐患重复出现3次以上的工区，由项目经理约谈工区负责人和安全员，分析原因并制定专项整治方案；因安全管理不到位导致轻伤事故的，追究工区负责人、专职安全员和直接班组长管理责任，按责任书条款处罚；发生重伤及以上事故的，立即启动事故调查程序，按“四不放过”原则处理，并向上级主管部门和建设单位报告。项目部在工程开工后30日内完成危险源辨识和风险评估的全面更新，形成《施工现场危险源清单》和《重大危险源管理台账》，报监理单位和建设单位确认；清单随施工进度动态更新，每月至少一次评审补录。危大工程清单及管控要求、应急响应程序和演练计划分别详见危大工程识别和应急预案对应章节，此处不重复展开。安全资料归档按工序分卷，包括安全交底记录、检查记录、整改通知单及复查记录、验收记录和影像资料，与施工进度同步形成并报监理签认，作为交工验收安全生产部分依据</w:t>
      </w:r>
    </w:p>
    <w:p>
      <w:pPr>
        <w:pStyle w:val="Heading2"/>
      </w:pPr>
      <w:r>
        <w:t>危险源辨识与分级管控</w:t>
      </w:r>
    </w:p>
    <w:p>
      <w:r>
        <w:t>本项目危险源辨识严格执行《建筑施工安全检查标准》JGJ59、《市政工程施工安全检查标准》CJJ/T275及住建部《危险性较大的分部分项工程安全管理规定》第37号令，结合长沙市天心区五一商圈老旧街区配套设施改造工程的图纸、现场条件和施工部署，对9条改造路段逐路段、逐工序建立危险源辨识清单，将所有识别出的危险源纳入LEC评价法分级，并分别对应I级（重大）、II级（较大）、III级（一般）三级管控责任体系</w:t>
      </w:r>
    </w:p>
    <w:p>
      <w:r>
        <w:t>全部危险源辨识工作分四个阶段推进：施工准备阶段重点辨识管线探测、交通围挡、临设搭建和大型设备进场等风险；道路开挖与基层处治阶段重点辨识沟槽坍塌、机械伤害、管线挖断和有害气体等风险；路面铣刨摊铺阶段重点辨识沥青高温烫伤、摊铺碾压机械伤人、有毒烟气积聚和夜间照明不足等风险；附属设施与收尾阶段重点辨识路灯安装高处作业、交通标线涂敷和临时用电拆除等风险。辨识结果逐条编制《危险源辨识与风险评价表》，明确风险等级、控制措施、责任人和验收人，报监理审批后执行</w:t>
      </w:r>
    </w:p>
    <w:p>
      <w:r>
        <w:t>按照施工图纸和道路分段施工组织，本项目9条路段的风险特性差异显著，必须逐路实施差异化的危险源分级管控。对商圈高人流路段（步行街后街、福临街、衣铺巷），将行人闯入作业区、商户出入口围挡失效列为重大危险源；对居民巷道类（谢家冲巷、苏家巷、广厦新村出入口），将沟槽临边坠落、老旧管线意外损坏、夜间照明不足致居民跌倒列为较大以上危险源；对坡道段（状元坡巷），将机具滑移、摊铺料离析滚落和雨天排水不畅列为重大危险源；对仓库物流段（652仓库路段），将重载车辆交叉行驶、基层承载不足和装卸区围挡拆除事故列为重大危险源。各路段具体控制措施详见同章对应道路卡片的危险源控制表，本分层不再逐路重复</w:t>
      </w:r>
    </w:p>
    <w:p>
      <w:r>
        <w:t>在分级管控的组织保障上，项目部成立危险源管控领导小组，项目经理任组长，技术负责人、安全总监任副组长，各路段施工负责人和专职安全员为成员。I级重大危险源由项目经理直接带班检查，每道工序开工前必须完成三方（施工、监理、建设）现场核查签认，不签认不开工；II级较大危险源由安全总监每日巡查，班组作业前进行确认式交底并在交底记录上逐一勾验；III级一般危险源由路段安全员和班组长联合管控，纳入每日班组《安全晨会记录》。所有风险控制措施落实情况同步汇入安全管理信息平台，形成动态风险预警图和闭环整改记录</w:t>
      </w:r>
    </w:p>
    <w:p>
      <w:pPr>
        <w:pStyle w:val="Heading2"/>
      </w:pPr>
      <w:r>
        <w:t>危险源辨识与分级管控：临边洞口防护与营业安全隔离</w:t>
      </w:r>
    </w:p>
    <w:p>
      <w:r>
        <w:t>本项目属老旧街区改造，施工作业面与行人通道、商户营业面、小区出入口紧密交织，临边和洞口防护的困难程度远高于常规新建道路。按照图纸步行街后街、福临街、衣铺巷、谢家冲巷等路段的平面布置和交通组织策略，每20至30米即形成一个施工与通行界面交替的节点，必须采取“与交通导改同步设置、与围挡一体化设计”的临边防护方案</w:t>
      </w:r>
    </w:p>
    <w:p>
      <w:r>
        <w:t>所有开挖沟槽、铣刨坑槽、检查井提升区、路面病害开窗处、路灯基础开挖面等，一律设置定型化临边围挡，围挡高度不低于1.2米，下设不低于180mm高的踢脚板，围挡底座用膨胀螺栓与路面固定，承受横向推力不低于设计值。围挡外侧张贴红白相间反光条，间距不大于200mm，夜间在围挡两端加装太阳能频闪警示灯，闪烁频率为每分钟60至80次。沿居民小区出入口和商户主通道的围挡，围挡顶部增设防攀爬滚刺（仅在不影响行人高度处设置），防止儿童翻越</w:t>
      </w:r>
    </w:p>
    <w:p>
      <w:r>
        <w:t>所有检查井、雨水口在揭开井盖作业期间，洞口四周必须设置定型化防护盖板或钢管护栏，并悬挂“当心坠落”警示标牌，作业间歇或午休时段井盖不得处于敞口状态。路面铣刨产生的断面高差（一般为4cm或13cm），用预制的缓坡垫板或冷补沥青临时顺接，坡率不大于1:10，确保行人、非机动车平稳通过，并在端头设置“小心台阶”警示标牌和地面提示贴</w:t>
      </w:r>
    </w:p>
    <w:p>
      <w:r>
        <w:t>步行街后街、衣铺巷等商业密集路段，紧邻施工围挡的商铺门前必须铺设临时防滑通道板，通道板采用表面压纹钢板或高强度塑木板，下垫防滑垫片，通道宽度不小于1.5米，每隔3米设置一组支撑点防止晃动。通道板靠商铺一侧连续设置扶手栏杆，扶手高度为1.1米，承受水平推力满足防护标准。每日收工前，由专职安全员逐户检查通道板稳定性和防滑状态，发现破损、松动立即更换并记录在《商户通道巡查记录表》中，施工次日恢复营业前复验签认</w:t>
      </w:r>
    </w:p>
    <w:p>
      <w:r>
        <w:t>谢家冲巷、苏家巷等居民巷道，道路竖向存在频繁的上阶下坎，施工围挡与居民入户坡道间的衔接处，必须搭设临时步梯或缓坡通道，踏步高度不大于150mm，踏面宽度不小于300mm，两侧加设扶手。老人居住密集段（如谢家冲巷），通道地面增铺防滑橡胶垫，颜色与周边环境形成对比，便于视弱老人辨识。雨后或清洗作业后2小时内，通道上安排专人巡查除水，防止湿滑导致居民滑倒。该巡查记录与项目部安全管理平台联动作业，一旦上报湿滑未处理，安全总监立即调度整改</w:t>
      </w:r>
    </w:p>
    <w:p>
      <w:pPr>
        <w:pStyle w:val="Heading2"/>
      </w:pPr>
      <w:r>
        <w:t>危险源辨识与分级管控：施工现场消防安全管理</w:t>
      </w:r>
    </w:p>
    <w:p>
      <w:r>
        <w:t>本项目施工区域属长沙市天心区五一商圈核心地带，周边商业、餐饮、酒店高度密集，消防安全不仅关乎施工人员，更直接影响社会公共安全。消防管理按“预防为主、防消结合”原则，结合9条道路分段围挡和错峰施工条件，制定项目消防安全管理体系，并纳入长沙市天心区消防联动指挥调度范畴</w:t>
      </w:r>
    </w:p>
    <w:p>
      <w:r>
        <w:t>项目部在施工总平面布置阶段，按每条路段单独绘制消防平面布置图，图上标注消防器材配置点、消防通道走向、易燃材料临时存放区和消防取水口位置。灭火器配置按A类火灾（固体材料）、B类火灾（液体或可熔化固体）、E类火灾（带电物体）分别计算，各配置点灭火器不少于2具，最大保护距离不超过25米。灭火器箱体涂红色漆并喷涂白色“灭火器”字样，夜间在箱旁加装自发光应急标示。项目部每月进行一次灭火器压力检查和有效期核验，即将到期或泄压的器材提前15天进行更换并记录台账</w:t>
      </w:r>
    </w:p>
    <w:p>
      <w:r>
        <w:t>沥青摊铺期间的消防管理作为重点专项控制。粘层油采用快裂型乳化沥青，属于可燃材料，洒布时作业区域20米范围内禁止使用明火、电焊及产生火花的切割作业，洒布车配备干粉灭火器不少于2具、灭火毯不少于1条。沥青混合料到场温度一般在150℃至170℃之间，摊铺碾压作业班组配备红外测温仪和防火手套，每台摊铺机和压路机均随车配置4kg干粉灭火器1具。摊铺过程中若出现料车漏料至明火源或高温表面，立即启动局部灭火程序并暂停供料</w:t>
      </w:r>
    </w:p>
    <w:p>
      <w:r>
        <w:t>临时用电的消防管控与同章临电安全措施联动，重点防止电缆过载发热和接头电火花引燃可燃物。所有配电线路按TN-S系统设置，各级配电箱安装漏电断路器和过载保护器，配电线缆不得在易燃物上方或紧贴可燃墙面敷设。夜间使用的碘钨灯、LED灯具与可燃物保持不小于500mm间距，灯架固定牢靠、防止倾倒照射可燃物。每周由电工和安全员对全部临时用电线路进行绝缘遥测和接头测温，绝缘电阻≥0.5MΩ，接头温升不得超过环境温度30℃，检测记录归入消防档案</w:t>
      </w:r>
    </w:p>
    <w:p>
      <w:r>
        <w:t>动火作业实施“一火一审批”制度，气割、焊接、热熔标线涂敷等动火工序，作业前由路段施工负责人填写《动火作业审批表》，注明动火时间、地点、种类、监护人、灭火器材配置和灭火预案，由安全总监签字批准后方可实施。动火点周边10米范围内的可燃物先行清理或覆盖不燃材料，监护人全程在场，动火完毕后继续监守30分钟确认无阴燃风险。动火审批表和监护记录按月归档，接受监理和第三方消防抽查</w:t>
      </w:r>
    </w:p>
    <w:p>
      <w:pPr>
        <w:pStyle w:val="Heading2"/>
      </w:pPr>
      <w:r>
        <w:t>危险源辨识与分级管控：交通导改风险控制与逐路差异化检查</w:t>
      </w:r>
    </w:p>
    <w:p>
      <w:r>
        <w:t>本项目9条道路位于长沙市天心区五一商圈及其放射区域，导改交通量来源复杂，包含商圈游客、沿街商户货运、居民出行、物流车辆、公交线路和社会车辆六大交通流。交通导改风险控制的总体思路是：分类识别各路段交通构成特性，逐路编制交通导改专项方案，经交警、建设、监理和项目部联合会商批准后执行，并在施工过程中动态调整</w:t>
      </w:r>
    </w:p>
    <w:p>
      <w:r>
        <w:t>步行街后街、福临街和衣铺巷三条道路构成商圈核心环路的一部分，白天必须恢复或基本恢复通行，夜间进行铣刨和摊铺。这三条路的最大风险点是夜间施工期间，因围挡设置、照明不足和导向标识不清，导致行人误入作业区被机械伤害或坠落坑槽。针对这一风险，采取“夜间全封闭加多重警示屏障”控制：施工段两端50米外设置一级预告标志，20米处设置二级禁令标志，围挡前5米设置三级警示锥加水马，围挡上加装LED灯带，作业区内部配备两台移动式高亮度照明灯塔，照明覆盖整个铣刨摊铺作业面，照度≥30lx</w:t>
      </w:r>
    </w:p>
    <w:p>
      <w:r>
        <w:t>谢家冲巷、状元坡巷、苏家巷以及广厦新村出入口均为居民或行人高度依赖的通道，其导改风险集中在通行中断引发居民绕行混乱和出入口拥堵。风险分层次控制：第一层是信息预告，在施工段起点前不少于3天，在社区公告栏、楼栋门厅、商户橱窗和物业微信群同时发布施工时段和绕行方案；第二层是物理导引，在绕行节点设置指明方向的地贴和立牌，数量按实际岔路数量核定并留出20%余量备用；第三层是拥塞应对，安排交通协管员手持对讲机在关键分流点值守，遇排队超过预设阈值时立即引导部分人流返向分至备选通道</w:t>
      </w:r>
    </w:p>
    <w:p>
      <w:r>
        <w:t>新城路北段和652仓库路段涉及机动车连续通行和重载车辆，导改风险集中于车辆碰撞围挡、公交与社会车辆交叉以及施工车辆与物流车辆交织。对此采取三项硬措施：全部施工区围挡采用钢质水马与波形梁护栏混合布置，水马注满水增加抗撞能力；转弯区围挡外侧粘贴Ⅵ级反光膜并加装爆闪灯，视认距离不小于150米；在施工车辆与社会车辆交汇点设置临时交通信号灯，信号配时依据早晚高峰流量由交警远程调整，同时现场派驻交通协管员辅助指挥</w:t>
      </w:r>
    </w:p>
    <w:p>
      <w:r>
        <w:t>逐路交通导改安全检查表每日更新，由路段安全员在晨会前完成巡查并签字。检查表覆盖10大项：预告标志完好性、禁令标志无遮挡、导向箭头清晰无磨损、围挡无倾倒位移、警示灯正常闪烁、水马满水无泄漏、通道板抗滑无位移、消防应急通道无堵塞、交通协管员就位并通讯畅通、绕行道路无破损积水。任何一项不合格，对应路段立即暂停占道作业，整改后经安全总监确认方可复工，检查记录同步上传至项目安全管理平台，作为每日例会的必议议题</w:t>
      </w:r>
    </w:p>
    <w:p>
      <w:pPr>
        <w:pStyle w:val="Heading2"/>
      </w:pPr>
      <w:r>
        <w:t>危险源辨识与分级管控：应急预案体系与分道路情景构建</w:t>
      </w:r>
    </w:p>
    <w:p>
      <w:r>
        <w:t>本项目应急预案体系按照“一案三制”框架（即应急预案、应急管理体制、应急响应机制和应急法制保障）构建，总体应急预案覆盖火灾爆炸、人员坠落、机械伤害、触电、气体中毒、管线爆裂、交通肇事和群体性事件八大类突发事件，同时针对9条道路的风险特点，编制分道路现场应急处置卡，明确每种情景下的撤离路线、集合点、通讯方式和先期处置动作</w:t>
      </w:r>
    </w:p>
    <w:p>
      <w:r>
        <w:t>步行街后街和衣铺巷最突出的应急情景是挖掘作业中意外破坏燃气或电力管线导致的泄漏、闪爆或停电伤人。情景卡明确：一旦挖掘出现异常气味、火星或管道本体暴露，立即执行“一停二撤三报”——停止一切作业、作业人员按上风向撤至50米外集合点、拨打长沙新奥燃气95158或电力95598抢修电话并同时报告项目应急指挥部。现场禁止开关任何电器，禁止使用手机，应急指挥人员在接报后3分钟内启动管线爆裂专项预案，调动警戒组对事发区域进行隔离并疏散周边商户顾客</w:t>
      </w:r>
    </w:p>
    <w:p>
      <w:r>
        <w:t>谢家冲巷和苏家巷的应急情景重点关注老弱居民在施工区域滑倒摔伤和突发疾病救援通道被堵。应急处置卡要求在施工临建工区常备轮椅转运一辆、担架一副、急救箱两个（含速效救心丸、止血包、夹板和血压计），急救箱每月由社区卫生服务站医护人员检查补充一次。遇突发伤病求救，距离最近的交通协管员或安全员在2分钟内携带担架或轮椅赶到，同时通过对讲机呼叫现场负责人指令移除围挡开口，保障120急救车进入，必要时用施工车辆沿应急通道转运至湘江中路或韶山南路与救护车对接，转运动作全程用执法记录仪录像并于事后存档</w:t>
      </w:r>
    </w:p>
    <w:p>
      <w:r>
        <w:t>状元坡巷的坡道应急处置侧重雨季坡面滑塌和机具滑溜。情景卡规定：当长沙市气象台发布暴雨黄色及以上预警时，坡段施工提前2小时停止，撤出所有人员机具，在坡顶和坡中各设一道截水沙袋，并用防水帆布覆盖全部开挖面。雨后恢复作业前，由技术负责人带队检查边坡和开挖面稳定性，确认无裂缝、无管涌、无土体软化后方可允许人员和机具返回。若在施工中突遇暴雨，立即执行停工撤离，不得冒险作业</w:t>
      </w:r>
    </w:p>
    <w:p>
      <w:r>
        <w:t>652仓库路段的应急情景聚焦重载车辆碰撞施工设施或人员。应急处置卡明确：发生车辆碰撞事故后，交通协管员第一时间拦截后车、摆放警示锥和三角牌防止二次事故，安全员对受伤人员实施止血、固定等现场急救，并拨打122和120；同时调取执法记录仪录像固定证据，报告项目应急指挥部和交警部门。仓库物流企业应急责任角色同步启动，暂停出入车辆，配合事故路段临时交通管制，避免拥堵和舆情升级</w:t>
      </w:r>
    </w:p>
    <w:p>
      <w:r>
        <w:t>项目部每季度组织一次综合桌面应急演练，每半年进行一次实战演练，演练课题从八类突发事件中轮换选取，覆盖不少于两条道路的联动场景。演练全过程录像，演练结束后48小时内召开评估总结会，形成《应急演练评估报告》，对应急响应时间、通讯畅通率、物资到位率、人员撤离路线合理性等指标逐项打分，发现问题列入《应急体系改进台账》，限期整改并跟踪验证闭合，相关资料纳入安全档案备查</w:t>
      </w:r>
    </w:p>
    <w:p>
      <w:pPr>
        <w:pStyle w:val="Heading2"/>
      </w:pPr>
      <w:r>
        <w:t>安全教育交底与班前会体系</w:t>
      </w:r>
    </w:p>
    <w:p>
      <w:r>
        <w:t>项目建立“公司—项目部—班组”三级安全教育交底体系，所有进场作业人员在接受不少于规定学时的公司级安全教育并考核合格后，方可进入项目部级和班组级安全技术交底。公司级教育重点讲解安全生产法律法规、企业安全管理制度和典型事故案例，项目部级教育以本工程施工特点、危险源分布、应急疏散路线和安全操作规程为主要内容，班组级教育则针对当班作业内容逐项交底，确保作业人员明确岗位风险、操作要点和应急处置措施</w:t>
      </w:r>
    </w:p>
    <w:p>
      <w:r>
        <w:t>三级安全教育档案实行一人一档、纸质与电子双轨并行，档案内容包括身份证复印件、进场登记表、三级教育签到表、考核试卷、安全承诺书和特种作业操作证复印件。项目部在每日开工前对当日新进场人员或转岗人员进行登记，当日完成项目部级和班组级交底后方可安排上岗，严禁未接受教育交底人员进入作业面。安全教育档案按月归档，由安全管理部门牵头组织月度清查，发现漏训、缺考或考核不合格人员立即清退出场，补训合格后重新履行进场手续</w:t>
      </w:r>
    </w:p>
    <w:p>
      <w:r>
        <w:t>针对本项目9条道路同时展开、作业面分散且工种交叉的特点，项目部实行分路段、分工种的差异化安全交底。步行街后街、福临街和衣铺巷等商圈核心区道路的交底内容重点突出人流密集环境下围挡布设、商户门前通行保障和夜间施工照明噪声控制要求；谢家冲巷、广厦新村出入口等居民生活区道路重点突出居民出行高峰避让、老人儿童通行安全和雨天防滑措施；652仓库路段重点突出重载车辆交叉行驶风险、物流车辆错峰通行协调和基层承载检测要求；状元坡巷重点突出坡道防滑、雨天暂停作业和材料转运锚固措施；苏家巷重点突出先探管后开挖、窄巷人工开挖回填和居民入户门成品保护要求</w:t>
      </w:r>
    </w:p>
    <w:p>
      <w:pPr>
        <w:pStyle w:val="Heading2"/>
      </w:pPr>
      <w:r>
        <w:t>安全教育交底与班前会：班前会制度与执行</w:t>
      </w:r>
    </w:p>
    <w:p>
      <w:r>
        <w:t>项目部制定《班前会管理办法》，明确各作业班组每日开工前必须召开班前会，时长不少于10分钟，由班组长主持，安全员或技术员参加并记录。班前会围绕“查、讲、问、记”四项核心内容展开：检查作业人员劳动防护用品穿戴情况，逐人确认安全帽、反光背心、防滑鞋、手套等是否规范佩戴；讲解当班作业内容、安全风险点和操作规程，并结合前一日安全检查中发现的问题进行针对性提示；随机抽问1至2名作业人员复述本岗位风险和控制措施，确认交底效果；将班前会签到、交底内容、抽问情况和发现的问题填入《班前会记录表》，由班组长和安全员双签确认</w:t>
      </w:r>
    </w:p>
    <w:p>
      <w:r>
        <w:t>班前会记录表实行按日按路归档，项目部安全管理部门每周对班前会记录进行汇总分析，提取高频问题和典型违章行为，形成《周安全风险提示》并发至各路段作业班组群。对于连续两次出现同类违章行为的班组，由安全总监约谈班组长，组织专项返岗教育，并在后续一周的班前会中增加该违章行为的专题案例讲解，直至同类问题归零。班前会记录作为安全管理过程资料，纳入月度安全考核，发现记录缺漏或内容流于形式的，按项目部《安全生产奖惩实施细则》扣发当月安全绩效</w:t>
      </w:r>
    </w:p>
    <w:p>
      <w:r>
        <w:t>针对夜间施工和节假日施工等特殊时段，班前会增加疲劳状态自查和照明条件确认两项内容。夜间施工班组班前会由安全员逐一询问作业人员身体状况和休息时间，发现明显疲劳或饮酒迹象的立即调离作业面；同时检查临时照明设备是否到位、照度是否满足作业要求，围挡反光标识和警示灯是否完好，确认合格后方可开工。节假日施工班前会增加防火防爆专项提示，严禁作业人员在施工现场吸烟或携带火种进入易燃材料堆放区域，并指定专人在收工前检查灭火器和消防水源完好性</w:t>
      </w:r>
    </w:p>
    <w:p>
      <w:pPr>
        <w:pStyle w:val="Heading2"/>
      </w:pPr>
      <w:r>
        <w:t>安全教育交底与班前会：施工现场消防安全管理</w:t>
      </w:r>
    </w:p>
    <w:p>
      <w:r>
        <w:t>项目部成立以项目经理为组长的消防安全领导小组，编制《施工现场消防专项方案》，并在各路段施工作业面、材料堆放点、临时办公点和机械设备停放区分别配置灭火器材。灭火器按照每组2具4kg干粉灭火器的标准设置，配置点间距不超过规定距离，灭火器每月检查一次压力表指针和筒体锈蚀情况，检查记录张贴在灭火器箱内侧，失效器材当日更换。各路段配置的灭火器总量按同时作业班组数量和动火作业点数量动态调整，项目部物资部门建立灭火器台账并实行季度盘点</w:t>
      </w:r>
    </w:p>
    <w:p>
      <w:r>
        <w:t>动火作业实行“动火审批—现场监护—完工检查”三级管控。每处动火作业前由动火人填写《动火作业审批表》，注明动火部位、动火内容、作业时段和防火措施，经安全员现场核查确认灭火器配备到位、可燃物清理完毕、监护人到位后，由项目部安全管理部门审批。动火作业过程中，监护人不得离开作业现场，随时观察火花飞溅方向和周边可燃物状态，发现异常立即停止作业处置。动火结束后，监护人留守现场观察不少于规定时长，确认无残留火种后方可填写《动火作业完工确认表》并撤离。铣刨机、切割机等产生高温或火花的机械设备作业，虽不单独办理动火审批，但必须在班前会中明确防火责任人和灭火器携带要求</w:t>
      </w:r>
    </w:p>
    <w:p>
      <w:r>
        <w:t>本项目道路改造涉及沥青混合料高温摊铺作业，项目部将摊铺作业区域划定为消防重点管控区。摊铺机、压路机每台机械随车配备不少于1具干粉灭火器，驾驶员每日出车前检查灭火器固定可靠性和压力值。沥青混合料运输车辆进入作业面后，发动机区域和排气管周围不得有油污积存，卸料时安排专人监控车厢举升状态，防止液压油管爆裂引发火灾。针对步行街后街、衣铺巷等商圈道路紧邻商铺和酒店的特点，摊铺作业前项目部消防安全管理人员联合商铺业主排查作业面沿线店铺门窗关闭和空调外机防护情况，必要时铺设防火毯阻隔高温辐射</w:t>
      </w:r>
    </w:p>
    <w:p>
      <w:r>
        <w:t>各道路材料堆放点实行可燃物与火源分离管理。柴油、汽油、油漆桶、稀释剂等易燃物品存放于专用危化品暂存柜，柜体接地并设置明显的“严禁烟火”警示标识，暂存柜与明火作业点、配电箱和宿舍区的安全距离按防火规范执行。木材、竹胶板、防护网等可燃材料集中堆放在远离火源的指定区域，堆垛之间留设防火间距，每日收工前由材料员检查覆盖和清理情况</w:t>
      </w:r>
    </w:p>
    <w:p>
      <w:pPr>
        <w:pStyle w:val="Heading2"/>
      </w:pPr>
      <w:r>
        <w:t>安全教育交底与班前会：分道路交通导改差异化实施</w:t>
      </w:r>
    </w:p>
    <w:p>
      <w:r>
        <w:t>本项目9条道路分属商圈背街小巷、居民生活巷道、仓储物流路段和城市支路通行主段，各条道路的交通导改方案按独立道路卡片编制，不采用通用导改模板。项目部与属地交警大队、街道办事处和沿线主要单位签订交通导改协调协议，施工前在周边主要路口设置绕行提示牌，并提前3日在道路起止点张贴施工公告和交通组织示意图</w:t>
      </w:r>
    </w:p>
    <w:p>
      <w:r>
        <w:t>步行街后街实行夜间错峰施工与白天行人优先导改策略。施工时段为每日22:00至次日6:00，采用20至30米短段围挡，围挡外侧与沿街商铺之间保留宽度不小于1.5米的连续行人通道，通道表面铺设防滑垫板并设置扶手栏杆，两端配备移动式LED导向牌和24小时轮值的交通协管员。每日6:00前铣刨废料和沥青混合料余料全部清运出场，围挡缩至最小必要范围，行人通道清扫至无碎石和油污，通道照度经安全员检测合格后方可恢复日间通行。福临街实行半幅分段导改，维持单向通行并保留消防和小区通道，施工区围挡端头设置爆闪灯和锥形桶，夜间摊铺时全幅封闭但不超过4小时，凌晨开放半幅通行</w:t>
      </w:r>
    </w:p>
    <w:p>
      <w:r>
        <w:t>衣铺巷因巷道宽度仅4至6米，采用分段全幅短闭导改策略，每次封闭长度不超过20米，封闭段两端设置行人临时绕行通道并引导至平行巷道路径。沿巷商户门前搭设临时过街钢板，确保商户正常营业期间顾客进出不受阻断，钢板铺设后检查防滑和翘边情况，发现松动立即更换。谢家冲巷和广厦新村出入口两条居民生活区道路实行分时段施工，工作日9:00至16:00封闭单侧半幅，早晚居民出行高峰全撤围挡，恢复双向通行。广厦新村出入口在门卫处设置施工信息告示板，每日更新施工计划和开放时间，并与120急救中心和119消防指挥中心备案，施工期间保证应急通道标识清晰、通道净宽不小于4米，门卫配备对讲机，遇急救和消防车辆立即暂停施工、移除障碍</w:t>
      </w:r>
    </w:p>
    <w:p>
      <w:r>
        <w:t>652仓库路段实行物流车辆错峰通行导改策略，每日9:30至11:30和14:00至16:00两个窗口时段允许仓库车辆进出，其余时段全幅封闭施工。项目部提前3天与652仓库管理方及主要物流公司协商封闭时段，形成会议纪要并由双方签字确认，施工车辆和物流车辆分区停放，施工便道与物流通道之间设置隔离锥和导向牌，安排交通协调员指挥交叉通行。新城路北段采用分幅连续推进导改，先南半幅后北半幅，保留对向单车道通行，关键路口设置临时信号灯并安排专人值守，公交绕行提示提前3天通过沿线公交站牌和电子屏发布。状元坡巷施工期间禁止机动车通行，保留宽度不小于2米的人行及非机动车坡道，坡道两侧设置安全绳和防滑措施，雨天或预报有雨时暂停坡面作业</w:t>
      </w:r>
    </w:p>
    <w:p>
      <w:r>
        <w:t>苏家巷实行背街小巷人车混行控制导改，分段全幅短闭每段长度不超过15米，围挡两端设置对讲门铃，遇轮椅、婴儿车等特殊通行需求时由专人协助通过。小型车辆如快递和垃圾清运与居民协商固定时段限时进入，项目部在巷口设置限时通行告示牌并安排秩序员管理</w:t>
      </w:r>
    </w:p>
    <w:p>
      <w:pPr>
        <w:pStyle w:val="Heading2"/>
      </w:pPr>
      <w:r>
        <w:t>安全教育交底与班前会：交通导改设施标准化与巡查维护</w:t>
      </w:r>
    </w:p>
    <w:p>
      <w:r>
        <w:t>交通导改设施按照《城市道路施工作业交通组织规范》和长沙市相关要求统一配置和布设。各路段围挡采用1.8米高定型化钢制围挡，底部设置高度不小于0.2米的防溢座，围挡外侧张贴项目名称、施工期限、建设单位、施工单位、监督电话和交通导改示意图，夜间围挡全线悬挂LED灯带，每间隔10米设置一盏红色警示灯。施工区端头和路口导改点配置移动式交通信号灯，信号灯配时根据各路段分时导改方案动态调整，由项目部机电班组每日巡检一次，发现灯具损坏、灯带熄灭或信号灯配时紊乱立即修复</w:t>
      </w:r>
    </w:p>
    <w:p>
      <w:r>
        <w:t>导改标志标线在每段施工启动前1天完成布设，标志版面采用V类反光膜，支撑结构稳固且不侵入通行限界，标线采用临时反光标线带并在施工结束后清除。交通锥形桶按间距不大于2米沿围挡外侧和导改过渡段连续布设，锥形桶高度不小于0.7米并贴红色反光条，每日收工前由交通协管员逐段巡查，补充缺失、扶正倾倒、更换破损锥形桶</w:t>
      </w:r>
    </w:p>
    <w:p>
      <w:r>
        <w:t>项目部设置交通导改巡查组，由安全管理部门牵头，各路段交通协管员轮班执行每日4次巡查，分别为开工前、午间、收工前和夜间各1次。巡查内容涵盖围挡完整性和稳固性、警示灯和灯带工作状态、标志标线清晰度、人行通道通畅通性和防滑措施有效性、锥形桶和导向牌布设规范性，以及应急通道标识完整性和可达性。巡查发现的问题按《交通导改隐患整改通知单》记录，明确整改责任人、整改措施和整改时限，整改完成后由巡查组复查确认并拍照留证。每周由安全总监组织召开交通导改专题例会，汇总各路段巡查数据、分析典型隐患类型、调整导改方案细节，并形成《周交通导改安全评估报告》报送监理和建设单位</w:t>
      </w:r>
    </w:p>
    <w:p>
      <w:pPr>
        <w:pStyle w:val="Heading2"/>
      </w:pPr>
      <w:r>
        <w:t>安全教育交底与班前会：隐患整改闭环管理与动态排查</w:t>
      </w:r>
    </w:p>
    <w:p>
      <w:r>
        <w:t>项目部建立“排查—登记—评估—整改—验收—销号”六步隐患整改闭环管理流程。每日由安全员和班组长联合对各路段作业面开展安全巡查，巡查内容覆盖临时用电、机械设备安全防护装置、高处作业和临边洞口防护、消防器材状态、围挡及导改设施完好性、个人防护用品穿戴和作业行为规范等七个方面。巡查发现的隐患按严重程度分为红、橙、黄三级：红色隐患指可能导致人员伤亡或重大财产损失的紧急隐患，发现后立即停止相关作业、疏散人员、组织抢险，并同步上报项目负责人和监理；橙色隐患指影响安全但不会立即导致事故的重要隐患，限期24小时内整改完毕；黄色隐患指一般性安全管理缺陷，限期72小时内整改</w:t>
      </w:r>
    </w:p>
    <w:p>
      <w:r>
        <w:t>所有隐患统一录入《安全隐患排查整改台账》，台账记录隐患部位、隐患描述、隐患等级、发现时间、整改责任人、整改措施、整改完成时间和验收结论。红色和橙色隐患整改完成后由安全管理部门组织专项验收，验收合格后拍照留证并在台账中销号；黄色隐患由提出人复查确认后销号。项目部每周对隐患台账进行统计分析，提取高频隐患类型和高发路段，形成《周隐患分析报告》，并在下周的安全例会上通报，将典型隐患纳入后续班前会和专项交底的案例素材</w:t>
      </w:r>
    </w:p>
    <w:p>
      <w:r>
        <w:t>针对本项目道路特点，隐患动态排查实行差异化清单管理。步行街后街和衣铺巷等重点关注围挡被人流冲撞破坏、商户门前铺板翘起和夜间照明不足隐患；福临街和新城路北段重点关注井盖高程不平导致的行车跳车隐患和路口导改标志缺失隐患；谢家冲巷和广厦新村出入口重点关注临边洞口覆盖不牢、通道防滑失效和居民投诉引发冲突隐患；652仓库路段重点关注重载车辆与施工机械交叉碰撞隐患和基层压实不足导致罩面早期损坏隐患；状元坡巷重点关注雨天坡面作业滑移隐患和排水不畅导致路面水膜隐患；苏家巷重点关注管线探测遗漏导致挖断既有管线隐患和窄巷回填不实导致路面沉降隐患。各路段安全员每日按差异化清单逐项排查，排查结果随日报上报项目部安全管理群</w:t>
      </w:r>
    </w:p>
    <w:p>
      <w:r>
        <w:t>项目部每月组织一次安全大检查，由项目经理带队，安全总监、技术负责人和各路段施工负责人参加，对全部道路逐条过堂，重点复查当月隐患排查整改闭合情况和上级主管部门检查问题整改落实情况。大检查结果形成《月度安全检查报告》并附整改前后对比照片，报送建设单位和监理备案，同时作为次月安全管理改进和资源配置调整的输入依据</w:t>
      </w:r>
    </w:p>
    <w:p>
      <w:pPr>
        <w:pStyle w:val="Heading2"/>
      </w:pPr>
      <w:r>
        <w:t>临时用电与机械设备安全：临时用电组织设计与安全技术措施</w:t>
      </w:r>
    </w:p>
    <w:p>
      <w:r>
        <w:t>本项目临时用电系统依据《施工现场临时用电安全技术规范》JGJ46-2024和《建设工程施工现场供用电安全规范》GB50194-2014进行专项设计。根据道路分段施工特点，临时用电按"总配电站—分配电箱—开关箱"三级配电、TN-S接零保护系统配置。总配电柜设置于项目驻地配电房，分别向步行街后街、福临街、谢家冲巷、652仓库路段、新城路北段、广厦新村出入口、状元坡巷、苏家巷、衣铺巷九条道路施工作业面放射式供电。每条道路按施工段长度每80米设置一台分配电箱，开关箱与用电设备水平距离不大于3米。针对五一商圈电网现状，施工前由项目部电气工程师会同长沙市天心区供电部门，现场踏勘确定各路段电源接引点，状元坡路照明配电柜电源引自邻近变压器并单独设表计量，步行街后街路灯电源顺接街道已有路灯电源回路，严禁私拉乱接</w:t>
      </w:r>
    </w:p>
    <w:p>
      <w:r>
        <w:t>电缆线路敷设严格执行埋地或架空方式，穿越车行道和人行道处加套镀锌钢套管保护，埋深不小于0.7米，沿围挡内侧敷设并在地面设置"下有电缆"警示标识。根据施工图纸中电缆线KVV22-3×2.5mm²及VV-1多芯电缆规格，电缆截面按用电负荷计算后放大一级选型，接头采用专用接线盒并做防水处理，绝缘电阻使用500V兆欧表测试，相间及对地绝缘电阻不小于0.5MΩ。施工现场照明采用LED灯具，夜间作业面照度不低于50lx，步行街后街、衣铺巷等窄巷区域增设移动式LED大灯，状元坡巷坡道段增设防爆泛光灯并设独立漏电保护。路灯线路由路灯井至灯杆断路器采用BVR-3×2.5软铜线，由断路器至灯具采用BVVB-3×2.5护套线，电缆穿不锈钢线槽外加橡胶减速板组合敷设，金属灯杆、灯具外壳、配电箱金属构件均做等电位连接，接地干线从路灯电源点引出，接地电阻不大于1Ω</w:t>
      </w:r>
    </w:p>
    <w:p>
      <w:r>
        <w:t>临时用电系统投入前必须经项目部自检、监理复验、建设单位确认三级验收，验收内容包括接地电阻测试（工作接地电阻≤4Ω，重复接地电阻≤10Ω）、漏电保护器动作试验（动作电流≤30mA，动作时间≤0.1s）、电缆敷设路径检查、配电箱标识及防雨措施。送电操作严格执行"总配电柜—分配电箱—开关箱"逐级送电顺序，停电则相反；所有配电箱门上张贴"当心触电"警示标志、系统接线图和责任人信息。各路段施工班组每日班前由专职电工检查电缆破损、配电箱漏保灵敏性和接地线完好性，检查结果填入《临时用电日巡查记录表》。雨季施工期间增设防雨棚和排水沟，配电箱基础抬升30cm，电缆接头加装防水接线盒；沿线商户装修施工如需临时用电，必须单独申报并经项目部批准后指定接电点，严禁从施工配电箱私接</w:t>
      </w:r>
    </w:p>
    <w:p>
      <w:pPr>
        <w:pStyle w:val="Heading2"/>
      </w:pPr>
      <w:r>
        <w:t>临时用电与机械设备安全：机械设备安全准入与过程控制</w:t>
      </w:r>
    </w:p>
    <w:p>
      <w:r>
        <w:t>本工程投入的主要机械设备包括铣刨机、沥青摊铺机、双钢轮压路机、胶轮压路机、小型压路机、装载机、挖掘机、自卸汽车、发电机组及手持破碎镐、注浆机、切割机等。所有进场机械设备严格执行"一机一档"安全准入制度，设备进场前由物资设备部和安全环保部联合查验出厂合格证、型式检验报告、年度检验合格证明、操作人员资格证书及设备维修保养记录，大型设备如摊铺机、压路机还需提供近三个月维修记录和液压系统压力测试报告。针对施工图纸涉及的步行街后街、福临街、衣铺巷等窄巷施工条件，铣刨机和摊铺机选用1m宽小型规格，压路机选用手扶式双钢轮，机械回转半径控制在2.5米以内，并在进场前由操作人员在模拟场地进行窄巷运行演练，确认通过能力后方可进场</w:t>
      </w:r>
    </w:p>
    <w:p>
      <w:r>
        <w:t>机械设备作业过程中实施定人定机定岗制度，操作人员必须持证上岗且人证合一，每台设备悬挂安全操作规程牌和当日点检卡。铣刨机作业前检查刀头磨损量和刀座紧固度，作业时设置警戒区，剔除物飞溅方向朝向围挡内侧并加设防护网。摊铺机受料斗和运料车对接时，专人指挥倒车，摊铺机两侧设置限位器防止与围挡或商户门头碰撞。压路机碾压作业时，前后轮设置的防护板必须完好，行驶速度不大于3km/h，转向时鸣笛示警，碾压段前后设置红旗警戒。小型夯实机械如蛙式打夯机、平板夯等，操作人员佩戴防振手套和护目镜，电缆线专人牵引防止碾压。针对652仓库路段重型车辆频繁的特殊工况，压路机静碾和振动碾压参数须按试验段确定，严禁大振直接碾压ATB-30基层，防止过振导致碎石压碎和泛油</w:t>
      </w:r>
    </w:p>
    <w:p>
      <w:r>
        <w:t>机械设备维修保养按"例行保养—一级保养—二级保养"分级执行，例行保养由操作人员每日班前班后进行，检查油位、水位、灯光、制动及安全装置并进行记录。一级保养每工作50小时由维修班组执行，更换滤芯、检查紧固件、加注润滑脂。二级保养每工作200小时在检修场地进行，更换液压油、检查传动系统磨损量并由设备部主管签认。铣刨机刀头和摊铺机熨平板等易损件按剩余磨损厚度预警更换，报废件统一回收，刀头剩余厚度小于5mm时即更换。夜间施工机械设备统一停放在指定区域，远离居民楼50米以上并设置隔音围挡，不熄火待工超过5分钟的机械必须关闭发动机。各路段机械进退场路线预先告知交通协管员，状元坡巷、谢家冲巷等坡道巷机械停放必须楔入三角止滑块并拉紧手刹</w:t>
      </w:r>
    </w:p>
    <w:p>
      <w:pPr>
        <w:pStyle w:val="Heading2"/>
      </w:pPr>
      <w:r>
        <w:t>临时用电与机械设备安全：交通导改组织与保通安全措施</w:t>
      </w:r>
    </w:p>
    <w:p>
      <w:r>
        <w:t>本项目交通导改遵循"自身消化与分流疏解相结合"原则，针对步行街后街、福临街、衣铺巷、谢家冲巷、652仓库路段、新城路北段、广厦新村出入口、状元坡巷、苏家巷九条道路逐一制定差异化交通组织方案。步行街后街采取夜间错峰施工（22:00至次日6:00），白天恢复步行街通行，采用20至30米短段围挡，保留不少于1.5米宽行人通道，商户门前铺设防滑临时垫板，主要出入口设置移动式红绿灯和导向牌。福临街采用半幅分段导改，维持单向通行，保留消防和小区通道，施工区设硬质围挡和爆闪灯，夜间铣刨摊铺、白天仅进行井盖调平和标线等零散工作。衣铺巷因巷道狭窄仅4至6米，采用分段全幅短闭（每次封闭15至20米），保留不少于1米行人通道，行人与非机动车分时通行，商户营业期间门前搭设临时过街板，材料堆放不得占用通道</w:t>
      </w:r>
    </w:p>
    <w:p>
      <w:r>
        <w:t>谢家冲巷避开早晚居民出行高峰（7:00至9:00、17:00至19:00），分段半幅围挡施工，保留一侧2至3米宽临时通道供居民步行及非机动车推行，巷内禁止社会车辆通行，设置"前方施工、绕行湘江中路"提示牌。652仓库路段与仓库管理方协调分阶段封闭半幅车道，物流车辆在每日9:30至11:30和14:00至16:00时段通行，其余时段施工，施工车辆与物流车辆分区停放并设专用施工便道。新城路北段分幅连续推进，先南半幅后北半幅，保留对向单车道，公交绕行提前3天发布提示，关键路口殷家冲街交叉口设置临时信号灯并安排专人值守。广厦新村出入口分时段施工，工作日9:00至16:00封闭单侧半幅，早晚高峰全撤围恢复全幅通行，设置20毫米厚防滑钢板临时通道，与门卫建立对讲机联系，遇急救、消防车即暂停施工移除障碍</w:t>
      </w:r>
    </w:p>
    <w:p>
      <w:r>
        <w:t>状元坡巷施工期间禁止机动车通行，保留2米宽人行及非机动车坡道，材料转运由坡顶路至坡底路两端进出，坡段中部设材料中转平台，人力小车二次倒运，雨天或预报有雨时暂停坡面作业并覆盖防雨布。苏家巷分段全幅短闭每段15米，仅允许行人及非机动车推行，围挡两端设置对讲门铃，有轮椅、婴儿车等需求时专人协助通过，小型车辆如快递、垃圾清运限时13:00至14:00进入。所有围挡统一采用1.8米高钢制定型围挡，底部设防溢座并贴反光条，夜间加挂红色警示灯每10米一盏，围挡外侧张贴施工告示、交通导向图和安全警示标志。各路段交通协管员统一穿戴反光背心和LED肩灯，配备对讲机和扩音器，路口段另设移动式爆闪灯和锥桶。每周由项目经理组织交通导改专项检查，重点核查围挡完整性、警示标志有效性、通行宽度保持情况及高峰时段通行保障落实情况，检查结果拍照留档并作为交通导改动态调整依据</w:t>
      </w:r>
    </w:p>
    <w:p>
      <w:pPr>
        <w:pStyle w:val="Heading2"/>
      </w:pPr>
      <w:r>
        <w:t>临时用电与机械设备安全：应急预案体系与响应机制</w:t>
      </w:r>
    </w:p>
    <w:p>
      <w:r>
        <w:t>项目部成立以项目经理为组长的安全生产应急领导小组，设抢险救援组、医疗救护组、警戒疏散组、物资保障组和善后处理组五个专业小组，编制《安全生产综合应急预案》《临时用电触电事故专项应急预案》《机械伤害事故专项应急预案》《交通导改交通事故专项应急预案》《路面坍塌和管线破坏专项应急预案》和《夜间施工突发事件专项应急预案》共六项预案。应急响应按事故危害程度和影响范围分为Ⅰ级（重大，需外部救援支援）、Ⅱ级（较大，项目部可自行处置但需上报）、Ⅲ级（一般，班组可当场处置）三级。应急物资库设于项目驻地，储备干粉灭火器20具、绝缘手套10副、绝缘鞋10双、急救箱5个（含止血带、夹板、消毒纱布）、对讲机15部、应急发电机2台、水泵5台、铁锹和撬棍各10把、防毒面具5套、安全带10条及担架2副。各路段作业面另设便携式急救包和灭火器，步行街后街和谢家冲巷增设AED自动体外除颤器</w:t>
      </w:r>
    </w:p>
    <w:p>
      <w:r>
        <w:t>触电事故应急处置执行"断电—验电—施救—送医"流程，发现有人触电时，第一响应人立即拉闸断电并使用干燥木棍或绝缘杆挑开电线；在确认断电后用验电器验电，判断触电者意识呼吸，对无呼吸心跳者立即实施心肺复苏（胸外按压频率100至120次/分钟，按压深度5至6厘米），同时拨打120并说明具体位置和伤情。机械伤害事故发生后，立即按下设备急停按钮或切断动力源，对出血伤口用止血带加压包扎（每30分钟放松1至2分钟），骨折部位用夹板固定不得随意搬动，被困人员需由专业救援人员使用破拆工具解救。交通导改区发生车辆闯入施工区事故时，警戒疏散组立即用锥桶和警示带隔离事故区域，引导过往车辆和行人绕行，抢救伤员并保护现场证据，同时报警122并报告项目部应急领导小组。路面坍塌和管线破坏事故应急处置执行"停—疏—报—抢"程序：立即停止邻近作业，疏散塌陷区20米范围内人员，切断邻近气、水、电闸阀，报告管线权属单位和建设单位，配合专业抢修队伍进行支护和修复，严禁擅自进入塌陷坑和盲目回填</w:t>
      </w:r>
    </w:p>
    <w:p>
      <w:r>
        <w:t>应急演练按季度组织实施，每季度第一个月组织桌面推演，第二个月进行功能演练，第三个月开展实战演练。演练科目包括触电急救（心肺复苏和AED使用）、机械伤害包扎转运、交通导改事故警戒疏散和消防灭火（灭火器及消防栓实操）。演练后72小时内形成评估报告，分析响应时间、物资调用效率和现场协调问题，针对不足修订预案并更新应急物资台账。所有项目部管理人员和班组长必须接受红十字会初级救护员培训并取得证书，施工人员入场三级安全教育中嵌入应急逃生和急救基本技能培训，培训后考核并建立培训记录卡。各路段作业面每日班前会由班组长随机抽查1至2名作业人员复述触电急救步骤或灭火器使用方法，复述不出者暂缓上岗并重新培训至合格</w:t>
      </w:r>
    </w:p>
    <w:p>
      <w:pPr>
        <w:pStyle w:val="Heading2"/>
      </w:pPr>
      <w:r>
        <w:t>临时用电与机械设备安全：隐患排查治理与整改闭环</w:t>
      </w:r>
    </w:p>
    <w:p>
      <w:r>
        <w:t>隐患排查治理按"日检查—周排查—月度综合检查—专项检查"四级运行，建立"发现—录入—整改—复查—销号"五步闭环管理台账。日检查由班组长和安全员在每日开工前对作业面进行巡回检查，重点检查临时用电漏保灵敏度、机械安全装置完好性、围挡和警示标识完整性、临边洞口防护有效性、消防器材配备情况及作业人员劳保用品穿戴情况。检查发现的一般隐患当场整改并填入《日安全检查记录》，不能当场整改的下发《隐患整改通知单》明确整改责任人、整改措施、整改时限和复查时间。周排查由安全环保部每周五组织各路段施工负责人联合排查，对各路段隐患排查治理情况进行统计分析，形成《周隐患排查报告》并通报项目部周例会。月度综合检查由项目经理带队，技术负责人、安全总监、各路段施工员参加，对照《建筑施工安全检查标准》JGJ59逐项评分，检查结果与班组绩效挂钩并作为月度安全考核依据</w:t>
      </w:r>
    </w:p>
    <w:p>
      <w:r>
        <w:t>专项检查针对不同施工阶段的风险特点动态开展。铣刨摊铺阶段专项检查铣刨机刀头完好率、摊铺机熨平板加热均匀性和压路机洒水系统；路灯和弱电施工阶段专项检查电缆敷设路径保护、接地电阻值、管线探测成果和探坑支护；雨季施工阶段专项检查排水沟通畅性、开挖面临时覆盖和配电箱防雨；夜间施工阶段专项检查照明照度（步行街后街、衣铺巷等窄巷最低50lx）、围挡反光条和警示灯有效性、作业人员反光背心和肩灯佩戴情况。针对施工图纸中道路施工图设计说明提到的"施工前需对道路纵断面标高进行复测"，每次铣刨前由测量组使用全站仪复核现状路面高程并与设计值比对，高程不符按设计变更程序执行，严禁擅自调整铣刨深度。针对抗裂贴施工时使用刷子和吹风机清洁裂缝的做法，专项检查吹风机接地保护和操作人员护目镜佩戴情况，干燥时间按30至60分钟控制但气温低于5℃或湿度大于85%时适当延长</w:t>
      </w:r>
    </w:p>
    <w:p>
      <w:r>
        <w:t>隐患整改严格执行"三定"原则（定人、定时、定措施），一般隐患24小时内整改完毕并由安全员复查确认，较大隐患立即停工整改，整改方案经技术负责人审批后实施，整改完成后由安全总监组织验收并拍照留存。月度统计隐患类型分布和重复发生率，对重复出现三次以上的同类隐患启动根本原因分析，从管理制度、操作规程或人员培训层面根治。所有隐患发现、整改、复查、验收记录统一归档形成《安全生产隐患排查治理台账》，作为项目安全管理持续改进的基础数据。建设单位、监理单位和安监站检查提出的隐患，项目部在收到通知后2小时内响应，按同样闭环程序整改并反馈书面整改报告，附整改前后对比照片和验收签认单</w:t>
      </w:r>
    </w:p>
    <w:p>
      <w:pPr>
        <w:pStyle w:val="Heading2"/>
      </w:pPr>
      <w:r>
        <w:t>临时用电与机械设备安全：特殊时段安全管控与应急值守</w:t>
      </w:r>
    </w:p>
    <w:p>
      <w:r>
        <w:t>基坑开挖、管线改迁、路面铣刨、沥青摊铺四大关键工序开工前，必须单独编制专项安全方案并组织专家论证或内部审批（视危险程度），方案中明确工序流程、危险源辨识、安全措施、应急撤离路线和监护人员。铣刨工序作业前，由施工员使用地下管线探测仪沿铣刨轨迹扫查，每隔5米在沥青面层上用白漆标出"无管线"字样，确认无管线区域方可铣刨；若探测仪发现可疑信号，立即停止铣刨规划，人工探坑至1.5米深验证，管线暴露后悬吊保护并报管线权属单位现场确认。沥青摊铺工序作业前，检查运输车辆的篷布覆盖和保温措施，运输道路提前洒水降尘但不得积水，摊铺现场设置温度监测点，采用红外测温仪实时监测摊铺温度（SBS改性沥青不低于160℃），温度低于140℃时废弃并退场。路灯基础开挖和电缆敷设工序，开挖前复核图纸中电缆穿不锈钢线槽外加橡胶减速板组合敷设设计，探明既有电缆并设置木制防护架，新敷设电缆测试绝缘电阻大于1MΩ后方可接线通电</w:t>
      </w:r>
    </w:p>
    <w:p>
      <w:r>
        <w:t>节假日和重大活动期间安全管控纳入项目整体安全计划。五一商圈作为夜间文化和旅游消费集聚区，元旦、春节、五一、国庆等法定节假日及周末期间，暂停铣刨、破除等高噪声作业，仅安排井盖调平、标线施划、围挡维护等低噪工序。节假日期间执行项目领导带班和24小时应急值守制度，带班领导每日两次对各路段作业面和围挡进行巡查并拍照上传项目部管理群。沿线商户装修高峰和夏季用电高峰期，临时用电负荷由项目部电气工程师动态监测，总配电柜电流表读数每小时记录一次，若负荷超过额定容量80%即启动限电方案，优先保证应急照明和排水泵用电。遇暴雨、大风（风速≥6级）、暴雪、冰雹等极端天气预警时，立即停止室外作业，加固围挡和临时设施，全部作业面覆盖防雨布，切断非必要电源并安排专人值守，极端天气预警解除后由安全环保部全面检查确认无坍塌、触电、坠落风险后方可复工</w:t>
      </w:r>
    </w:p>
    <w:p>
      <w:pPr>
        <w:pStyle w:val="Heading2"/>
      </w:pPr>
      <w:r>
        <w:t>临时用电与机械设备安全：安全信息管理与持续改进</w:t>
      </w:r>
    </w:p>
    <w:p>
      <w:r>
        <w:t>安全管理资料实行信息化和纸质双轨管理，项目部建立安全管理信息平台，将安全目标责任书、三级教育记录、班前会记录、特种作业人员台账、隐患排查治理台账、机械设备档案、危大工程台账、应急预案演练记录、安全交底记录和事故台账等十类安全信息录入电子档案系统，设置关键词检索和到期自动提醒功能。各路段安全员每日将现场检查照片（不少于4张，含围挡、临电、机械、临边洞口各1张）上传至平台对应路段文件夹，项目部安全环保部每周下载归档并编制《安全管理周报》报公司安监部备案。所有安全交底和验收记录实行"手签+影像"双确认，交底双方签字后拍照上传平台留存，杜绝代签和事后补签</w:t>
      </w:r>
    </w:p>
    <w:p>
      <w:r>
        <w:t>月度安全管理绩效评价采用量化评分制，从安全目标达成率（30%）、隐患排查整改率（20%）、安全教育覆盖率（15%）、应急演练完成率（10%）、交通导改有效性（15%）和文明施工满意度（10%）六个维度评分。步行街后街、福临街、谢家冲巷、衣铺巷等九条道路分别评分并按评分结果排名，排名末位路段增加安全巡查频次并约谈路段施工负责人。建设单位、监理单位和安监站提出的整改要求和建议，项目部在整改闭环后组织召开安全反思会，分析问题根源并结合PDCA循环修订安全管理制度和操作规程。项目竣工阶段，安全管理资料汇编为《项目安全管理总结报告》，包含安全目标完成情况、主要风险管控成效、事故统计、创新做法和持续改进建议，作为后续同类项目安全管理经验积累</w:t>
      </w:r>
    </w:p>
    <w:p>
      <w:pPr>
        <w:sectPr>
          <w:pgSz w:w="12240" w:h="15840"/>
          <w:pgMar w:top="1417" w:right="1361" w:bottom="1417" w:left="1474" w:header="720" w:footer="720" w:gutter="0"/>
          <w:cols w:space="720"/>
          <w:docGrid w:linePitch="360"/>
        </w:sectPr>
      </w:pPr>
    </w:p>
    <w:p>
      <w:pPr>
        <w:pStyle w:val="Heading1"/>
      </w:pPr>
      <w:r>
        <w:t>4 环境保护管理体系与措施</w:t>
      </w:r>
    </w:p>
    <w:p>
      <w:pPr>
        <w:pStyle w:val="Heading2"/>
      </w:pPr>
      <w:r>
        <w:t>环境目标与现场边界</w:t>
      </w:r>
    </w:p>
    <w:p>
      <w:r>
        <w:t>本工程环境保护总体目标为：在长沙市天心区五一商圈老旧街区配套设施改造施工全过程中，严格执行国家、湖南省及长沙市关于建设工程大气、噪声、水污染、固体废弃物等的法律、法规和标准，确保施工场界污染物排放全面受控，实现环保零投诉、零处罚、零事故。项目部成立以项目经理为第一责任人的环境保护管理领导小组，设专职环保监督员，按“一岗双责、失职追责”原则将环保目标逐级分解至各施工班组和具体岗位人员。开工前，针对步行街后街、福临街、衣铺巷、谢家冲巷、652仓库路段、新城路北段、广厦新村出入口、状元坡巷、苏家巷共9条道路，依据现场踏勘和施工图逐一开展环境因素识别与评价，建立分路段、分工序的《环境保护责任分解表》，明确每条道路的环保控制重点、管控标准和责任人，将环保目标按周考核节点纳入施工进度和绩效考核体系</w:t>
      </w:r>
    </w:p>
    <w:p>
      <w:r>
        <w:t>针对项目地处五一商圈核心、周边建筑密集、人流车流交织的特点，施工环境边界划定以实现有效污染隔离为准则。围挡外侧至最近敏感建筑（商业综合体、餐饮门店、居民住宅）之间区域划定为重点监控过渡带。在步行街后街、福临街等紧邻商铺的街巷，进一步将商户出入口、外摆区域和行人通道的外围2m线纳入环保防护边界，采用移动式隔尘消音屏障配合警示疏导标识，形成立体缓冲空间。谢家冲巷、广厦新村出入口等居民出入频繁区段，则以居民楼一层窗户、通风口、小区出入口为界，施工前逐户采集现状环境本底影像资料，作为后续环境监测和纠纷处置的客观依据，确保环保责任边界清晰、无盲区</w:t>
      </w:r>
    </w:p>
    <w:p>
      <w:r>
        <w:t>环境保护目标的实现以可量化、可监测、可追溯为核心原则。施工场界扬尘排放执行长沙市网格化扬尘管控的实时浓度限值要求，裸露土方和易尘物料100%覆盖，铣刨、破碎、基层处治等产尘工序湿法作业率必须达到100%。噪声控制严格按《建筑施工场界环境噪声排放标准》中相应功能区限值执行，其中步行街后街、福临街、衣铺巷等夜间施工路段执行更严的夜间时段噪声限值，并制定挡围隔声与低噪声设备组合实施方案。施工废水处理实行“清污分流、分质收集、集中处理、优先回用”原则，冲洗台、沉淀池、隔油池等设施配置率及运行率100%，严禁未经沉淀处理的泥浆水直排市政管网，处理后的水优先用于洒水降尘和车辆冲洗，生活污水全部通过移动式卫生设施收集，定期清运，杜绝漫流。上述目标均转化为每路段每日的自查记录表格，由环保专员巡检签字确认，形成闭环管理</w:t>
      </w:r>
    </w:p>
    <w:p>
      <w:r>
        <w:t>建立覆盖施工全过程的环境监测体系，由项目部委托具有CMA资质的第三方环境检测单位每月对场界噪声、扬尘TSP/PM10、施工废水排放口水质及周边敏感点进行定点监测，出具正式报告报送监理、建设单位和环保主管部门。同时在施工进出口、集中产尘区和噪声敏感路段安装在线扬尘监测仪和噪声频谱分析仪，数据通过5G模块实时上传至长沙市智慧工地监管平台，实现超限自动报警并联动现场喷淋装置启闭。监测数据与施工班组当月的安全文明施工费挂钩，环保指标超标直接扣减费用，以此倒逼各作业面落实环保措施。环境监测点布设、频次及预警值按专项监测方案执行，经批准后纳入施工总体部署，监测实施细节见环保监测章节</w:t>
      </w:r>
    </w:p>
    <w:p>
      <w:pPr>
        <w:pStyle w:val="Heading3"/>
      </w:pPr>
      <w:r>
        <w:t>环境保护管理体系与措施检查表</w:t>
      </w:r>
    </w:p>
    <w:p>
      <w:pPr>
        <w:pStyle w:val="Heading2"/>
      </w:pPr>
      <w:r>
        <w:t>环境目标与现场边界：扬尘控制</w:t>
      </w:r>
    </w:p>
    <w:p>
      <w:r>
        <w:t>扬尘控制是本项目环保管理的核心任务之一，施工扬尘主要来源于旧路铣刨、基层开挖处治、混合料装卸与运输、松散材料堆存和场地清扫等环节。项目部针对不同路段的空间条件、人流密度和工序特点，制定了差异化、可操作的扬尘控制措施。在步行街后街、福临街、衣铺巷等商圈窄巷，由于路面宽度有限，大型雾炮车无法进入，采用手持式高压水枪与小型骑乘式铣刨机组合进行湿式铣刨，铣刨头出水压力由专人根据粉尘浓度实时调节，确保切屑充分润湿。同时在外围架设高机动移动式防尘围挡，配合侧向轴流风机式喷雾器对作业空间实施立体抑尘，铣刨产生的废旧沥青碎渣立即封装于专用防漏编织袋内，使用手推密闭收集车运至指定堆放点，沿途不得撒漏</w:t>
      </w:r>
    </w:p>
    <w:p>
      <w:r>
        <w:t>针对谢家冲巷、652仓库路段、新城路北段等具备较宽作业面的区段，铣刨破碎时采用大功率铣刨机作业，后跟一台或多台雾炮车持续喷洒，另安排2～3名工人手持背负式喷雾器对铣刨死角进行补喷。所有基层开窗处治和土方临时堆放区使用不低于2000目的防尘网实施全覆盖，四角和搭接处使用水泥压块或弹性固定带压牢，每日由网格员检查两次并填写维护记录。652仓库路段ATB‑30沥青稳定碎石施工时，摊铺机卸料口加装柔性抑尘罩，并配备移动式工业布袋除尘器收集粉尘，将含尘气流过滤后再排放，有效降低加铺作业时的大范围扬尘。材料运输车辆必须使用帆布或专用密封篷布完全覆盖，驶离现场前经自动冲洗平台全方位清洗轮胎底盘，冲洗水压和冲洗时间按设备标定参数设定，淤泥定期清运</w:t>
      </w:r>
    </w:p>
    <w:p>
      <w:r>
        <w:t>鉴于项目地处五一商圈人流高峰，扬尘控制强度需结合人流和气象条件动态调整。在步行街后街、状元坡巷、苏家巷等全天行人密集的街巷，每50m设置一台便携式β射线扬尘在线监测仪，实时监测PM10浓度，数据上传项目智慧工地平台，当15分钟滑动均值超过预警阈值时，系统自动向现场负责人发送预警，并联动该区段的喷淋装置延时开启，必要时暂停铣刨等强烈产尘工序，转为涵盖碾压或人工清扫。福临街、广厦新村出入口等段落配备光伏蓄电式移动抑尘雾炮车，利用日间光伏充电后转入作业，避免柴油发电机二次污染。若遭遇五级以上大风或市重污染天气应急预警，立即停止所有易扬尘露天施工作业，已开挖开窗作业面补盖防尘网，道路洒水及喷雾频次提升至原计划的二倍，直至预警解除，相关联动指令和操作记录完整保存</w:t>
      </w:r>
    </w:p>
    <w:p>
      <w:r>
        <w:t>在每段施工完成后，采用吸尘式道路清扫车进行一次全幅吸尘清扫，随后人工使用湿拖布或小型高压冲洗机对商户门前、台阶等机械不易到达部位进行精细清洗，确保开放通行前路面无明显积尘，杜绝行人和车辆扰动再起尘。日常道路保洁采用专职保洁班组分段包干，使用湿式清扫，严禁干式大扫帚扬尘，保洁用水取自沉淀池回用中水，保洁时间安排在每日营业高峰前后和收工后，最大限度减少对环境及市民的影响。上述扬尘控制措施的具体操作细节、设备配备和检查标准已编制成《分段扬尘控制作业指导卡》，各路段进场施工前须交底并签字</w:t>
      </w:r>
    </w:p>
    <w:p>
      <w:pPr>
        <w:pStyle w:val="Heading2"/>
      </w:pPr>
      <w:r>
        <w:t>环境目标与现场边界：噪声控制</w:t>
      </w:r>
    </w:p>
    <w:p>
      <w:r>
        <w:t>本工程施工作业面紧贴商业经营与居民生活，噪声纠纷风险高，直接关系到商圈正常运转和居民生活质量，因此噪声控制从设备源强、传播衰减和受体防护三方面系统构建。设备源强方面，项目部在设备选型时优先选用带有环保认证标识的低噪声施工机械，建立施工设备噪声准入台账，禁止使用高噪声淘汰型设备。在步行街后街、衣铺巷等夜间占道施工的窄巷，铣刨机、双钢轮压路机、发电机等主要噪声源加装原厂或定制消音罩，设备发动机严格控制在经济转速运行，杜绝空挡急加速；物料运输车辆一律需加装符合要求的消声器，场区内禁止鸣笛，夜间22:00至次日凌晨6:00限制使用声压级超过限值的机动设备。对状元坡巷、苏家巷等小机具转运困难的坡巷，采用锂电池无线遥控平板夯和电动切割机替代传统内燃夯实机和切割机，消除高频冲击噪声和排放噪声</w:t>
      </w:r>
    </w:p>
    <w:p>
      <w:r>
        <w:t>在传播路径控制上，沿施工围挡靠商户和居民侧加设可移动组合式声屏障，核心噪声敏感路段屏障总高度按声学计算结果确定，但不得低于3.5m，屏体采用吸隔声一体板，内衬高密度吸音棉，顶部采用弧形折弯设计以增大声影区。谢家冲巷、广厦新村出入口等居民集中区段，施工围挡与居民楼之间若距离不足，则增设立面声屏障延伸至4.5m高度，有效降低直达声。夜间铣刨和摊铺作业时，优先采用具有低振动频率和静音模式的振动压路机，并严禁在静态切换振动时靠近敏感建筑，碾压工序与声屏障联动，确保等效连续A声级不超标。施工区内按每50m不大于1处的密度布设噪声自动监测点，采用实时噪声频谱分析仪连续采集Leq和最大声压级，夜间监测数据超标时自动短信告警，现场施工指挥员据此调整机械组合或暂停高噪声工序，调整记录即时填写《噪声超标处置台账》</w:t>
      </w:r>
    </w:p>
    <w:p>
      <w:r>
        <w:t>受体保护和社区协调方面，施工准备阶段逐商户、逐户发放施工扰民告知书，明确施工时段、主要噪声工序、预计影响程度和投诉受理电话，每条道路指定1名环保协调员与社区网格员、商圈物业对接，建立噪声投诉快速响应机制，接到投诉后15分钟到达现场、2小时内完成调查处置和回复。状元坡巷、苏家巷、衣铺巷等有老年人和儿童常驻的区域，预先利用社区用房或设置临时隔声集装箱作为短暂休息室，提供给受噪声影响较大的老弱居民临时休憩。中高考等特殊噪声严控期，严格服从环保和住建部门调度，在划定的噪声敏感区域及规定时段内全面停止产生环境噪声污染的施工作业。以上措施均形成《路段噪声控制卡》，每日采集监测数据和协调记录，并入环境保护档案，确保噪声控制全程可追溯</w:t>
      </w:r>
    </w:p>
    <w:p>
      <w:pPr>
        <w:pStyle w:val="Heading2"/>
      </w:pPr>
      <w:r>
        <w:t>环境目标与现场边界：污水控制</w:t>
      </w:r>
    </w:p>
    <w:p>
      <w:r>
        <w:t>施工污水控制遵循“源头减量、分质收集、就地预处理、达标回用或排放”的技术路线。路面铣刨和基层处治产生的泥浆水、机械冲洗水等，在各作业段地势低点设置便携式三级沉淀槽，槽体中间设隔油区和沉淀区，必要时投加絮凝剂加速泥水分离。经沉淀后的上清液经便携式浊度仪检测，浊度低于规定值后方可排入预留的临时排水管或收集桶，优先用于洒水降尘和车辆冲洗，实现水资源循环利用。沉淀槽底泥定期清掏、装袋，按建筑垃圾管理要求运至指定消纳场所。谢家冲巷、广厦新村出入口等路段原有排水边沟和检查井，施工前采用充气橡胶塞或临时盲板将排口临时封堵，并架设临时旁通管道保障居民正常排水，待该段施工结束并清理沟井后再行恢复</w:t>
      </w:r>
    </w:p>
    <w:p>
      <w:r>
        <w:t>在步行街后街、福临街等粘层油洒布和沥青摊铺施工期间，严禁洒水导致含油污水横流，机械清洗全部集中在固定清洁场地进行。该场地须先行硬化，四周设截水沟收集冲洗废水，经隔油沉淀池处理后排放或回用，隔油池分离出的废油由有资质的单位回收处置，建立危废转移联单记录。弱电下地和路灯基础开挖时，如遇地下水位较高地段（如状元坡巷低洼段），采取井点降水和集水坑明排组合法，降水抽出的地下水经沉淀池处理后，部分作为洒水降尘水源，其余就近排入雨水口。在排入前须取样目测无泥浆，并按批次送检SS指标，严禁泥浆水直接入河或入管网。任何隐蔽排水节点设置均需拍照验收，纳入隐蔽工程记录</w:t>
      </w:r>
    </w:p>
    <w:p>
      <w:r>
        <w:t>由于本项目不设大型生活区，仅按便于施工管理要求设置少量临时办公点，人员生活污水全部通过移动式卫生间收集。每个移动卫生间底座采用防渗漏托盘接盘，配套配置专用化粪和消毒预处理罐，由环卫部门定期抽吸外运处理，严禁渗排和漫流，抽运记录每月整理归档。茶水间和临时休息点产生的洗涤污水统一收集入桶，每日专人清运。在暴雨、台风等强降水来临前，集中对施工区内排水沟、沉淀池、截水沟进行清淤，降低液位，预备移动式潜水排污泵，建立应急排水抢险班组，防止含泥废水溢流污染市政雨水系统。雨后复工前须全面检查排水设施状况，排除淤泥并恢复处理能力，检查及处理情况记入环保恢复台账。通过上述污水控制措施的全方位落实</w:t>
      </w:r>
    </w:p>
    <w:p>
      <w:pPr>
        <w:pStyle w:val="Heading2"/>
      </w:pPr>
      <w:r>
        <w:t>扬尘、噪声与扰民控制：扬尘控制</w:t>
      </w:r>
    </w:p>
    <w:p>
      <w:r>
        <w:t>本项目扬尘控制以长沙市“8个100%”为底线标准，结合天心区五一商圈人流密集、沿街商铺连续运营的敏感环境特征，按“围挡封闭、湿法作业、裸土覆盖、即挖即覆、车辆冲洗、监测联动”六项核心措施组织全线扬尘管控。项目部成立环保管理小组，由技术负责人任组长，配备专职环保员对各路段扬尘控制实施每日巡检，并建立扬尘管控台账，做到问题发现、整改、验收全闭环。施工区域实施连续封闭围挡，围挡设置位置、高度和稳固措施由技术负责人依据批准的总平面布置图现场定位，并随施工流水段动态调整，确保围挡始终覆盖所有开挖和易扬尘作业面；围挡外侧设置喷淋系统，喷雾压力与出水量按现场条件调节，实现施工边界持续抑尘</w:t>
      </w:r>
    </w:p>
    <w:p>
      <w:r>
        <w:t>铣刨、破除和清扫等易产生粉尘的工序必须采用湿法作业。沥青路面铣刨机、混凝土破碎镐、切割机等设备必须配备同步抑尘装置，干式作业一律禁止。铣刨、破除过程中，施工人员手持移动雾炮对准作业点喷射水雾，使作业区粉尘浓度控制在目测无扬尘升腾的程度。铣刨深度较深的路段（如步行街后街、福临街、广厦新村出入口）在铣刨到设计深度前，先喷水湿润路面结构层，分层铣刨过程中每层均保持作业面潮湿。钻芯取样、切割开槽等小型作业同步采用手持式雾炮和便携式集尘装置，防止局部粉尘扩散。各路段铣刨弃料集中堆放于围挡内指定临时堆放点，施工期间持续覆盖防尘网，并及时装载转运，不得长期露天堆放</w:t>
      </w:r>
    </w:p>
    <w:p>
      <w:r>
        <w:t>开挖土方和非作业面裸土执行“即挖即覆”原则。按每段施工长度进行土方分配，开挖土方装入封闭式渣土箱或防漏编织袋后临时堆放于围挡内侧，其上覆盖不低于800目的密目防尘网，网间搭接宽度不小于15cm，并用压块固定。当天无法清运的土方及松散材料必须在当日收工前完成覆盖并检查固定情况。谢家冲巷、652仓库路段等需进行路面基层开挖和换填的路段，严格按“开窗一段、处治一段、覆盖一段”组织施工，避免大面积基槽暴露。步行街后街、衣铺巷这类窄幅巷道，堆料空间极度受限，实行材料随用随进、余土即装即运，不在巷道内设置长期裸土堆放点</w:t>
      </w:r>
    </w:p>
    <w:p>
      <w:r>
        <w:t>车辆运输和机械作业产生的扬尘通过出入口冲洗与运输过程封闭共同控制。各施工路段主出入口配置车辆自动冲洗平台，洗车废水循环使用并定期补换，确保出场车辆轮胎和车身不带泥上路。渣土和散装材料运输车辆必须采用密闭式车厢或加盖严密苫布，装载高度不得超过车厢侧板，行驶路线避开商圈主要人流通道和居民区核心路段。施工便道和非作业通行区域每日安排清扫保洁人员进行清扫、洒水降尘，高温干燥和强风天气连续洒水保湿，保持道路湿润不起尘。项目部每日根据现场PM10监测数据和天气条件调整洒水频次与喷淋强度，监测值接近预警值时立即启动加密喷淋和限时停工措施，监测设备布置位置覆盖施工围挡上风向背景点和下风向受控点，确保监测数据具有代表性并对超标事件具备可追溯的处置记录</w:t>
      </w:r>
    </w:p>
    <w:p>
      <w:pPr>
        <w:pStyle w:val="Heading2"/>
      </w:pPr>
      <w:r>
        <w:t>扬尘、噪声与扰民控制：噪声控制</w:t>
      </w:r>
    </w:p>
    <w:p>
      <w:r>
        <w:t>商圈老旧街区改造的噪声控制必须同时满足《建筑施工场界环境噪声排放标准》（GB 12523）和周边商户、居民、办公人群对声环境的诉求。本项目施工噪声控制采取“低噪设备准入、隔声围挡屏障、夜间高风险工序限值管理、敏感时段静默作业”的组合策略，并针对每条道路的敏感点分布制定差异化控制措施。所有进场施工设备在入场前进行噪声值检测记录，优先选用低噪声铣刨机、低噪声破碎锤、电动或液压切割工具，淘汰噪声排放超标的老旧设备；设备维保记录纳入环保管理台账，确保消声器、减振垫等降噪部件完好有效</w:t>
      </w:r>
    </w:p>
    <w:p>
      <w:r>
        <w:t>步行街后街、福临街、衣铺巷紧邻大型商业综合体、餐饮门店和娱乐场所，昼间客流密集，夜间经营时间较长。该区域路面铣刨、破碎等强噪声工序全部安排在夜间22:00至次日6:00进行的施工窗口内，但仍需控制单机噪声值不超过场界噪声限值。夜间铣刨采用隔声围挡加移动式隔声屏形成双层降噪屏障，隔声屏高度不低于2.5米，内侧敷设吸声材料，围绕铣刨作业区布置并随作业面推进实时移动。铣刨机与隔声屏之间距离保持最小安全间隙，最大限度屏蔽直达声，同时调整设备作业方向使主噪声辐射面朝向围挡内侧而非商铺和居民楼方向</w:t>
      </w:r>
    </w:p>
    <w:p>
      <w:r>
        <w:t>谢家冲巷、广厦新村出入口、苏家巷等位于居民生活区内部的巷道，噪声敏感时段为早间7:00至8:30和晚间17:30至19:30的居民出行高峰，以及22:00之后休息时段。上述路段严禁在22:00至次日6:00进行强噪声施工作业，确需夜间施工的工序（如应急抢修、基层裂隙灌缝、标线恢复等）须提交夜间施工申请，经环保管理员现场确认噪声值不大于55dB(A)后方可实施。居民出行高峰时段暂停破碎、铣刨、切割等强噪声工序，优先安排井盖调平、螺栓紧固、材料整理等低频低噪作业。每个居民出入口聚集点设置噪声实时监测显示屏，向周边居民公示当前噪声值，如果噪声超过限值，立即发布整改指令并告示预计恢复时间</w:t>
      </w:r>
    </w:p>
    <w:p>
      <w:r>
        <w:t>状元坡巷、652仓库路段、新城路北段存在一定的通行流量和行人平峰干扰，施工噪声控制以设备选型和作业调度为主。铣刨机、压路机、摊铺机等大型施工机械的作业时间按照交通导改窗口集中安排，减少设备断续启停造成的不必要噪声峰值。多机同时作业时，设备之间的安全距离必须满足作业要求，同时通过错峰启动避免噪声瞬时叠加。所有固定噪声源（如发电机、空压机、液压泵站）布置于围挡内侧并远离居民住宅和办公建筑一侧，其周围设置隔声板围护，进排气口朝向背离敏感建筑方向</w:t>
      </w:r>
    </w:p>
    <w:p>
      <w:r>
        <w:t>项目部每月进行一次噪声控制专项检查，检查内容覆盖设备档案更新、隔声设施完好性、噪声监测记录和敏感时段作业合规性。噪声监测点布设沿每条道路至少设置3个固定点位，分别位于路段起点、中点和末端靠近敏感建筑一侧，监测时段覆盖昼间和夜间施工高峰。监测数据每日汇总并由环保员与施工日志比对，出现超标事件立即停工整改，整改报告归档备查。施工前期向各街道社区、物业和商户代表公布施工噪声控制方案和投诉受理方式，投诉由项目环保管理小组接件后2小时内响应，24小时内完成现场调查和处置反馈，投诉记录和处理结果纳入环保台账，连续同类投诉触发专题分析和方案修订</w:t>
      </w:r>
    </w:p>
    <w:p>
      <w:pPr>
        <w:pStyle w:val="Heading2"/>
      </w:pPr>
      <w:r>
        <w:t>扬尘、噪声与扰民控制：污水控制</w:t>
      </w:r>
    </w:p>
    <w:p>
      <w:r>
        <w:t>本项目施工污水主要包括铣刨和湿法降尘产生的含悬浮物泥浆水、设备冲洗水、基坑积水以及道路清洁冲洗水，污水控制遵循“源头分流、沉淀处理、达标排放或回用、严禁直排市政管网”原则。施工临设区域设置标准化排水沟、沉淀池和隔油池，排水沟沿围挡内侧通长布设，汇集施工废水至三级沉淀池。三级沉淀池总容积根据施工段同时作业的产水量进行估算，施工前由技术负责人组织计算并复核；池体结构采用砖砌或钢制，并设置溢流堰和清淤通道，沉淀池定期清理沉渣，沉渣作为固体废物集中处置，上清液经检测满足悬浮物浓度不大于70mg/L后排入指定的市政雨水管网或循环用于洒水降尘</w:t>
      </w:r>
    </w:p>
    <w:p>
      <w:r>
        <w:t>各道路铣刨和湿法作业产生的泥浆水严禁直接排入雨水口和污水井。铣刨区下方铺设防渗垫层，作业区周边修筑临时截水埂，引导泥浆水流向临时集水坑。集水坑配设潜水泵，将泥浆水泵送至移动式沉淀罐或沉淀池集中处理。步行街后街、福临街、衣铺巷路面下方常有既有雨污管道和弱电管群，铣刨和开窗前必须对检查井、雨水口进行临时封堵，封堵采用充气胶囊或快凝砂浆，封堵前留存照片，封堵后由施工员和环保员共同检查签字，防止泥浆流入下游管网造成堵塞和污染</w:t>
      </w:r>
    </w:p>
    <w:p>
      <w:r>
        <w:t>基坑和沟槽开挖遇到积水时，不得直接排入检查井和排水系统。集水坑排水采用潜水泵抽取后经沉淀池处理，排水口设置滤网拦截漂浮物。谢家冲巷、苏家巷等需要开挖和换填的路段，开挖至设计标高后如遇地下水位较高或管道渗漏积水，立即增加临时降水措施并持续排水直至基层施工完成，降水排出的水体统一进入沉淀池处理。状元坡巷等坡道路段开挖时，在槽底设置横向截水沟和集水坑，防止雨水和地下水沿坡向漫流，各层开挖面在施工间歇期间使用塑料薄膜覆盖，防止雨水冲刷泥浆外溢</w:t>
      </w:r>
    </w:p>
    <w:p>
      <w:r>
        <w:t>车辆冲洗平台废水配套隔油沉淀设施，洗车废水经隔油和沉淀后循环利用，定期检测悬浮物和石油类指标，超标时及时更换处理药剂或补足清水，更换出的高浊度废水同样进入沉淀池处理，不得直接排放。施工期间如遭遇强降雨，提前检查沉淀池容量和排水沟通畅情况，并对开挖面和材料堆场加强覆盖；雨后积水须经沉淀后才能排放，禁止趁雨排污。全施工过程由环保管理员每周至少检查两次排水系统的运行状况，形成检查记录，排水口每月进行一次水质抽样检测，并将检测资料归档，在竣工验收时提交污水达标排放和清淤清运记录</w:t>
      </w:r>
    </w:p>
    <w:p>
      <w:pPr>
        <w:pStyle w:val="Heading2"/>
      </w:pPr>
      <w:r>
        <w:t>扬尘、噪声与扰民控制：固废处理与车辆冲洗</w:t>
      </w:r>
    </w:p>
    <w:p>
      <w:r>
        <w:t>本项目施工固体废物按来源分为路面铣刨旧料、破除的废旧混凝土和基层材料、废弃管材和线缆、松散的渣土和泥沙、废旧金属件以及少量的生活办公垃圾，所有固体废物执行分类收集、暂存防扩散、及时清运和合法消纳的处理流程。铣刨产生的沥青面层旧料（RAP）属于可回收利用材料，铣刨后分道路、分结构层单独堆放于围挡内指定区域，堆放点地面铺设防渗膜，堆体覆盖密目防尘网，建立“沥青铣刨旧料出场台账”，注明产生路段、数量、装车日期和去向，交由具备再生资质的拌和站统一回收利用或按规定消纳，严禁随意倾倒</w:t>
      </w:r>
    </w:p>
    <w:p>
      <w:r>
        <w:t>旧混凝土板块、废弃基层碎石料、废弃侧石和平石等建筑垃圾，按照《长沙市建筑垃圾管理办法》分类装入封闭式渣土箱或吨袋，利用车厢密闭的渣土运输车外运至合法消纳场。出场的渣土和建筑垃圾运输车辆必须经过出入口自动冲洗平台冲洗后上路，并开具出场清洁确认单，由门卫和环保员签字确认轮胎和车身无泥后方可放行。衣铺巷、谢家冲巷等道路宽度较小，渣土转运作业采用小型运输车配合人工装袋方式，减少大型车辆在窄巷内的碾压和扬尘，装卸过程洒水降尘，夜间清运时段避开周边居民休息时间</w:t>
      </w:r>
    </w:p>
    <w:p>
      <w:r>
        <w:t>废旧电缆、废弃路灯杆件和金属构件单独分类堆放于临设材料库区，由材料员登记台账，移交建设单位或再生资源回收企业处理，不得混入建筑垃圾外运。含油污的废手套、废弃油料桶、涂料桶等危险废物设置专用防渗漏暂存间，暂存间设置危险废物标识并配备灭火器材，危险废物最终委托有资质的危废处理单位转运和处置，全过程建立联单管理制度，联单归档保存不少于5年。施工期间产生的少量生活办公垃圾实行分类垃圾桶集中投放，每日由保洁人员收集后运至市政指定的垃圾中转站，严禁在施工围挡内焚烧任何垃圾和施工废弃物</w:t>
      </w:r>
    </w:p>
    <w:p>
      <w:r>
        <w:t>车辆冲洗是固废和扬尘控制的交叉节点，冲洗平台配备高压水枪、循环沉淀水箱和自动感应系统，各施工路段主出入口的冲洗设施在开工前完成安装和调试，经环保员验收合格后启用。冲洗平台周边设置排水沟与沉淀池连通，洗车产生的污泥定期清掏，脱水后作为固废一并处置。冲洗不达标的车辆一经发现立即劝返，补充冲洗，不得驶入城市道路。项目部每月对车辆冲洗平台运行状况和出场冲洗记录进行抽查，冲洗水水质和污泥清掏频次不能满足环保要求时及时整改。各路段固废分类、暂存、清运和消纳的全过程在环保管理台账中完整记录，做到固体废物的产生、暂存和处置数量可追溯、去向可核查</w:t>
      </w:r>
    </w:p>
    <w:p>
      <w:pPr>
        <w:pStyle w:val="Heading2"/>
      </w:pPr>
      <w:r>
        <w:t>污水、固废与道路保洁：污水控制措施</w:t>
      </w:r>
    </w:p>
    <w:p>
      <w:r>
        <w:t>本工程施工污水主要包括旧路面铣刨冲洗废水、基层修补拌和清洗水、围挡及临时设施冲洗排水，以及降雨期间施工区域的地表径流。施工区内禁止将未处理的施工废水直接排入市政雨水管网或周边道路边沟。铣刨作业面、基层铣刨渣液汇集区、小机具清洗点等产污集中部位，均应设置临时截排水沟和移动式沉淀池，沉淀池容积按单班最大冲洗水量进行技术复核并放大安全余量，上层清液优先用于道路清扫洒水，下层沉渣作为固废按量装袋并随清随运。图纸资料显示本项目涉及步行街后街、福临街、衣铺巷、谢家冲巷、652仓库路段、新城路北段、广厦新村出入口、状元坡巷、苏家巷共9条路段，不同路段的排水路径与既有雨水口及检查井分布相关，施工前必须逐条道路核实雨污水接驳口，严禁施工污水通过雨水口直排。对于652仓库路段等存在重载车辆通行的区域，应在施工排水沟两侧设置防碾压护边，防止车辆碾压导致排水设施损坏并引发污水外溢</w:t>
      </w:r>
    </w:p>
    <w:p>
      <w:r>
        <w:t>在沥青面层铣刨及罩面作业期间，铣刨机冷却水和粘层油洒布冲洗水是重点管控对象。铣刨作业面须在低位设置集水槽，将设备冷却水统一收集后泵入沉淀设施，不得在路面形成径流；粘层油洒布设备清洗必须安排在指定清洗平台进行，清洗平台下部设防渗托盘和集液池，清洗废液按危险废物管理要求委托有资质单位处置。针对谢家冲巷、状元坡巷等坡巷路段，施工排水应优先沿既有排水方向布置截水沟，并在沟底按坡度设置消能挡板，防止冲刷下游路面及居民出入口。基层局部开窗处治或ATB-30沥青稳定碎石填充施工期间，如遇降雨，所有开挖面必须在雨前覆盖防雨布并在周边设置挡水埂，降雨积水经沉淀后再排入下游排水系统，严禁直接淹浸邻近商户和住户门前。本项目地处五一商圈核心景区，部分路段地下管线密集，施工前必须按照弱电下地和管线探测成果标注既有雨污水管位，开挖时不得破坏既有排水管道，临时排水不得排入弱电管沟或电缆井</w:t>
      </w:r>
    </w:p>
    <w:p>
      <w:r>
        <w:t>各路段施工过程中产生的污水，必须纳入环保巡检记录，由专职工长和环保员负责每日检查沉淀池运行、排水沟畅通和排放水质外观，发现异常立即停止排入并组织清理。所有施工污水排放记录、沉淀池清理记录和危险废液转移联单统一归入环保台账，作为环保验收的支撑资料。凡涉及接入市政管网的临时排放，必须先行报请主管部门批准，并在排放口设置格栅和沉砂措施，排放标准执行《污水排入城镇下水道水质标准》中的控制限值，具体指标按批准方案和现场检测结果执行，不得擅自放宽</w:t>
      </w:r>
    </w:p>
    <w:p>
      <w:pPr>
        <w:pStyle w:val="Heading2"/>
      </w:pPr>
      <w:r>
        <w:t>污水、固废与道路保洁：固废处理措施</w:t>
      </w:r>
    </w:p>
    <w:p>
      <w:r>
        <w:t>本项目施工固废主要包括旧路面铣刨料、基层破除碎渣、废除侧石和平石碎块、弱电下地开挖渣土、废弃管材和线缆、包装废料以及污水沉淀渣泥等。固废管理执行“分类收集、定点存放、及时清运、合规处置”的原则，严禁将建筑垃圾与生活垃圾混装，严禁在道路红线外随意堆放或填埋。施工图纸显示步行街后街、福临街、衣铺巷、广厦新村出入口对现状沥青路面实施铣刨罩面，谢家冲巷、苏家巷对现状混凝土路面加铺沥青面层，652仓库路段进行路面基础处治，上述工序将产生大量铣刨旧料和破除渣料，分类回收和资源化利用是固废减量的关键。沥青铣刨料应单独堆放在指定场地，按再生利用要求进行粒径筛分和含油量检测，符合回用条件的铣刨料可用于临时道路基层或场区硬化层铺设，不符合回用条件的按建筑垃圾外运至合法消纳场。路面基层破除产生的混凝土碎块和稳定碎石料，经破碎筛分后作为路基回填料或低标号混凝土骨料使用，利用方案须在施工前编制专项固废利用计划并报监理业主审批</w:t>
      </w:r>
    </w:p>
    <w:p>
      <w:r>
        <w:t>弱电下地和路灯基础施工开挖产生的渣土，应在开挖前剥离表层干净土并进行单独暂存，用于后期沟槽回填和绿化恢复覆土；下层杂填土和含砖石渣土分区堆放，表面覆盖防尘网，堆高和坡比按临时堆土专项措施控制。衣铺巷、苏家巷等窄巷道路施工作业面受限，土方和固废堆放不得挤占行人和非机动车通道，按照“随挖随清、不过夜堆存”的原则组织清运。材料包装废弃物、废塑料膜、废弃管材和线缆头等应当日收集，分类装入专用收集袋或收集箱，禁止露天焚烧或随意丢弃。施工区域的垃圾桶和分类收集点按每条道路分设，配备标识清晰的收集容器，由专职保洁人员定时清运。对于涉及危险废物的废粘层油桶、废乳化沥青包装、废润滑油脂和含油抹布，必须设置专门的危废暂存间，房间地面防渗处理，配备防泄漏托盘，危废转移严格按照危险废物转移联单制度执行，台账保存期限不少于规定年限</w:t>
      </w:r>
    </w:p>
    <w:p>
      <w:r>
        <w:t>固废外运车辆必须在驶离施工现场前完成车身和轮胎冲洗，严禁带泥上路，运输过程必须密闭或覆盖严实，防止撒漏和扬尘。所有外运车辆的信息、装载种类、运量和去向登记在固废台账中，每天由材料员和环保员联合签认。各道路施工段收工前须完成固废清理，确保不遗留废料、渣土和包装物。施工结束后，固废处置总台账和消纳场接收凭证、危废转移联单、回用利用记录整理成册，纳入竣工环保验收资料</w:t>
      </w:r>
    </w:p>
    <w:p>
      <w:pPr>
        <w:pStyle w:val="Heading2"/>
      </w:pPr>
      <w:r>
        <w:t>污水、固废与道路保洁：道路保洁措施</w:t>
      </w:r>
    </w:p>
    <w:p>
      <w:r>
        <w:t>五一商圈是长沙市夜间文化和旅游消费集聚区，施工期间的道路保洁不仅关系到扬尘和市容，还直接影响沿街商户经营和游客体验。本项目道路保洁实行“分段包干、班前班后清扫、湿式作业、专人巡检”制度，9条道路根据各自作业内容和交通导改方案分别制定保洁计划，并与交通组织、工序流水和材料运输计划联动。步行街后街、福临街等人流密集路段，每日施工结束后必须完成车行道和人行通道清扫，清除铣刨残留粒料、洒落的沥青混合料和基层渣屑，并采用小型电动扫地车或人工配合洒水进行湿式清扫，避免扬尘二次污染。清扫作业安排在夜间施工窗口的收尾阶段进行，次日营业前必须达到路面无浮土、无油污、无积水的保洁标准</w:t>
      </w:r>
    </w:p>
    <w:p>
      <w:r>
        <w:t>铣刨作业是产生粉尘和粒料撒漏的主要工序。铣刨机必须配备同步除尘装置和喷水降尘系统，铣刨过程中对铣刨鼓作业区进行持续低压喷雾，铣刨料通过封闭式输送带直接装入自卸车，减少中途撒落。铣刨面清扫采用人工配合机械联合方式：先以扫路机初扫，再人工清扫边角和检查井周边残留粒料，最后以洒水车进行低压冲洗。冲洗水经沉淀后排放，不得直接将含渣废水冲入雨水口。基层处治和ATB-30填充施工期间，材料运输车辆必须做到装车不超高、出料口不撒漏，车厢尾部悬挂防漏兜布；场内倒运路线铺设钢板或临时硬化走道，防止车轮带泥污染既有路面。沥青摊铺阶段，摊铺机收斗和料车卸料区域铺设防污垫布，粘层油洒布超喷区域立即擦拭清理，防止粘层油污染路缘石和商户门前铺装</w:t>
      </w:r>
    </w:p>
    <w:p>
      <w:r>
        <w:t>各路段道路保洁的检查频次和标准按“道路保洁控制表”执行，每天由环保员进行巡检，重点检查车行道洁净度、人行通道畅通和保洁、商户出入口清洁和垃圾收集点状态。衣铺巷、苏家巷等窄巷施工作业面紧邻居民和商户，必须在施工围挡外侧设置保洁责任区，每个工班安排不少于1名专职保洁人员巡回清理，及时清除扬尘落灰和施工散落物，保持商户门前和行人通道整洁。广厦新村出入口施工期间，小区出入口和车辆通道必须保持通畅且清洁，基坑周围和临时通道每日高压冲洗一次，防止泥土带入小区内部。所有保洁记录、照片和整改闭合资料按日整理，纳入文明施工和环保检查台账</w:t>
      </w:r>
    </w:p>
    <w:p>
      <w:pPr>
        <w:pStyle w:val="Heading2"/>
      </w:pPr>
      <w:r>
        <w:t>污水、固废与道路保洁：噪声控制与车辆冲洗措施</w:t>
      </w:r>
    </w:p>
    <w:p>
      <w:r>
        <w:t>本项目施工噪声源主要来自铣刨机、摊铺机、压路机、空压机、切割机和运输车辆，由于作业区域紧邻商圈、居民区和学校，噪声控制直接关系到扰民防控和环保达标。施工噪声控制原则上采用“低噪设备准入、声源降噪、敏感时段管制、实时监测”综合措施。所有进场施工机械和车辆必须在进场前进行噪声排放检测，超过规定限值的设备不得投入使用，检测记录纳入设备进场验收资料。铣刨机和破碎锤等强噪声设备，必须在发动机舱和作业部位加装隔声罩或降噪挡板，空压机选用低噪声螺杆式，运输车辆排气管安装消声器并禁止场内鸣笛</w:t>
      </w:r>
    </w:p>
    <w:p>
      <w:r>
        <w:t>施工时间安排与噪声敏感时段严格脱钩。步行街后街、福临街、谢家冲巷、状元坡巷、苏家巷均位于周边居民密集区域，铣刨、破除、切割等高噪声作业一律安排在允许的夜间施工窗口内进行，并在施工前48小时在沿街主要出入口和居民楼道张贴施工告示，明确作业时段、噪声影响范围和联络机制。居民休息时段和商圈客流高峰期严禁高噪声作业。状元坡巷邻近学校区域，在上学、放学高峰时段暂停强噪声施工，并增设临时隔声屏障。噪声监测采用便携式噪声计在场界和最近敏感建筑外1m处进行实时监测，监测数据每小时记录一次，当瞬时噪声超出控制限值时立即停工并调整作业组合。所有监测数据自动记录并生成日报，作为环保投诉处理和验收资料的核心依据</w:t>
      </w:r>
    </w:p>
    <w:p>
      <w:r>
        <w:t>车辆冲洗是防止施工车辆污染城市道路和商圈步行环境的关键环节。本项目在主要进场出入口设置固定式车辆冲洗平台，平台配备高压水枪、循环水池和沉淀池，冲洗水循环利用，沉渣定期清掏。所有施工车辆和材料运输车辆驶离施工区域前必须进行车轮和底盘冲洗，冲洗时间不少于规定时长，冲洗不合格车辆不得上路。冲洗平台附近设置截水沟和回水系统，冲洗废水经三级沉淀后循环使用，补充新水仅用于补损和最终冲洗。新城路北段和广厦新村出入口作为材料运输主通道，冲洗平台配置专职冲洗操作员和车辆冲洗检查员，车辆冲洗情况拍照存档并登记车牌、冲洗时间和检查结论。对于步行街后街、福临街、衣铺巷等场地条件受限路段，无法设置固定冲洗平台的，应配备移动式高压冲洗设备和集水槽，确保所有出场车辆冲洗达标，冲洗污水收集后转运至固定沉淀设施处理，杜绝冲洗水散排到市政道路</w:t>
      </w:r>
    </w:p>
    <w:p>
      <w:r>
        <w:t>所有噪声监测记录、噪声投诉处理记录、车辆冲洗检查表和设备噪声检测报告统一归档，纳入项目环保管理台账体系，并作为竣工环保验收的证明文件。施工过程中出现的噪声投诉事件必须在24小时内完成调查、回访和整改闭合，形成完整的扰民响应闭环记录。环保监测和管理人员定期对各项控制措施的落实效果进行检查评价，必要时调整施工组织和设备组合，确保施工全过程满足环保管理目标与合同要求</w:t>
      </w:r>
    </w:p>
    <w:p>
      <w:pPr>
        <w:pStyle w:val="Heading2"/>
      </w:pPr>
      <w:r>
        <w:t>绿色施工与节材节水目标体系</w:t>
      </w:r>
    </w:p>
    <w:p>
      <w:r>
        <w:t>本工程绿色施工与节材节水管理以“四节一环保”为核心导向，结合长沙市天心区五一商圈老旧街区改造的现场条件和9条道路分路段施工特点，制定差异化绿色施工目标。节材目标设定为：主要材料损耗率较定额损耗率降低不低于30%，其中钢筋、预拌沥青混合料、电缆、管材等大宗材料实行限额领料和批次核销制度，余料回收再利用率不低于85%；临时设施优先采用标准化、模块化、可周转构件，周转材料重复使用率不低于70%。节水目标设定为：施工用水实行分区、分路计量，管网漏损率控制在2%以内，车辆冲洗、路面养护、降尘洒水等用水环节全面优先采用收集雨水和循环水，市政自来水用水量较常规施工降低不低于25%，混凝土养护采用薄膜覆盖、养护剂喷涂等节水工艺替代大水漫灌</w:t>
      </w:r>
    </w:p>
    <w:p>
      <w:r>
        <w:t>节材节水管理组织嵌入项目环保管理体系中，由项目经理牵头、项目技术负责人和生产副经理分工负责，各路段施工班组设专（兼）职绿色施工管理员，承担本路段材料领用核销、用水计量记录、节材节水措施落实和巡检任务。项目部每月编制《绿色施工与节材节水台账》，登记主材计划用量、实际用量、损耗量、节超分析以及用水量分区统计、循环水使用量、节水器具运行状态和管网漏损检查记录。节材节水绩效纳入班组月度考核，对超出控制指标的路段立即启动专项分析，查因纠偏并形成书面整改闭环。节材节水目标与监测要求编制为专项检查表，确保各路段施工推进中可追溯、可计量、可考核</w:t>
      </w:r>
    </w:p>
    <w:p>
      <w:r>
        <w:t>施工前完成全标段节材节水策划，重点分析9条道路施工内容差异和资源消耗特征。步行街后街、福临街、衣铺巷为商圈核心区，沥青铣刨量和外运方量大，节材控制重点在于铣刨料分类回收、余料再生利用和临时铺装材料周转；谢家冲巷、苏家巷、广厦新村出入口等居民区路段用水量集中阶段为基层处治和路面养护，节水重点在于降低养护用水和现场冲洗用水；652仓库路段和新城路北段机械摊铺连续，材料损耗管控重点在于摊铺厚度、温度控制和接缝处材料利用率；状元坡巷坡道路段节水防排结合，防止养护水沿坡流失。以上差异化分析写入分路段绿色施工方案，与施工组织卡同步交底执行，绝不以一套方案全覆盖</w:t>
      </w:r>
    </w:p>
    <w:p>
      <w:pPr>
        <w:pStyle w:val="Heading2"/>
      </w:pPr>
      <w:r>
        <w:t>绿色施工与节材节水：节材措施与材料循环利用</w:t>
      </w:r>
    </w:p>
    <w:p>
      <w:r>
        <w:t>大宗材料采购前统一编制《绿色建材选用清单》，在满足设计要求和《城镇道路工程施工与质量验收规范》CJJ 1-2008的前提下，优先选用高性能、长寿命、低环境负荷的材料。沥青混合料采用A级70号道路石油沥青，配合比设计时同步优化油石比，在满足高温稳定性和水稳定性的前提下控制沥青用量，减少施工过程有害烟气排放。铣刨产生的旧沥青混合料实行分类收集，严禁与生活垃圾、渣土混合；具备再生条件的铣刨料委托具备资质和专业装备的工厂进行厂拌热再生或厂拌冷再生，再生料用于非机动车道基层、便道铺装或经审批后用于新建路段下面层；不具备再生条件的废弃料按建筑垃圾处置专项方案定点清运，建立外运联单和接收台账，保证去向可追踪</w:t>
      </w:r>
    </w:p>
    <w:p>
      <w:r>
        <w:t>施工现场推行集中加工、成套下料和工序余料即时回收制度。钢筋加工在固定场地集中完成，采用数控调直切断设备，下料前由技术人员根据设计图纸和现场实测数据编制配料单，不同长度组合下料，减少钢筋料头产生；短料头集中收集，用于定位筋、马凳、预埋件等非结构性部位。电缆敷设前逐井逐段实测路径长度，结合盘长规格优化截取方案，残余短段电缆用于接地跨接、临时配电箱接线等低要求用途。管材切割前在管身划线复核，长管优先整根使用，短管集中用于检查井连接段、支管接口等部位。各路段每日施工结束后，班组将余料分类清点、登记并退库，项目部在周例会上通报各路段余料回收率和材料超耗路段，跟踪纠偏</w:t>
      </w:r>
    </w:p>
    <w:p>
      <w:r>
        <w:t>现场临设和围挡全面采用装配式、可拆卸、可周转的标准化构件体系。施工围挡采用定型化钢骨架加彩钢板面板组合体系，基础预埋件与围挡立柱采用螺栓连接，拆除后可整体转运至下一施工段重复安装，周转次数不少于5次；围挡面板按道路段编号管理，拆除后检查完整性，轻微变形校正后继续使用，严重损坏的面板集中回收至金属材料再生渠道。临时办公和材料仓库采用集装箱式模块化房屋，不做砌筑临建，减少拆除建筑垃圾；场内材料堆场垫层采用钢板或可回收路基箱替代一次性混凝土硬化，施工结束后起板回收，不对原路面和土层造成永久性硬化污染</w:t>
      </w:r>
    </w:p>
    <w:p>
      <w:r>
        <w:t>施工过程中严格控制因返工、修补造成的材料浪费。各工序实行首件验收和样板引路制度，路面铣刨深度、基层修复范围、沥青摊铺厚度、路灯基础定位和电缆敷设等工序在首段施工完成后，由项目技术负责人组织联合验收，确认工艺参数和验收标准后再大面积展开，避免大面积返工造成材料重复消耗。隐蔽工程覆盖前拍摄保留影像资料，标注里程桩号、部位和日期，作为后续病害追溯和材料消耗复核的凭证。开工以来因返工造成的材料超额损耗纳入质量成本分析，在月度质量安全环保例会上通报，倒逼各班组一次成优</w:t>
      </w:r>
    </w:p>
    <w:p>
      <w:pPr>
        <w:pStyle w:val="Heading2"/>
      </w:pPr>
      <w:r>
        <w:t>绿色施工与节材节水：节水控制与用水循环系统</w:t>
      </w:r>
    </w:p>
    <w:p>
      <w:r>
        <w:t>施工养护环节全面推行低耗水养护工艺。水泥稳定碎石基层和混凝土基层施工完成后，优先采用覆盖土工布后喷雾保湿养护，替代连续浇水漫灌，养护用水量按批准方案中确定的标准控制，养护期每日分时段喷淋，保持表面湿润但不成流。混凝土小型构件、检查井井圈、路灯基础等部位养护采用混凝土养护剂涂刷成膜养护，工艺要求基层验收后均匀涂刷养护剂、无漏涂，养护剂品种按批准方案选用，施工前进行工艺性试验验证保水率，形成《养护工艺确认记录》。沥青面层在开放交通前禁止洒水降温，防止温度骤降引起面层收缩裂缝</w:t>
      </w:r>
    </w:p>
    <w:p>
      <w:r>
        <w:t>施工现场排水与雨水收集系统同步规划与施工。在施工通道低点、材料堆放区周边设置截排水沟，将雨水和施工排水引入沉砂池沉淀后用于场区降尘洒水和车辆冲洗补充用水。沉砂池设置于施工总平面地势较低处，容积按批准方案执行，进出水口设置格栅截留漂浮物，池底定期清淤，淤泥干化后按固废处理流程外运。雨水收集系统运行状态纳入每日环保巡检，检查沉砂池水位、水泵运行状态和出水水质（目测悬浮物和含油量，必要时进行简易浊度对比），确保回收水不含有害杂质，不污染路面、不堵塞冲洗设备喷嘴</w:t>
      </w:r>
    </w:p>
    <w:p>
      <w:pPr>
        <w:pStyle w:val="Heading2"/>
      </w:pPr>
      <w:r>
        <w:t>绿色施工与节材节水：污水控制与排水管理</w:t>
      </w:r>
    </w:p>
    <w:p>
      <w:r>
        <w:t>道路改造施工全过程严禁施工泥浆水、冲洗水、养护弃水排入市政雨水管网或渗入地下。铣刨、破除、开窗施工等产生废水的工序实行“干湿分离、源头控制”。低凹路段和开窗处治时如遇地下渗水或降雨积水，立即采用小型潜水泵抽排至移动式沉淀箱，不得直接泵排至周边路面或雨水口；沉淀箱内投加絮凝沉降药剂，上清液浊度经简易检测满足要求后回用于洒水降尘，底泥干化后作为工程渣土统一外运处置。各路段作业面每日收工前必须清理积水、拖干湿印，防止次日开业通行时行人踩踏泥水外带污染商圈路面</w:t>
      </w:r>
    </w:p>
    <w:p>
      <w:r>
        <w:t>检查井清淤、排水沟疏通和雨水口接引施工期间的含泥污水实行容器收集和定点处理。谢家冲巷、状元坡巷、苏家巷等涉及雨水口和排水边沟恢复的路段，施工前将作业区域用砂袋或止水条作围堰隔断，阻断施工污水流入下游管网通道。清掏出的淤泥和沉积物直接装入编织袋或封闭容器，在作业面即清即装即运，不临时堆存于路面或绿化带。井内遇到管口渗水或管网上游来水时，采取气囊封堵或快凝砂浆临时堵水措施，并在堵水位置设置旁通临时引流管将上游清洁来水绕过施工段向下游排放，减小污水混合量，也避免上游管网雍水倒灌</w:t>
      </w:r>
    </w:p>
    <w:p>
      <w:r>
        <w:t>水泥稳定碎石厂拌、砂浆搅拌等湿作业在有条件时设置于远离排水口的集中加工点，点内设置截水沟和沉淀过滤设施。零星砂浆拌合在路边作业时，垫铺防渗薄膜或钢板接浆，防止浆液下渗或溢流至路面排水通道。运送预拌沥青混合料、水泥稳定碎石和预拌砂浆的车辆在出站前已进行卸料口密封检查，运输途中严禁泄漏；卸料后车厢内残余料在指定清渣点集中清理，清理产生的含固废液导入专用沉淀设施，严禁用水直接冲洗车厢将料渣冲入路面雨水篦子。以上污水控制措施纳入分路段《环保巡检记录表》，由专职环保员每日逐段检查，发现问题立即责令停工并限时整改</w:t>
      </w:r>
    </w:p>
    <w:p>
      <w:pPr>
        <w:pStyle w:val="Heading2"/>
      </w:pPr>
      <w:r>
        <w:t>绿色施工与节材节水：固废分类处置与减量化</w:t>
      </w:r>
    </w:p>
    <w:p>
      <w:r>
        <w:t>施工全过程固废实行“分类收集、减量外运、资源化优先”原则。项目部在施工总平面划分建筑垃圾暂存区、包装废弃物暂存区、生活垃圾分类收集区和危险废物暂存间四大区域，各区域设置明显标识牌和围挡。建筑垃圾暂存区按路段编号分格堆放，铣刨沥青旧料、废旧混凝土块、破拆侧平石、基坑余土分别码垛，严禁混合倾倒。包装废弃物暂存区集中收集电缆盘、管材捆扎带、防水卷材外包装、纸箱和塑料薄膜，设专人分拣，可回收部分定期交有资质的再生回收单位，做好交接联单和去向证明记录</w:t>
      </w:r>
    </w:p>
    <w:p>
      <w:r>
        <w:t>铣刨料和废旧路面材料是全场最大宗固废来源，其减量化和资源化处理为固废控制核心。步行街后街、福临街、衣铺巷、新城路北段铣刨量大，按铣刨深度将4cm面层铣刨料与13cm面层铣刨料分类收集、分堆暂存。有厂拌热再生条件的路段，提前办理再生料利用审批手续，确定再生料掺配比例、使用部位和技术指标，连同配合比设计报告一并归档；厂拌热再生混合料到场后按正常沥青混合料标准进行温度、级配和马歇尔试验，合格后用于本项目拟批准路段的下面层或找平层。不满足再生条件的铣刨料和废旧混凝土块，破碎后用于场内便道、临时停车场垫层或经批准后外运至建筑垃圾资源化利用场所，外运车辆密闭运输，场外道路不撒落、不扬尘</w:t>
      </w:r>
    </w:p>
    <w:p>
      <w:r>
        <w:t>废电缆、废金属件和废弃灯具等固废归入金属类回收渠道。路灯更换和弱电下地拆除的旧灯杆、旧电缆、配电箱壳体等金属构件集中收拣，区分可整体再利用件和报废件。可整体再利用灯杆经外观、防腐和结构连接部位检查合格后，办理入库登记，用于备品备件或调拨；不能整体利用的金属构件切割后按黑色金属和有色金属分类堆存，达到一定数量后由具有相应资质的废旧金属回收企业上门装车过磅，办理称重单据和回收证明，资料纳入环保台账归档</w:t>
      </w:r>
    </w:p>
    <w:p>
      <w:r>
        <w:t>渣土和工程余土实行日产日清、严禁场内长期堆放。各路段基坑开挖、探沟开挖和基础施工产生的土方，在作业当日完成清运或短驳至集中装车点，不在商户门前、小区出入口和行车道上过夜堆土。土方装车时车厢先铺防漏垫层，装载不超过车厢栏板高度，装车后撒落土即刻清扫、湿拖，开启雾炮抑尘；出场前车辆经冲洗平台冲洗轮胎和车身，不带泥上路。渣土运输车辆全部安装GPS和密闭装置，按批准的运输路线和时段行驶，严禁在途开启密闭装置随意倾倒。项目部建立渣土外运台账，每日登记外运车数、装载方量、卸土点和接收签字，留存影像备查</w:t>
      </w:r>
    </w:p>
    <w:p>
      <w:pPr>
        <w:pStyle w:val="Heading2"/>
      </w:pPr>
      <w:r>
        <w:t>绿色施工与节材节水：车辆冲洗与道路保洁闭环</w:t>
      </w:r>
    </w:p>
    <w:p>
      <w:r>
        <w:t>施工道路保洁根据路段特点和施工阶段实行分区分级管理。商圈核心路段（步行街后街、福临街、衣铺巷）实行较高频次保洁制度，施工期间每日开工前和收工后各完成一次全段清扫和湿拖，确保商户开门营业前路面洁净无尘；施工过程中铣刨、切缝等产生粉尘的工序同步配置移动式雾炮或洒水车跟随压尘，清扫人员持扫帚和簸箕随扫随清，不堆积渣土和废弃物。居民区巷道（谢家冲巷、广厦新村出入口、苏家巷）打扫时段主动避开早晚上下班人流高峰，路面保洁以润湿清扫为主，减少干扫扬尘。652仓库路段和新城路北段为重载车辆和连续摊铺区域，在施工当日下午收工前完成大面积清扫、洒水和碾压面保护，防止夜间车辆通行带起松散粒料</w:t>
      </w:r>
    </w:p>
    <w:p>
      <w:r>
        <w:t>道路保洁效果纳入每日环保巡检，并在《施工日志》中记录保洁时段、洒水次数、清扫路线和异常情况。大风干燥天气增加洒水降尘频次并加密保洁巡查；降雨期间暂停洒水，改为人工清理积水、疏通排水口和清理路面浮渣，雨后路面积泥立即铲除并冲洗路面，恢复干洁通行条件。保洁人员按道路划分责任区，保洁质量与班组月度考核挂钩，并由项目环保员每周组织一次保洁质量专项检查，形成《道路保洁巡检评分表》，评出最清洁和最脏路段，结果在周例会上通报并督促限时整改</w:t>
      </w:r>
    </w:p>
    <w:p>
      <w:pPr>
        <w:pStyle w:val="Heading2"/>
      </w:pPr>
      <w:r>
        <w:t>环保监测、投诉响应与资料闭环：环保监测体系建设与运行</w:t>
      </w:r>
    </w:p>
    <w:p>
      <w:r>
        <w:t>本工程建立以项目经理为第一责任人的环保监测组织体系，设置专职环保员并配备便携式检测设备，对施工全过程中扬尘、噪声、污水、固废和道路保洁等环境指标实施连续监测和数据记录。环保监测点位按照施工分区和道路分段布设，步行街后街、福临街、衣铺巷等商圈核心路段每100米设置1处扬尘和噪声监测点，谢家冲巷、652仓库路段、新城路北段等居民和物流影响路段每200米设置1处监测点，广厦新村出入口和状元坡巷在小区出入口和坡道起止点增设专项监测点，苏家巷在巷道两端各设1处监测点，形成覆盖全部9条道路的网格化监测网络</w:t>
      </w:r>
    </w:p>
    <w:p>
      <w:r>
        <w:t>监测项目和频次按照《建筑施工场界环境噪声排放标准》《大气污染物综合排放标准》和长沙市建设工程扬尘防治管理要求执行，扬尘监测采用光散射法粉尘仪每2小时记录一次TSP和PM10浓度，噪声监测采用积分声级计在昼间施工时段每4小时记录一次等效连续A声级，夜间施工时段每2小时记录一次，污水pH值和悬浮物每日检测一次，固废产生量和外运记录每日汇总一次，监测数据通过移动终端同步上传项目信息化管理平台并自动生成趋势曲线和超标预警。当监测指标接近标准限值的80%时触发黄色预警并启动抑制措施，达到或超过标准限值时触发红色预警并立即停工整改，整改完成经复测达标后方可恢复施工</w:t>
      </w:r>
    </w:p>
    <w:p>
      <w:r>
        <w:t>所有环保监测仪器均在使用前完成计量检定或校准，建立设备台账和检定周期台账，监测人员经专业培训后持证上岗。每月编制环保监测月报，汇总各道路各点位的监测数据、超标情况、整改措施和效果验证，报建设单位和监理单位备案，同时作为竣工环保验收的基础支撑材料。监测过程产生的原始记录、数据曲线、影像资料和整改签认单按道路分段归档，竣工后移交建设单位存档，确保环保监测数据可追溯、可核查、可公示</w:t>
      </w:r>
    </w:p>
    <w:p>
      <w:pPr>
        <w:pStyle w:val="Heading2"/>
      </w:pPr>
      <w:r>
        <w:t>环保监测、投诉响应与资料闭环：环保投诉响应与扰民协调机制</w:t>
      </w:r>
    </w:p>
    <w:p>
      <w:r>
        <w:t>项目在施工准备阶段即在项目部设立环保投诉受理窗口，并在各道路施工围挡外侧统一公示投诉电话、责任角色签认信息和信息接收渠道，步行街后街、福临街、衣铺巷等商圈路段还在沿线商户和居民楼栋单元门口张贴投诉告知牌，明确24小时投诉受理和2小时内现场响应承诺。受理的投诉事项按噪声类、扬尘类、污水类、通行类、照明类和其他类进行分类登记，每件投诉生成唯一编号，记录投诉时间、投诉人联络机制、投诉路段和具体点位、投诉内容、现场核实情况和处置措施</w:t>
      </w:r>
    </w:p>
    <w:p>
      <w:r>
        <w:t>投诉响应流程执行“接诉即办、现场核实、2小时回复、24小时办结”的管控标准。环保员接到投诉后15分钟内到达投诉点位进行现场检测和情况核实，同步拍照录像留存证据，根据核实结果当场确定处置措施并告知投诉人初步处置方案。噪声投诉立即调整作业工序或将高噪声作业移至远离投诉点的区域；扬尘投诉立即增加洒水降尘频次并对裸露土面覆盖；通行投诉立即检查围挡和临时通道状况，恢复受阻通道并增设引导标识；垃圾堆积投诉立即组织清运并在清运后拍照确认。处置完成后由项目经理或技术负责人电话回访投诉人，确认满意后投诉件予以销项归档</w:t>
      </w:r>
    </w:p>
    <w:p>
      <w:r>
        <w:t>每月编制环保投诉分析报告，统计各道路的投诉数量、类型分布、处置时效和满意度，识别高频投诉路段和高频投诉类型，针对性调整施工组织和环保措施。步行街后街重点管控夜间噪声和商户出入口通行，福临街重点管控材料运输扬尘和围挡占道，衣铺巷重点管控巷道材料堆放和施工废料清理，谢家冲巷重点管控早晚高峰居民出行干扰和雨天积水，652仓库路段重点管控重载车辆噪声和仓库出入口冲突，新城路北段重点管控通行流量大时的交通疏导，广厦新村出入口重点管控小区出入口保通和急救车辆通行，状元坡巷重点管控坡道防滑和夜间施工照明，苏家巷重点管控窄巷垃圾清运和居民门前通行，投诉分析结果作为下一阶段环保管控资源调配的依据</w:t>
      </w:r>
    </w:p>
    <w:p>
      <w:pPr>
        <w:pStyle w:val="Heading2"/>
      </w:pPr>
      <w:r>
        <w:t>环保监测、投诉响应与资料闭环：固废分类收集、转运与资源化利用</w:t>
      </w:r>
    </w:p>
    <w:p>
      <w:r>
        <w:t>本工程固废管理执行“分类收集、密闭暂存、合规转运、优先资源化”的控制原则，在施工总平面布置中按道路分段设置固废临时收集点。步行街后街、福临街和衣铺巷的固废收集点设置在施工围挡内的硬质地面上，配置分类收集容器并设置防雨遮盖和渗滤液收集托盘；谢家冲巷、652仓库路段和新城路北段的收集点设置在远离居民楼栋的下风向区域并增设围栏隔离；广厦新村出入口、状元坡巷和苏家巷因作业面狭窄采用移动式收集箱，随施工流水段周转，固废日产日清不存放过夜</w:t>
      </w:r>
    </w:p>
    <w:p>
      <w:r>
        <w:t>固废按类型分为四类收集：道路铣刨产生的沥青混合料铣刨料为第一类，按图纸设计用于基层回填或集中运至指定再生利用场所加工为再生混合料，不得与生活垃圾和渣土混堆；破除混凝土面板和基层产生的建筑垃圾为第二类，经破碎筛分后用于临时便道铺设或场区回填，无法就地利用的运至建筑垃圾消纳场；废钢筋、废电缆、废线槽和废弃路灯杆等金属类固废为第三类，统一收集后交由有资质的物资回收单位处理并开具回收单据；包装袋、塑料、木材等施工和生活混合固废为第四类，密闭容器存放并定期委托环卫部门清运，清运记录单联单管理并留存归档</w:t>
      </w:r>
    </w:p>
    <w:p>
      <w:r>
        <w:t>固废外运车辆在驶离施工现场前必须经过车辆冲洗平台冲洗轮胎和车身，装载高度不得超出车厢挡板，篷布严密覆盖，行驶路线避开商圈高峰路段和学校医院等敏感区域，转运过程安排专人押运并记录出发时间、到达时间和接收方签收信息。每月编制固废处置月报，统计各道路各类固废的产生量、回用量、外运量和处置去向，作为绿色施工评价和竣工环保验收资料的重要组成部分</w:t>
      </w:r>
    </w:p>
    <w:p>
      <w:pPr>
        <w:pStyle w:val="Heading2"/>
      </w:pPr>
      <w:r>
        <w:t>环保监测、投诉响应与资料闭环：车辆冲洗平台运行与道路清洁保持</w:t>
      </w:r>
    </w:p>
    <w:p>
      <w:r>
        <w:t>项目在各主要施工出入口设置标准化车辆冲洗平台，步行街后街在人民西路接口和坡子街接口各设一处，福临街在解放西路接口设一处，652仓库路段在仓库大门口设一处，新城路北段在殷家冲街接口设一处，其余道路根据施工流水段和出入口位置设置移动式冲洗装置。冲洗平台采用循环水利用系统，配置三级沉淀池和高压冲洗设备，冲洗废水经沉淀池处理后循环使用，沉淀池污泥定期清掏并运至指定消纳场所，冲洗水压不低于0.5MPa，确保轮胎花纹、底盘和车身外侧冲洗干净</w:t>
      </w:r>
    </w:p>
    <w:p>
      <w:r>
        <w:t>车辆冲洗执行出场必洗、未洗禁出的强制管控，每辆车冲洗时间不少于60秒，冲洗后由专职冲洗员目视检查轮胎和车身清洁度，合格后方可放行。冲洗平台设置视频监控并24小时录像，录像资料保存不少于30天，冲洗记录每日登记车辆号牌、冲洗时间和检查结果，每周汇总报项目环保员存档。遇雨雪天气时增加冲洗检查频次，防止泥浆带出施工区域污染城市道路</w:t>
      </w:r>
    </w:p>
    <w:p>
      <w:r>
        <w:t>施工区域周边城市道路的保洁责任按道路分段划区，步行街后街、福临街和衣铺巷安排专人每日不少于2次清扫并配合小型洒水车降尘，清扫范围延伸至施工围挡外侧20米；谢家冲巷、新城路北段和652仓库路段的清扫频次每日不少于1次，遇材料运输或土方作业时段增加至每4小时一次；广厦新村出入口和状元坡巷在小区出入口和坡道口设置专人值守保洁，苏家巷采用人工清扫配合便携式吸尘设备，保持巷道整洁。清扫产生的垃圾和尘土集中收集后纳入施工固废管理，不得随意倾倒或扫入雨水口，保洁记录每日填报并作为文明施工检查的考核内容</w:t>
      </w:r>
    </w:p>
    <w:p>
      <w:pPr>
        <w:pStyle w:val="Heading2"/>
      </w:pPr>
      <w:r>
        <w:t>环保监测、投诉响应与资料闭环：绿色施工评价与环保资料闭环管理</w:t>
      </w:r>
    </w:p>
    <w:p>
      <w:r>
        <w:t>本工程绿色施工管理按照住房城乡建设部发布的《绿色施工导则》和长沙市绿色施工管理要求，建立“目标设定—过程监测—阶段评价—持续改进”的管理闭环。开工前编制绿色施工专项方案，设定节材、节水、节能、节地和环境保护五类量化控制目标，包括固废就地回用率不低于设计允许比例、施工用水循环利用率不低于沉淀池设计能力、夜间施工照明功率密度不超过设计限值、临时占地控制在施工围挡范围内等指标，目标分解到各道路和责任班组</w:t>
      </w:r>
    </w:p>
    <w:p>
      <w:r>
        <w:t>施工过程中每月开展绿色施工自评，由项目技术负责人组织环保员、材料员、机械员和施工员按照绿色施工评价标准逐项打分，评价内容覆盖固废分类收集率、车辆冲洗执行率、道路保洁达标率、环保投诉办结率和监测数据完整率等可量化指标，评价结果分为优良、合格和不合格三个等级，不合格项限期整改并复查，连续两次不合格的道路段由项目经理约谈责任班组并调整资源配置。阶段评价报告作为竣工绿色施工总结的组成部分，连同监测记录、投诉处置记录、固废转运联单、冲洗录像和保洁记录一并汇编成环保资料专卷</w:t>
      </w:r>
    </w:p>
    <w:p>
      <w:r>
        <w:t>竣工阶段在前述过程资料基础上编制环保总结报告和绿色施工总结报告，全面呈现各道路的环境保护绩效，汇总监测数据趋势图、投诉处置闭环清单、固废资源化利用统计表和绿色施工自评结果，经项目经理审核和监理单位签认后纳入竣工资料移交。环保资料专卷按照道路分段分册装订，步行街后街、福临街、衣铺巷合为一册，谢家冲巷和新城路北段合为一册，652仓库路段、广厦新村出入口、状元坡巷和苏家巷合为一册，每册均设置封面、目录、资料清单和页码编号，确保资料完整、检索便捷、可溯源，满足竣工环保验收和档案管理要求</w:t>
      </w:r>
    </w:p>
    <w:p>
      <w:pPr>
        <w:pStyle w:val="Heading2"/>
      </w:pPr>
      <w:r>
        <w:t>工序控制与验收节点：工序前验收与车辆冲洗闭环</w:t>
      </w:r>
    </w:p>
    <w:p>
      <w:r>
        <w:t>本项目道路铣刨罩面、沥青摊铺、基层处治、沟槽开挖、管群敷设、土方回填等工序实施前，必须完成对应的环境保护验收节点设置。每一道关键工序开工前，由项目部组织环保专监、现场监理和施工班组长共同对作业面的扬尘控制、噪声控制、污水控制、固废分类、车辆冲洗、道路保洁、绿色施工措施和扰民控制措施进行联合验收，验收合格后方可进入下一工序。针对五一商圈老旧街区人流量大、施工作业面狭窄、商户密集的特点，项目部建立“工序开工环保验收单”制度，将车辆冲洗、道路清扫、绿色施工和扰民控制的验收节点嵌入到每一道工序的开工审批流程中</w:t>
      </w:r>
    </w:p>
    <w:p>
      <w:pPr>
        <w:pStyle w:val="Heading2"/>
      </w:pPr>
      <w:r>
        <w:t>工序控制与验收节点总体要求</w:t>
      </w:r>
    </w:p>
    <w:p>
      <w:r>
        <w:t>在道路铣刨、路面破除、沟槽开挖、管群敷设、土方回填等工序开工前，必须完成环境保护措施验收。验收内容包括扬尘控制措施是否到位、噪声控制措施是否达标、污水收集与排放系统是否完善、固废分类收集与转运是否规范、车辆冲洗平台是否正常运行、道路清扫保洁是否达到标准、绿色施工材料与工艺是否符合要求、扰民控制措施是否落实到位。每一道工序完工后，由项目部组织相关人员进行工序验收，形成验收记录，验收合格后方可进入下一道工序施工</w:t>
      </w:r>
    </w:p>
    <w:p>
      <w:r>
        <w:t>各条道路根据其改造内容和交通特点，分别制定工序验收清单。步行街后街、福临街、衣铺巷等商业街区道路，铣刨工序开工前需检查车辆冲洗设备、冲洗池水质、冲洗记录；谢家冲巷、苏家巷等居民生活区道路，基层处治、沥青摊铺工序前需检查道路清扫机械、保洁记录；652仓库路段重载交通道路，结构层修复、面层处治工序前需检查车辆冲洗台账；新城路北段城市支路，铣刨罩面工序前需检查道路保洁标准；广厦新村出入口小区道路，路缘调平、井周修复工序前需检查绿色施工材料；状元坡巷坡道型道路，病害处治、抗滑面层工序前需检查扰民控制措施</w:t>
      </w:r>
    </w:p>
    <w:p>
      <w:r>
        <w:t>车辆冲洗工序验收节点：在铣刨机进场作业前，完成车辆冲洗平台及配套排水沟、沉淀池的验收，确保出场车辆轮胎不带泥上路。道路保洁工序验收节点：在清扫车作业前，完成道路洒水降尘及清扫作业面的验收，保证路面不见土、不扬尘。绿色施工工序验收节点：在材料进场前，完成节能灯具安装、再生骨料加工的验收，确保绿色施工材料符合节材指标。扰民控制工序验收节点：在施工围挡封闭前，完成商户告知、居民协调的验收，确保夜间施工不扰民。各工序的验收记录必须同步生成，形成闭环管理</w:t>
      </w:r>
    </w:p>
    <w:p>
      <w:pPr>
        <w:pStyle w:val="Heading2"/>
      </w:pPr>
      <w:r>
        <w:t>工序控制与验收节点：车辆冲洗工序控制与验收</w:t>
      </w:r>
    </w:p>
    <w:p>
      <w:r>
        <w:t>在五一商圈老旧街区改造工程中，车辆冲洗是扬尘控制和道路保洁的关键衔接工序。所有施工车辆在离开作业区前，必须经过冲洗平台进行轮胎清洗，冲洗用水循环使用，冲洗后的废水经沉淀池处理达标后排放。车辆冲洗设施设置在施工围挡出口处，配备高压水枪和自动洗轮机，对出场车辆进行底盘冲洗和车身清洁，冲洗过程由专人负责记录，冲洗合格后方可放行</w:t>
      </w:r>
    </w:p>
    <w:p>
      <w:r>
        <w:t>冲洗工序开工前，需对冲洗平台设备进行试运行验收，检查水泵压力、管路密封、喷嘴流量和过滤系统是否正常。冲洗用水采用循环水系统，经沉淀、过滤后重复使用，补充水量不超过总用水量的控制指标。冲洗产生的污水排入沉淀池，经沉淀处理后达标排放，不得直接排入市政管网。冲洗过程产生的污泥和沉渣，作为固体废物分类收集，交由有资质的单位进行资源化利用处置</w:t>
      </w:r>
    </w:p>
    <w:p>
      <w:pPr>
        <w:pStyle w:val="Heading2"/>
      </w:pPr>
      <w:r>
        <w:t>工序控制与验收节点：道路保洁工序控制与验收</w:t>
      </w:r>
    </w:p>
    <w:p>
      <w:r>
        <w:t>在路面铣刨、沥青摊铺、基层处治、沟槽开挖等工序施工过程中，道路保洁是控制扬尘和保持路面清洁的重要环节。道路清扫保洁作业采取机械化清扫为主、人工清扫为辅的方式，配备清扫车、洒水车和洗扫车，对路面进行清扫、清洗和保洁。清扫作业前，需对路面进行预湿处理，控制清扫扬尘，洒水降尘应与清扫作业同步进行，避免二次扬尘。清扫产生的垃圾和尘土，应当天收集、当天转运，不得在路面堆放和过夜</w:t>
      </w:r>
    </w:p>
    <w:p>
      <w:r>
        <w:t>道路保洁的标准作业流程包括：清扫前对路面进行预湿；清扫过程中控制车速和洒水量；清扫后对路面进行检查验收；保洁效果要达到路面见本色、无残留物。道路清扫作业应避开交通高峰时段，错峰进行。对商户和居民出行的影响要降到最低，提前告知、设置警示、提供绕行方案</w:t>
      </w:r>
    </w:p>
    <w:p>
      <w:pPr>
        <w:pStyle w:val="Heading2"/>
      </w:pPr>
      <w:r>
        <w:t>工序控制与验收节点：绿色施工工序控制与验收</w:t>
      </w:r>
    </w:p>
    <w:p>
      <w:r>
        <w:t>绿色施工措施贯穿于材料采购、构件加工、设备安装和能源管理的全过程。在材料选用环节，优先使用再生材料、绿色建材和节能设备，材料进场前进行绿色认证和环保检验，材料不合格不得投入使用。在构件加工环节，采用预制装配式构件，减少现场湿作业，提高材料利用率，降低施工能耗。在设备安装环节，选用节能型机械和电动工具，提高能源效率，减少碳排放。在能源管理环节，对施工用电、用水、用油进行计量控制，杜绝跑冒滴漏，节约资源</w:t>
      </w:r>
    </w:p>
    <w:p>
      <w:r>
        <w:t>绿色施工的验收节点设置在材料进场检验、构件安装调试、设备试运行和能耗监测等环节，每道工序完工后必须通过绿色施工专项验收，形成绿色施工评价记录</w:t>
      </w:r>
    </w:p>
    <w:p>
      <w:pPr>
        <w:pStyle w:val="Heading2"/>
      </w:pPr>
      <w:r>
        <w:t>工序控制与验收节点：扰民控制工序控制与验收</w:t>
      </w:r>
    </w:p>
    <w:p>
      <w:r>
        <w:t>扰民控制措施贯穿施工全过程，重点控制施工噪声、施工扬尘、施工振动、施工光照和施工交通五个方面。在施工噪声控制上，选用低噪声设备，设置隔声屏障，合理安排作业时间，严禁夜间高分贝施工。在施工扬尘控制上，采取湿法作业、喷洒抑尘剂、覆盖防尘网，控制扬尘扩散范围。在施工振动控制上，对破碎、夯实、碾压等强振动工序进行振动监测，采取减振措施，控制振动影响。在施工光照控制上，调整灯具照射角度，避免眩光，控制光污染。在施工交通控制上，合理安排运输车辆进出场时间，避开交通高峰，设置交通引导员</w:t>
      </w:r>
    </w:p>
    <w:p>
      <w:r>
        <w:t>扰民控制措施的验收节点设置在每道工序开工前，需对周边居民和商户进行入户调查和走访告知，取得居民理解与支持。施工过程中要建立扰民投诉响应机制，设置投诉电话和接待窗口，及时处理扰民投诉。把扰民控制措施落实到每一道工序中去，形成扰民控制闭环</w:t>
      </w:r>
    </w:p>
    <w:p>
      <w:pPr>
        <w:pStyle w:val="Heading2"/>
      </w:pPr>
      <w:r>
        <w:t>工序控制与验收节点：工序环保联合验收制度</w:t>
      </w:r>
    </w:p>
    <w:p>
      <w:r>
        <w:t>项目部建立工序开工前的环保验收制度，将车辆冲洗、道路保洁、绿色施工和扰民控制四项措施联合起来，在每一道工序开工前进行环保联合验收。由项目部组织，环保专监、现场监理、施工员、班组长、工人代表共同参加，对施工现场的扬尘控制、噪声控制、污水控制、固废处置、车辆冲洗、道路保洁、绿色施工和扰民控制八个方面进行逐项检查验收。验收合格的工序，发放工序开工许可证，准予开工。验收不合格的工序，下达整改通知书，限期整改，整改后重新验收，直至合格后方可开工</w:t>
      </w:r>
    </w:p>
    <w:p>
      <w:r>
        <w:t>工序环保联合验收记录必须同步生成，做到一工序一验收，一验收一记录，形成完整的工序环保验收档案</w:t>
      </w:r>
    </w:p>
    <w:p>
      <w:r>
        <w:t>根据招标文件和图纸资料，本项目9条道路的具体改造内容和施工特点如下：步行街后街对现状沥青路面进行基础处治合格后加铺沥青面层，更换现状侧石，恢复交通标线；福临街对现状沥青路面基础处治合格后铣刨罩面；衣铺巷对现状沥青路面基础处治合格后铣刨罩面；广厦新村出入口对现状沥青路面基础处治合格后铣刨罩面；谢家冲巷和苏家巷对现状混凝土路面基础处治合格后加铺沥青面层；652仓库路段对现状混凝土路面基础处治合格；新城路北段增设非机动车道及违停抓拍球机、禁停标志标牌；状元坡巷增设违停抓拍球机及禁停标志标牌</w:t>
      </w:r>
    </w:p>
    <w:p>
      <w:r>
        <w:t>这些具体的改造内容就是车辆冲洗和道路保洁工序控制需要响应的实际工况</w:t>
      </w:r>
    </w:p>
    <w:p>
      <w:r>
        <w:t>车辆冲洗的工序控制主要控制节点为铣刨工序开工前车辆必须冲洗，出场车辆轮胎不得带泥上路；沥青摊铺工序开工前车辆必须冲洗，防止沥青混合料污染路面；基层处治工序开工前车辆必须冲洗，保证基层表面清洁无杂物；沟槽开挖工序开工前车辆必须冲洗，沟槽开挖面要湿法作业，控制扬尘</w:t>
      </w:r>
    </w:p>
    <w:p>
      <w:r>
        <w:t>道路保洁的工序控制主要控制节点为路面清扫工序开工前道路必须保洁，清扫车要进行预湿和喷洒；洒水降尘工序与清扫同步进行，不得二次扬尘；保洁检查工序在清扫后要验收路面，确保见本色、无残留物</w:t>
      </w:r>
    </w:p>
    <w:p>
      <w:r>
        <w:t>绿色施工的工序控制节点要落实到材料选用、构件加工和设备安装上，优先采用再生材料和节能设备。扰民控制的工序控制节点要落实到噪声控制、扬尘控制和交通组织上，合理安排施工时段和运输路线</w:t>
      </w:r>
    </w:p>
    <w:p>
      <w:r>
        <w:t>现在，我将围绕这四个方面展开详细叙述。## 车辆冲洗工序控制与验收节点</w:t>
      </w:r>
    </w:p>
    <w:p>
      <w:r>
        <w:t>车辆冲洗是道路施工扬尘控制和保洁措施的关键工序，必须建立严格的验收节点制度。对于本项目涉及的多条道路——步行街后街、福临街、衣铺巷、广厦新村出入口、谢家冲巷、苏家巷、652仓库路段、新城路北段、状元坡巷，由于各路段路面结构、施工内容和交通条件存在差异，车辆冲洗工序需针对每条道路的实际情况制定专项控制方案</w:t>
      </w:r>
    </w:p>
    <w:p>
      <w:pPr>
        <w:pStyle w:val="Heading2"/>
      </w:pPr>
      <w:r>
        <w:t>工序控制与验收节点：车辆冲洗设施配置与管理</w:t>
      </w:r>
    </w:p>
    <w:p>
      <w:r>
        <w:t>在施工围挡出入口处设置固定式车辆冲洗平台，配备高压水枪和自动冲洗设备，对所有进出施工场地的运输车辆进行全车冲洗。冲洗平台应设有循环用水系统，冲洗水经沉淀池处理后循环使用，污泥和沉渣分类收集处置。冲洗工序开工前，需对冲洗设施进行试运行和验收检查，确保水泵压力正常、管路无渗漏、喷嘴不堵塞。冲洗水质要达到浊度控制标准，严禁污水外溢</w:t>
      </w:r>
    </w:p>
    <w:p>
      <w:r>
        <w:t>车辆冲洗检查制度要求每车必洗、每车必检，冲洗不达标的车辆不得放行，必须重返冲洗平台重新冲洗，直至检查合格后方可颁发车辆冲洗合格证，准予出场。车辆冲洗记录应一车一档，建立冲洗台账，实现冲洗过程的可追溯管理</w:t>
      </w:r>
    </w:p>
    <w:p>
      <w:r>
        <w:t>针对五一商圈人流密集、施工时段受限的特点，车辆冲洗工序应尽可能安排在商户营业前后和交通高峰期之外进行，减少扰民影响。对福临街、衣铺巷等商业街区，冲洗作业要避开商户营业高峰时段。对谢家冲巷、苏家巷等居民生活区，冲洗作业要避开早晚居民出行高峰时段。对652仓库路段等仓储物流区，冲洗作业要避开物流车辆装卸高峰时段。对新城路北段等城市交通路段，冲洗作业要避开公交和社会车辆通行高峰时段。对广厦新村出入口等小区节点，冲洗作业要避开居民上下班出入高峰时段。对状元坡巷等坡道型路段，冲洗作业要安排在晴好天气进行，避免雨天湿滑</w:t>
      </w:r>
    </w:p>
    <w:p>
      <w:pPr>
        <w:pStyle w:val="Heading2"/>
      </w:pPr>
      <w:r>
        <w:t>工序控制与验收节点：冲洗工序流程与验收标准</w:t>
      </w:r>
    </w:p>
    <w:p>
      <w:r>
        <w:t>车辆冲洗平台采用“一冲二洗三检查”的作业流程。第一步，高压水枪对车身和底盘进行初步冲洗，去除大块泥土和杂物；第二步，清洗剂对轮胎和轮毂进行精细清洗，去除附着物和油污；第三步，人工对车窗、车灯、车牌等进行擦洗，并进行出车前检查。冲洗用水水质要求为城市杂用水水质标准，冲洗水温控制在常温，水压保持在0.3-0.5兆帕。冲洗产生的废水排入隔油沉淀池，经隔油沉淀处理后，清水循环利用，污泥脱水后外运处置。冲洗全过程进行视频监控和记录存档，每辆车建立冲洗档案卡，记录冲洗时间、冲洗部位和检查结果。冲洗完成后，由冲洗专监进行质量验收，验收合格的签发冲洗合格证，不合格的退回重洗</w:t>
      </w:r>
    </w:p>
    <w:p>
      <w:r>
        <w:t>对于沥青路面施工，车辆冲洗前应对路面进行预湿处理，冲洗过程中要控制洒水量，避免水流冲刷造成路面损坏。对于混凝土路面施工，车辆冲洗前应对基层进行清扫，冲洗过程中要控制水压，避免高压水枪对基层造成扰动</w:t>
      </w:r>
    </w:p>
    <w:p>
      <w:pPr>
        <w:pStyle w:val="Heading2"/>
      </w:pPr>
      <w:r>
        <w:t>道路保洁工序控制与验收节点</w:t>
      </w:r>
    </w:p>
    <w:p>
      <w:r>
        <w:t>道路保洁是路面施工扬尘控制和保持道路整洁的重要工序。在路面铣刨和沥青摊铺过程中，必须采取清扫、洒水、保洁等综合措施控制扬尘。道路保洁的工序流程包括：施工前对路面进行预湿处理，降低路面温度；施工中进行湿式清扫，边扫边洒水，控制清扫扬尘；施工后进行清扫检查，验收路面保洁效果，确保路面见本色、无杂物残留</w:t>
      </w:r>
    </w:p>
    <w:p>
      <w:r>
        <w:t>针对本项目的具体特点，道路保洁需分段进行。对于步行街后街这种人流密集的商业步行街，铣刨清扫作业要避开人流高峰，安排在夜间或清晨进行。清扫前要对路面进行洒水预湿，清扫过程中要控制车速，慢速行驶，边扫边洒。清扫后要对路面进行冲洗和保洁检查，确保没有泥土和灰尘残留。对于福临街、衣铺巷等窄幅道路，由于路面宽度有限，清扫保洁要采用小型清扫车和保洁车进行机械化作业。对于谢家冲巷、苏家巷等居民巷道，清扫保洁要避开早晚出行高峰，减少对居民出行的影响。对于652仓库路段这种有重载车辆通行的道路，清扫保洁要加强路面检查和维护，防止路面早期破坏。对于新城路北段这种有公交车辆通行的道路，清扫保洁要加强路口和站台的清洁维护。对于广厦新村出入口这种小区出入口节点，清扫保洁要保证出入口的畅通和清洁。对于状元坡巷这种坡道型巷道，清扫保洁要安排在非雨天进行，防止路面湿滑</w:t>
      </w:r>
    </w:p>
    <w:p>
      <w:r>
        <w:t>道路保洁的工序验收节点设置在清扫作业完成后，要立即进行道路保洁检查验收，验收不合格的路段要重新清扫，直至验收合格</w:t>
      </w:r>
    </w:p>
    <w:p>
      <w:pPr>
        <w:pStyle w:val="Heading2"/>
      </w:pPr>
      <w:r>
        <w:t>绿色施工工序控制与验收节点</w:t>
      </w:r>
    </w:p>
    <w:p>
      <w:r>
        <w:t>绿色施工是资源节约和环境保护的重要措施。在材料选用、构件加工和设备安装等环节，绿色施工措施要贯穿始终。材料选用上，要优先采用再生材料、绿色建材和节能材料，减少对原生资源的消耗。构件加工上，要采用预制装配式构件，减少现场湿作业量，提高施工效率。设备安装上，要选用节能型机械和电动工具，降低能源消耗</w:t>
      </w:r>
    </w:p>
    <w:p>
      <w:r>
        <w:t>针对五一商圈的特点，绿色施工要将重点放在节能灯具的选用上。所有路灯要采用LED绿色照明光源，初始光效不低于150lm/W。灯具选型要合理，避免眩光和光污染，保证人行舒适度。深夜后，路灯要降低一半功率运行，达到绿色节能目的</w:t>
      </w:r>
    </w:p>
    <w:p>
      <w:r>
        <w:t>绿色施工的工序验收节点要设置在材料进场时，对其进行绿色检验，检查材料是否可再生、是否节能。在构件安装时，要检查其装配率、预制率。在设备调试时，要检查其能效等级、能耗水平</w:t>
      </w:r>
    </w:p>
    <w:p>
      <w:pPr>
        <w:pStyle w:val="Heading2"/>
      </w:pPr>
      <w:r>
        <w:t>扬尘控制与道路保洁：扬尘控制目标与责任分解</w:t>
      </w:r>
    </w:p>
    <w:p>
      <w:r>
        <w:t>本项目位于长沙市天心区五一商圈核心区域，施工范围涵盖步行街后街、福临街、衣铺巷、谢家冲巷、652仓库路段、新城路北段、广厦新村出入口、状元坡巷、苏家巷共9条路段，周边商业密集、人流车流量大，扬尘控制是本工程环保管理的首要任务。根据《长沙市绿色道路设计导则》和招标文件环境保护要求，项目部设定扬尘控制总目标为：施工现场扬尘排放满足《大气污染物综合排放标准》要求，TSP监测浓度不超过环境空气质量二级标准限值，施工期间无扬尘投诉事件发生，扬尘控制达标率100%。项目部分解落实扬尘控制责任，项目经理为扬尘控制第一责任人，安全环保部为归口管理部门，各路段施工班组长为本作业面扬尘控制直接责任人，逐路段、逐工序签订扬尘控制责任书，形成“横向到边、纵向到底”的扬尘管理责任网络</w:t>
      </w:r>
    </w:p>
    <w:p>
      <w:r>
        <w:t>针对五一商圈老旧街区施工作业面分散、道路宽度受限、周边商户和居民密集的特点，项目部建立“项目部—施工班组—作业人员”三级扬尘控制交底制度。每道涉及扬尘产生的工序开工前，安全环保部依据专项方案和路段实际情况编制扬尘控制交底卡，明确洒水频次、覆盖材料、作业时段和检测要求，交底至班组和作业人员并签字确认。行人密集路段如步行街后街、福临街和衣铺巷，交底内容增加行人通行期扬尘抑制措施和应急洒水响应条款；居民集中路段如谢家冲巷、广厦新村出入口，交底突出早晚出行高峰时段扬尘管控和社区协调要求</w:t>
      </w:r>
    </w:p>
    <w:p>
      <w:r>
        <w:t>扬尘控制投入按路段施工进度和工序特点分阶段配置，不得以简化投入替代控制标准。项目部在施工准备阶段完成固定式雾炮机、移动洒水车、高压冲洗设备和密目网等扬尘控制物资的进场验收和调试，建立扬尘控制物资台账并实施动态补充。各路段开工前，由安全环保部组织扬尘控制条件验收，重点检查围挡封闭严密性、洒水降尘设备到位情况、裸露土方覆盖措施和扬尘监测设备运行状态，验收合格后方可签发开工许可。扬尘控制责任人和检查频次列入路段施工组织卡，并与班组绩效考核挂钩</w:t>
      </w:r>
    </w:p>
    <w:p>
      <w:pPr>
        <w:pStyle w:val="Heading2"/>
      </w:pPr>
      <w:r>
        <w:t>扬尘控制与道路保洁：老旧街区道路铣刨与路面处治扬尘控制</w:t>
      </w:r>
    </w:p>
    <w:p>
      <w:r>
        <w:t>本工程道路提质改造涉及大量路面铣刨、基层处治和沥青摊铺工序，是施工扬尘的主要产生源。步行街后街、福临街、衣铺巷和广厦新村出入口需要对现状沥青路面基础处治合格后进行铣刨罩面，谢家冲巷和苏家巷对现状混凝土路面基础处治合格后加铺沥青面层，652仓库路段对现状混凝土路面基础处治合格，各路段路面处治方式不同但扬尘控制要求统一。铣刨作业前，施工班组使用高压洒水车对待铣刨路面进行预湿处理，确保铣刨部位表层含水率达到抑制扬尘起尘的效果，预湿宽度超出铣刨幅宽每侧不少于规定数值，预湿深度根据铣刨厚度按技术复核结果控制</w:t>
      </w:r>
    </w:p>
    <w:p>
      <w:r>
        <w:t>铣刨设备选用自带吸尘和喷淋装置的铣刨机，铣刨过程中同步开启喷淋系统和负压收尘装置，减少粉尘外逸。铣刨机作业时安排专人跟随检查喷淋雾化效果和吸尘管道通畅性，发现喷嘴堵塞或吸尘效率下降立即停机处理，严禁带病作业。步行街后街和福临街等商圈核心路段实行铣刨作业与洒水降尘双机联动作业，铣刨机后跟移动洒水车对铣刨过后的暴露基层进行二次洒水湿润，防止风力起尘。谢家冲巷、状元坡巷等居民生活性巷道铣刨作业避开早晚居民出行高峰，铣刨产生的松散料随产随清，装入密闭运输车辆，车斗覆盖密目网后驶离现场</w:t>
      </w:r>
    </w:p>
    <w:p>
      <w:r>
        <w:t>路面基层处治环节的扬尘控制重点在于开挖、清运和回填过程。道路施工图设计说明中明确，针对检测和现场实际调查的路面破损区域，对基础病害严重的位置采取开窗处理，破除原道路损坏的面层及基层，路面基层恢复采用沥青稳定碎石ATB-30。开窗破除作业实施湿法作业，破除前洒水预湿，破除过程中移动雾炮机对准作业面持续喷雾降尘，破除产生的建筑垃圾及时装袋或覆盖后外运。狭窄巷道如衣铺巷和苏家巷受作业面限制，破除采用小型机械加人工配合方式，扬尘控制以高频次洒水和及时覆盖为主，材料堆放在指定区域并全程覆盖防尘网，随用随进不过夜</w:t>
      </w:r>
    </w:p>
    <w:p>
      <w:pPr>
        <w:pStyle w:val="Heading2"/>
      </w:pPr>
      <w:r>
        <w:t>扬尘控制与道路保洁：道路保洁与扬尘长效保持措施</w:t>
      </w:r>
    </w:p>
    <w:p>
      <w:r>
        <w:t>五一商圈老旧街区改造工程的特殊性在于施工与商业经营、居民生活高度交织，道路保洁不仅关系扬尘控制，更直接影响商户经营和居民出行。项目部针对9条路段分别编制道路保洁作业卡，纳入施工组织设计并动态调整。步行街后街作为商圈核心区背街巷道，保洁标准执行商圈环境维护要求，每日收工前对施工区域进行彻底清扫和高压冲洗，次日营业前完成路面洁净度检查，确保不影响商圈环境和商户营业。冲洗废水集中收集，经沉淀处理后达标排放，不得直接排入雨水口或路面排水系统，具体污水控制措施详见本体系污水控制相关章节</w:t>
      </w:r>
    </w:p>
    <w:p>
      <w:r>
        <w:t>福临街和衣铺巷等商铺密集路段推行“即破即清、即挖即运、工完料净”的短段保洁模式。施工段落长度控制在20至30米以内，该段施工期间安排专职保洁人员携便携式清扫和洒水工具值守，发现洒落料和积尘即时清理。段落施工完成后在开放交通前进行终次路面清扫和洒水降尘，清除临时标线以外的施工痕迹。谢家冲巷、状元坡巷和苏家巷等居民生活巷道增加早晚两次施工区域路检保洁，重点检查路面浮尘、松散粒料和施工遗撒，发现问题在居民出行高峰前整改到位。保洁检查记录按路段按日存档，形成保洁书面闭环</w:t>
      </w:r>
    </w:p>
    <w:p>
      <w:r>
        <w:t>各路段出入口和材料转运点设置车辆冲洗平台或冲洗专区，出场车辆轮胎和底盘冲洗干净后方可驶入城市道路。冲洗平台配置三级沉淀池和循环用水系统，冲洗废水经沉淀后循环利用，沉淀池定期清掏、污泥外运合规处置，固废处理措施详见本体系固废处理相关章节。652仓库路段和新城路北段考虑物流车辆和城市通行车辆交叉行驶的特点，冲洗平台设置位置避开车辆排队拥堵区域，冲洗区与通行区物理隔离，安排引导人员指挥车辆依次冲洗，避免冲洗车辆与通行车辆冲突。冲洗设备和沉淀池运行状态纳入环保日巡检，沉淀池清掏周期根据进场车辆数量和废水泥浆浓度按技术复核结果确定</w:t>
      </w:r>
    </w:p>
    <w:p>
      <w:pPr>
        <w:pStyle w:val="Heading2"/>
      </w:pPr>
      <w:r>
        <w:t>扬尘控制与道路保洁：绿色施工与扰民控制响应措施</w:t>
      </w:r>
    </w:p>
    <w:p>
      <w:r>
        <w:t>本项目在设计阶段已融入绿色施工理念，道路照明采用LED光源并要求初始光效≥150lm/W，路灯控制系统深夜后降低一半功率达到绿色节能目的，灯具仰角合理选定以避免眩光和光污染。施工阶段延续绿色施工导向，项目部设置绿色施工管理岗位，由安全环保部牵头编制绿色施工实施方案，重点控制施工能耗、水耗、材料损耗和噪声排放。施工现场临时用电按“一机一闸一漏”原则配置，用电回路加装电表计量，建立施工用电台账并按周统计分析用电量，异常用电趋势及时排查整改。施工用水实行分区计量，铣刨洒水、冲洗降尘和车辆冲洗各自独立计量，水源接入点安装流量计量设备，节水控制措施详见本体系绿色施工与节材节水相关章节</w:t>
      </w:r>
    </w:p>
    <w:p>
      <w:r>
        <w:t>材料管理推行限额领料和损耗率考核，铣刨废弃料尽可能现场再生利用或集中破碎后用于施工便道填筑，减少固体废弃物排放和运输扬尘。沥青混合料按摊铺计划精准供应，避免现场长时间堆积造成温度散失和二次加热能耗。现场材料堆放区地面硬化并设置围挡和标识，散体材料覆盖防尘网，袋装材料码放整齐，按先进先出原则使用。各路段材料进场计划与路段施工进度匹配，材料堆放区规模按路段施工高峰需求量确定，避免长期占用道路和物资积压，具体资源配备计划详见资源配备计划相关章节</w:t>
      </w:r>
    </w:p>
    <w:p>
      <w:r>
        <w:t>老旧街区施工的扰民控制是环保管理的重点和难点。项目部建立扰民风险防控和投诉响应双机制，施工前逐路段走访沿线商户、社区和物业管理单位，发放施工告知书说明施工范围、时间、交通影响和联络机制，收集商户和居民特殊需求并纳入路段施工组织调整。噪声控制严格执行《建筑施工场界环境噪声排放标准》，铣刨、破碎和碾压等高噪声工序安排在允许施工时段内进行，夜间施工仅安排低噪声手工精修和材料转运作业。步行街后街、福临街和衣铺巷等商圈路段，施工时间与商户营业时间错峰，噪声敏感时段采用静音切割和人工拆除方式。广厦新村出入口和谢家冲巷等居民聚集区施工，每日施工起止时间在居民楼栋单元门口公示，中考、高考等特殊时段按政府规定调整和停工，不得强行施工</w:t>
      </w:r>
    </w:p>
    <w:p>
      <w:r>
        <w:t>扰民投诉响应实行24小时值班制度，在项目部设置环保投诉专线电话，施工围挡和告知书上公示责任角色联络要求。接到投诉后，值班人员15分钟内初步核实并记录，30分钟内安排责任人到达现场处置，涉及扬尘、噪声或通行影响的投诉2小时内完成初步整改并回复投诉人。投诉和处理全过程建立书面记录和影像资料，每周汇总分析投诉类型和原因，在周环保例会上通报并制定针对性改进措施。投诉处置记录纳入环保资料归档，作为环保管理绩效评价依据之一</w:t>
      </w:r>
    </w:p>
    <w:p>
      <w:pPr>
        <w:pStyle w:val="Heading2"/>
      </w:pPr>
      <w:r>
        <w:t>扬尘控制与道路保洁：环保监测体系建设与资料闭环</w:t>
      </w:r>
    </w:p>
    <w:p>
      <w:r>
        <w:t>项目部建立覆盖施工全过程、全路段的环保监测体系，监测内容包括扬尘、噪声、污水和道路洁净度四项核心指标。扬尘监测采用在线监测与人工巡检相结合的方式，在步行街后街、谢家冲巷和新城路北段分别设置固定式扬尘在线监测点，实时监测PM2.5和PM10浓度并同步上传至项目部监控平台，监测数据超标自动报警并触发洒水降尘指令。其他路段采用移动式手持粉尘检测仪人工巡检，巡检频次按施工阶段划分为：铣刨和基层处治阶段每日不少于4次，沥青摊铺阶段每日不少于2次，养护和附属设施安装阶段每日不少于1次。巡检记录表格化，列明监测时间、路段、桩号范围、监测数值、监测人和处理意见</w:t>
      </w:r>
    </w:p>
    <w:p>
      <w:r>
        <w:t>噪声监测采用声级计按网格布点法对9条路段施工场界进行周期性监测，重点监测高噪声工序作业时段和夜间时段噪声值。监测数据与场界噪声排放标准对比，发现超标立即暂停高噪声作业，调整作业时段或增设隔声围挡，整改后复测合格方可继续施工。状元坡巷和652仓库路段因坡道和物流车辆集中特点，噪声监测布点覆盖坡顶和仓库出入口敏感点。污水排放监测重点关注冲洗平台沉淀池出水水质和施工废水去向，沉淀池出水按批送检，检测项目包括SS和石油类，检测结果不合格的出水不得外排，须返回沉淀池重新处理。道路洁净度通过日巡检目测评定，按“泥土、浮尘、洒落料、积水”四类问题逐路段打分，积分纳入班组环保考核</w:t>
      </w:r>
    </w:p>
    <w:p>
      <w:r>
        <w:t>环保监测和检查产生的全部记录、报表、照片和检测报告按路段按日期归档，形成环保管理资料闭环。资料归档内容至少包括：扬尘噪声监测记录、洒水降尘作业记录、车辆冲洗台账、道路保洁巡检记录、固废分类外运记录、扰民投诉处置记录和环保检查整改通知单。项目部每月编制环保管理月报，汇总各类监测数据、分析环保绩效趋势、总结经验教训并提出下月环保管控重点，月报经项目经理审核后报送监理和建设单位备案。完工后，全部环保资料整理成册作为竣工环保验收文件的组成部分，完整移交建设单位，确保本项目环保管理全过程可追溯、可核查、可评价</w:t>
      </w:r>
    </w:p>
    <w:p>
      <w:pPr>
        <w:pStyle w:val="Heading2"/>
      </w:pPr>
      <w:r>
        <w:t>噪声控制与扰民响应体系建立</w:t>
      </w:r>
    </w:p>
    <w:p>
      <w:r>
        <w:t>本项目施工区域位于长沙市天心区五一商圈核心地段，涵盖步行街后街、福临街、衣铺巷、谢家冲巷、652仓库路段、新城路北段、广厦新村出入口、状元坡巷及苏家巷共九条路段，周边商场密集、商户集中、居住人口稠密，噪声敏感目标分布广泛。项目部依据《建筑施工场界环境噪声排放标准》（GB 12523）和长沙市绿色施工管理要求，建立以“源头降噪、阻断传播、时段管控、扰民响应”四位一体的噪声控制与扰民响应管理体系。开工前成立由项目经理任组长的环境噪声控制小组，编制《噪声控制与扰民响应专项方案》并报监理、建设单位及属地街道备案，方案中明确昼间和夜间噪声排放限值、主要噪声源清单、降噪措施矩阵和扰民投诉处置流程。项目部在施工准备阶段完成噪声敏感点调查，对沿线商铺、居民楼、酒店、学校、医院出入口进行逐户登记，形成噪声敏感目标分布图，并将敏感点信息嵌入每日施工任务单和班前交底记录，确保全体作业人员知晓作业区域噪声控制等级和特殊限制要求</w:t>
      </w:r>
    </w:p>
    <w:p>
      <w:r>
        <w:t>噪声控制与扰民响应体系实行“分级管控”原则。根据各路段功能和周边环境特征，将施工区域划分为三类噪声控制等级：一级控制区包括步行街后街、福临街、衣铺巷等商圈核心步行街背巷，执行最严格噪声管控标准，铣刨、破碎等强噪声工序严格限定在夜间22:00至次日6:00外施工，且优先采用静力切割、液压劈裂等低噪声工艺；二级控制区包括谢家冲巷、状元坡巷、苏家巷等居民生活性巷道，作业时段避开午休时段，强噪声设备错峰使用，禁止多台高噪设备同时作业；三级控制区包括652仓库路段、新城路北段、广厦新村出入口等仓储物流和小区出入口节点路段，在保障物流和通行功能前提下，强噪声工序安排在通行低谷时段集中实施。各路段控制等级在施工总平面图和交通导改方案中标注，现场围挡外立面张贴噪声控制公示牌，标明当日作业内容、噪声排放时段和投诉联络机制。项目部每月组织一次噪声控制绩效评估，根据现场监测数据和投诉记录动态调整管控等级和措施</w:t>
      </w:r>
    </w:p>
    <w:p>
      <w:r>
        <w:t>噪声控制技术路线遵循“设备优选、屏障隔离、工艺优化、定时监测”四步法。设备优选方面，进场施工设备优先选用低噪声型铣刨机、摊铺机和发电机组，设备进场前查验噪声排放合格证明，在用设备定期维护保养，对老化、润滑不良、消声器损坏的设备立即停用整改。屏障隔离方面，铣刨和破碎作业面设置可移动式隔声屏障，材质采用钢板夹吸声棉复合结构，有效降噪量按不少于8dB(A)控制；围挡高度不低于2.5米且底部密实封闭，围挡接缝处采用橡胶密封条，阻断噪声从缝隙外泄。工艺优化方面，铣刨作业采用分段湿式铣刨以减少干铣噪声和扬尘；基坑开挖和旧路面破除优先采用液压劈裂取代风镐破碎；混合料运输车辆限速15km/h并禁止鸣笛，倒车时使用光电提示代替蜂鸣报警。定时监测方面，各路段设置至少两个固定噪声监测点，配备数字式噪声计进行实时监测和记录，监测数据每日上传项目环境管理信息平台；强噪声作业时段增加手持式噪声仪移动巡检频次，监测结果直接作为当日作业是否合规的判定依据</w:t>
      </w:r>
    </w:p>
    <w:p>
      <w:pPr>
        <w:pStyle w:val="Heading2"/>
      </w:pPr>
      <w:r>
        <w:t>噪声控制与扰民响应：分路段噪声控制与扰民差异化措施</w:t>
      </w:r>
    </w:p>
    <w:p>
      <w:r>
        <w:t>步行街后街（人民西路至坡子街，长约245米，路幅宽7至8.5米）沿线分布万达购物广场、长沙中心印象城等商业综合体及大量餐饮、零售门店，人流密度极高，噪声敏感性强。该路段铣刨罩面及路面病害处治全部安排在夜间22:00至次日6:00实施，铣刨作业采用湿式工艺，同步开启水雾降尘抑噪系统。现场作业面划分20至30米短段，每班完成铣刨和清理后即时铺设临时通行垫板，次日上午6:00前完成清扫、洒水和降噪围挡收纳，恢复行人通行条件。商户出入口处铣刨和摊铺作业提前3天书面告知，施工当夜由专人值守引导，避免行人误入作业区。铣刨料装载和运输均在封闭时段内完成，装载机不使用高音喇叭，夜间照明采用定向投光灯并加装遮光罩，避免光污染和噪声叠加扰民</w:t>
      </w:r>
    </w:p>
    <w:p>
      <w:r>
        <w:t>福临街（解放西路至坡子街，长约100米，路幅宽7至8米）和衣铺巷（人民西路至坡子街，长约143米，路幅宽4至6米）同属窄幅商业巷道，两侧门店密集且巷道宽度受限，噪声不易扩散，容易在两侧建筑间形成声反射叠加。两路段铣刨和拆除作业禁止使用风镐，统一采用液压劈裂机配合人工清凿，手持破碎工具每日作业前进行空载噪声检测，超出限定值立即更换。沥青摊铺时的压路机选用双钢轮静碾压路机替代振动压路机，避免振动噪声通过基层传递至两侧房屋结构；碾压作业分段推进，单段长度按不小于一台摊铺机连续摊铺距离控制，减少压路机频繁启停带来的冲击噪声。巷道内材料转运采用人力手推车和电动搬运车，禁止柴油三轮车进巷作业。项目部在福临街和衣铺巷两端各设置一处噪声监测点，数据每15分钟自动记录一次，超标立即告警并暂停作业</w:t>
      </w:r>
    </w:p>
    <w:p>
      <w:r>
        <w:t>谢家冲巷（湘江中路至谢家冲街，长约320米，路幅宽7.5至15米）和状元坡巷（韶山南路至长沙商贸旅游职业技术学院老校区，长约350米，路幅宽6至7米）均为居民生活性巷道和坡道型巷道，居民出行频率高，存在老人、儿童通行需求，对噪声和扰民容忍度较低。两路段强噪声工序避开早晚居民出行高峰和午休时段，具体为上午9:00至11:30、下午14:30至17:30，夜间不安排扰动性作业。坡道段铣刨按从下往上方向实施，防止铣刨机爬坡时功率陡增产生额外噪声；路面切割和开窗处治采用静力切割锯片，并配备吸尘降噪罩，粉尘和噪声同步控制。居民门前开挖面在下班前完成回填和临时硬化，回填材料采用级配碎石或低强度混凝土，压实采用平板夯配合橡胶垫板以减弱振动传递。两路段每日施工前由社区协调员逐户通报当日作业内容和时段，并在楼栋入口张贴施工告知，附投诉电话和当日值班负责人信息</w:t>
      </w:r>
    </w:p>
    <w:p>
      <w:r>
        <w:t>652仓库路段（望岳村街至仓库大门口，长约100米，路幅宽5.5至6米）紧邻仓储物流设施，重型货车进出频繁，噪声控制需兼顾仓库运营和施工交叉。该路段基层处治和ATB-30沥青稳定碎石摊铺安排在仓库运营低谷时段集中实施，作业前与仓库管理方签订施工配合协议，明确作业窗口时间、车辆进出路线和应急通行保障措施。重载车辆通行节点处的路面铣刨和基层恢复完成后，立即进行弯沉检测，合格后及时覆盖罩面，减少裸露时间。装卸区附近作业面设置移动式隔声屏障和橡胶减速板，降低施工车辆与物流车辆交叉运行时的制动噪声和装卸撞击声</w:t>
      </w:r>
    </w:p>
    <w:p>
      <w:r>
        <w:t>新城路北段（殷家冲街至乾城二期入口，长约80米，路幅宽6米）和广厦新村出入口（新力街至停车场出入口，长约100米，路幅宽4.5至7米）均为小区出入口路段，社会车辆和公交车辆通行量较大。两路段铣刨和摊铺采用分幅连续推进组织，先路口后直线段，路口处安排在周末或节假日实施，摊铺后随即恢复交通标线并开放通行，缩短路口占道时间。摊铺碾压作业连续进行，减少冷接缝的同时降低摊铺机反复启停噪声。小区出入口设置临时通道并铺设防滑钢板，通道两侧加设隔声围挡，保障居民通行的同时隔断施工噪声外溢。早晚高峰时段暂停占道工序，撤出移动式设备并恢复双向通行，由交通协管员现场引导，同步做好通行噪声控制</w:t>
      </w:r>
    </w:p>
    <w:p>
      <w:r>
        <w:t>苏家巷（税务局宿舍车库出口至苏家巷，长约33米，路幅宽4米）为老旧窄巷综合改造段，作业面极为狭窄，两侧房屋距离路面近，噪声传递几乎无空间衰减，噪声控制要求最高。该段禁止使用任何冲击式和振动式机具，全部采用人工清凿和静力切割工艺，混凝土板破除采用液压劈裂并辅以水雾降尘降噪，作业人员佩戴降噪耳塞并实行轮换作业制。材料由巷口集中堆放，通过人工传递至作业点，禁止机械转运。每日作业时间控制在4小时内，且在上午9:30至11:30、下午14:30至16:30内完成，剩余时间用于清理覆盖和交通恢复。巷内设置一个噪声实时监测点，监测数据接入项目环境管理平台，当瞬时声级超过70dB(A)时系统自动向项目技术负责人和环保专员发送报警信息，作业立即暂停并检查原因</w:t>
      </w:r>
    </w:p>
    <w:p>
      <w:pPr>
        <w:pStyle w:val="Heading2"/>
      </w:pPr>
      <w:r>
        <w:t>噪声控制与扰民响应：扰民协同治理与沟通协调机制</w:t>
      </w:r>
    </w:p>
    <w:p>
      <w:r>
        <w:t>项目部建立扰民协同治理三级沟通协调机制，将扰民治理从被动应对转变为主动预防和动态协商。第一层级为项目环保专员和施工班组，负责日常扰民巡查、噪声监测、现场扰民问题先期处置和信息上报，每段路配置至少一名经培训合格的环保专员，持证上岗并佩戴明显标识，作业期间巡回检查围挡完整、噪声排放、扬尘控制和居民投诉情况。第二层级为项目部与属地社区、街道办事处的联动协调，开工前由项目部牵头召开施工扰民协调会，邀请涉及路段社区负责人、物业公司、居民代表和商户代表参加，通报施工内容、工期安排、噪声控制措施和投诉响应机制，现场签订扰民协调备忘录，明确双方责任角色和24小时响应电话。第三层级为重大扰民投诉或群体性扰民事件的应急响应与高层协调，由项目经理直接对接区城管局、区生态环境局和街道分管负责人，启动应急会商，在4小时内形成处置方案并书面回复投诉方</w:t>
      </w:r>
    </w:p>
    <w:p>
      <w:r>
        <w:t>扰民投诉受理实行“首接负责、限时办结、闭环回访”制度。项目部设立24小时扰民投诉专线并将号码公示于围挡、施工告知牌和社区公告栏，由项目综合办公室专人值守接听，接听后15分钟内通知相应路段的环保专员和施工负责人。一般扰民问题（如围挡移位、噪声突增、扬尘外溢）现场2小时内处置完毕并电话回复投诉人；较复杂问题（如涉及施工方案调整、工期变更、夜间施工许可争议）24小时内由项目部组织专题会议形成解决方案，书面报送投诉方和相关管理部门，同步调整施工组织；重大扰民事件（如群体性阻工、结构安全投诉、媒体介入）由项目经理在1小时内到达现场，启动应急预案并向建设单位、监理单位和行业主管部门报告。所有投诉记录、处置过程和回访结果均录入项目扰民投诉管理台账，每月汇总分析，形成扰民原因统计和趋势报告，识别重复投诉路段和共性问题，纳入下月扰民控制计划进行针对性改进</w:t>
      </w:r>
    </w:p>
    <w:p>
      <w:r>
        <w:t>扰民防范关口前移，项目部在各路段开工前7天启动扰民预控措施。建设单位已提供的沿线商铺和小区信息结合现场踏勘结果，形成主要固定噪声敏感点清单，预判可能产生扰民的工序和节点，提前制定应对措施。针对沿街商户正常营业需求，铣刨罩面和沟槽开挖前与商户逐一对接，协商确定临时通行方案和营业保障措施，商户门前施工段长度按单日可完成量严格控制，作业面闭合时间不得迟于次日上午8:00。针对居民出行和休息需求，居民巷道施工前在楼栋入口和电梯间设置施工信息公告，明确施工时段、噪声控制措施和安全绕行路线，对行动不便老人和婴幼儿家庭由社区协调员上门告知并提供临时帮助联络机制。针对学校、医院等特殊敏感单位，提前获取作息时间和重大活动安排，施工安排主动避让</w:t>
      </w:r>
    </w:p>
    <w:p>
      <w:pPr>
        <w:pStyle w:val="Heading2"/>
      </w:pPr>
      <w:r>
        <w:t>噪声控制与扰民响应：环境监测与扰民控制闭环管理</w:t>
      </w:r>
    </w:p>
    <w:p>
      <w:r>
        <w:t>项目部建立覆盖全部路段的施工期环境监测体系，监测内容涵盖噪声、扬尘、振动和光污染四项，其中噪声监测作为扰民控制的核心指标。监测网络由固定监测点、移动巡检监测和第三方抽检监测三个层级组成。固定监测点每路段不少于两点，设于施工围挡外侧1米、距地面1.2米高度处，点位的选取依据噪声敏感点分布和施工噪声传播主导方向确定，全部点位坐标和编号纳入监测台账。固定点监测仪器采用A类数字式噪声计，具备数据自动记录、无线传输和超标报警功能，监测时间覆盖每日施工作业时段，夜间施工时段加密监测，数据采集间隔不大于15分钟。移动巡检监测由环保专员携带手持式噪声计执行，在强噪声工序开始、持续和结束时分别进行间隔不大于10分钟的三次监测，并记录工序、设备、点位和气象条件，巡检记录作为当日施工日志附件归档</w:t>
      </w:r>
    </w:p>
    <w:p>
      <w:r>
        <w:t>噪声监测执行分级预警与应急处置标准。昼间施工场界噪声限值按70dB(A)控制，夜间施工场界噪声限值按55dB(A)控制，瞬时最大值分别不超过85dB(A)和70dB(A)。当固定监测点出现连续3次数据超出限值或单次数据超出限值5dB(A)时，环境监测系统自动向项目环保专员和施工负责人发送黄色预警，现场立即排查噪声源，调整设备工况或临时暂停部分扰民工序；当出现连续多次超标且趋势未收敛或周边居民通过投诉渠道反馈明显噪声扰民时，启动橙色预警，由项目技术负责人组织专项分析并调整施工方案、更换设备或增设隔声屏障；当出现群体性扰民事件或监测数据严重超标且持续30分钟以上时，启动红色预警，项目经理立即停止相关工序，上报监理和建设单位，组织原因排查和整改方案编制，经监理审批后方可复工。所有预警和处置记录完整保存，形成噪声控制可追溯数据链</w:t>
      </w:r>
    </w:p>
    <w:p>
      <w:r>
        <w:t>扰民控制闭环以“监测发现问题、分析追溯原因、制定整改措施、验证整改效果、更新管控标准”五步流程运行。每周由项目环保专员汇总各路段噪声监测数据、投诉记录和扰民处置结果，生成环境管理周报，包含噪声达标率统计、投诉类型分布和典型扰民事件案例分析。每月由项目经理主持扰民控制专题分析会，对重复发生扰民投诉的路段和工序进行根因分析，如铣刨和破碎工序的噪声峰值频率是否匹配周边建筑隔声弱点、运输车辆进出路线是否穿越噪声敏感集中区、夜间施工照明是否诱发光污染投诉等。分析结论用于修订下月噪声控制措施和扰民预防方案，并为后续类似工程的扰民控制积累经验数据。项目完工后编制施工期环境监测与扰民控制总结报告，将监测数据、投诉处置记录、整改措施和效果验证资料归档，作为环保专项验收和竣工资料组成部分</w:t>
      </w:r>
    </w:p>
    <w:p>
      <w:r>
        <w:t>项目部委托第三方环境检测机构每季度对施工场界噪声进行一次监督性抽检，抽检结果与自测数据进行比对验证，出现系统偏差时及时校准监测设备或调整监测方案。第三方抽检报告纳入项目环境管理档案，并作为扰民控制绩效评估的外部依据。针对噪声敏感路段和投诉集中路段，增加第三方抽检频次，并将抽检结果向周边居民和商户公示，形成项目部主动接受社会监督的良性互动机制，降低误解和矛盾，提升扰民治理的公信力和有效性</w:t>
      </w:r>
    </w:p>
    <w:p>
      <w:pPr>
        <w:pStyle w:val="Heading2"/>
      </w:pPr>
      <w:r>
        <w:t>污水排放与沉淀处理体系</w:t>
      </w:r>
    </w:p>
    <w:p>
      <w:r>
        <w:t>本项目施工污水主要来源于路面铣刨、基层处治、基坑开挖、混凝土养护、车辆冲洗以及雨季地表径流等环节。针对天心区五一商圈老旧街区地下管网密集、排水通道有限的现实条件，项目部建立“源头控制—分级沉淀—达标排放”三级污水管理闭环。全线9条道路按施工节点设置移动式沉淀池和临时截排水沟，确保施工污水不直排市政管网、不漫流至商户门前、不渗入地下水土。针对步行街后街、福临街、衣铺巷等商圈核心区段，铣刨和基层处治产生的含泥浆废水必须经沉淀池静置处理后上清液方可排放，沉淀池清理周期按实际泥浆量动态调整且每周不少于一次，沉淀底泥作为固废统一收集处置</w:t>
      </w:r>
    </w:p>
    <w:p>
      <w:r>
        <w:t>项目部将施工污水管理纳入每日环保巡检清单，重点检查沉淀池运行状态、截排水沟淤积情况、隔油效果和排放口水质。发现沉淀池淤积超限、隔油层失效或排水口浑浊时立即停排清理，整改完成后方可恢复排放。雨季施工期间，各路段提前清理截排水沟，增设临时排水泵和备用沉淀容积，暴雨橙色预警及以上时暂停涉水工序并封堵基坑排水口，防止泥沙和施工废水外溢污染周边环境</w:t>
      </w:r>
    </w:p>
    <w:p>
      <w:pPr>
        <w:pStyle w:val="Heading2"/>
      </w:pPr>
      <w:r>
        <w:t>污水排放与沉淀处理：车辆冲洗与污水循环控制</w:t>
      </w:r>
    </w:p>
    <w:p>
      <w:r>
        <w:t>工地进出口设置固定式车辆冲洗平台，配备高压冲洗设备和回水沉淀循环系统。冲洗废水经导流槽汇入三级沉淀池，经沉淀和隔油处理后上清液回用于车辆冲洗和场地洒水降尘，沉淀底泥定期清掏并归入固废处置通道。步行街后街、福临街、衣铺巷等商圈路段运输车辆出场前执行两次冲洗，第一次清除轮胎和车身附着泥土，第二次冲洗底盘和挡泥板区域，冲洗时间不少于90秒，冲洗不干净的车辆不得驶入城市道路。冲洗平台回水利用率目标不低于85%，通过沉淀循环泵和补水阀联动控制实现节水减污，补水量和回用水质抽查结果每日记录</w:t>
      </w:r>
    </w:p>
    <w:p>
      <w:r>
        <w:t>谢家冲巷、652仓库路段、新城路北段等材料运输路径上的临时冲洗点按相同标准配置冲洗和沉淀设施，冲洗废水接入就近沉淀池统一处理，禁止直接排放至道路雨水口。状py元坡巷、苏家巷等窄巷路段因进出通道受限，设置移动式洗车槽和便携沉淀设备，冲洗水收集后由吸污车转运至固定沉淀点处置，确保无冲洗污水积存巷口或流入居民门前区域。广厦新村出入口冲洗点兼顾小区日常车辆通行需求，冲洗区和等待区严格分离，标识清晰，冲洗废水不渗漏至小区内部</w:t>
      </w:r>
    </w:p>
    <w:p>
      <w:r>
        <w:t>冲洗平台和沉淀池的运行维护由车辆管理班组和环保班组共同负责，每日交班时检查沉淀池淤深、隔油层厚度和回用水水质，设备维护和清淤作业执行“班前检查、班中监控、班后清理”制度。项目部每周对冲洗废水循环系统的SS浓度和石油类浓度进行一次快速检测，检测结果作为环保考核指标纳入文明施工周检评分，不达标的班次须分析原因并实施纠正措施</w:t>
      </w:r>
    </w:p>
    <w:p>
      <w:pPr>
        <w:pStyle w:val="Heading2"/>
      </w:pPr>
      <w:r>
        <w:t>污水排放与沉淀处理：扰民控制与居民沟通协调</w:t>
      </w:r>
    </w:p>
    <w:p>
      <w:r>
        <w:t>五一商圈老旧街区施工紧邻居民住宅、商铺和公共通道，扰民控制是环保管理和社会评价的重点。项目部以“最小扰民、最快恢复、最透明沟通”为原则，建立分路段扰民风险管控清单。步行街后街、福临街、衣铺巷作为商圈核心区，重点控制商户经营期间和夜间消费高峰的噪声、扬尘和通行干扰，铣刨和摊铺等强噪声工序安排在商铺停业后和城管部门批准的夜间时段进行，施工前提前48小时向沿线商户和楼栋居民发放施工告知单，明确起止时间、影响范围和责任角色联络要求。谢家冲巷、广厦新村出入口、苏家巷等居民生活性巷道，重点保障早晚出行高峰的通行安全和学生老人出入便利，施工时段避让晨间上学和午间休息时段，施工区段保留连续行人通道并设置防滑临时铺板</w:t>
      </w:r>
    </w:p>
    <w:p>
      <w:r>
        <w:t>652仓库路段和新城路北段涉及物流车辆和社会车辆通行，扰民控制与交通导改联动实施。项目部协调仓库管理单位和社区建立动态施工窗口沟通群，提前通报阶段性封闭计划和绕行方案，给物流车辆和居民出行留足调整时间。状元坡巷为坡道型巷道，施工期间重点控制夜间照明不足和雨天湿滑带来的扰民风险，临时照明在收工后保持至次日清晨，雨前铺设防滑通道并在关键位置增设临时扶手和警示标识。所有扰民投诉由项目部环保协调员统一受理，建立“接诉—核实—处置—反馈”闭环流程，一般投诉2小时内现场处置并回复，涉及整改的24小时内完成并复访确认，所有投诉及处置记录按路段归档备查</w:t>
      </w:r>
    </w:p>
    <w:p>
      <w:pPr>
        <w:pStyle w:val="Heading2"/>
      </w:pPr>
      <w:r>
        <w:t>污水排放与沉淀处理：环保监测与责任落实机制</w:t>
      </w:r>
    </w:p>
    <w:p>
      <w:r>
        <w:t>环保监测覆盖施工扬尘、噪声、污水排放和固废管理四大专项，采用“定点监测+流动巡检+视频监控”组合方式。全线设置环境质量固定监测点，其中扬尘在线监测仪布置在围挡开口和下风向敏感点，噪声监测点选在居民区楼栋和学校敏感侧，污水排放监测点对应沉淀池排放口和雨水接入井。步行街后街、福临街、衣铺巷的扬尘和噪声监测数据接入项目部环保平台，设定预警阈值，TSP浓度和等效声级任一项超标时自动触发警示，现场立即启动降尘或停工调整措施。污水排放点位设立简易监测标牌，记录取样时间、检测项目和结果，确保每一排放口有据可查</w:t>
      </w:r>
    </w:p>
    <w:p>
      <w:r>
        <w:t>谢家冲巷、652仓库路段、新城路北段等施工周期较长的路段按周编制环保监测简报，分析扬尘、噪声和污水控制趋势，识别异常点和潜在超标风险，提出下一周期改进措施。广厦新村出入口、状元坡巷、苏家巷等节点加密流动巡检频次，每周不少于三次，环保员持简易检测设备逐点巡查，发现问题随手拍照记录并上传项目部整改系统。项目部每月组织一次环保责任考核，将监测达标率、投诉处置率、沉淀池和冲洗平台运维记录纳入班组和个人绩效评价。考核不合格的班组须停工学习整改，复检合格后方可恢复作业。环保监测数据和巡查记录全部归入竣工环保验收档案，作为向建设单位、环保监管部门和社区公开的依据</w:t>
      </w:r>
    </w:p>
    <w:p>
      <w:pPr>
        <w:pStyle w:val="Heading2"/>
      </w:pPr>
      <w:r>
        <w:t>固废分类与清运控制：环境目标与责任分解</w:t>
      </w:r>
    </w:p>
    <w:p>
      <w:r>
        <w:t>本项目环境管理总体目标为：施工期间噪声排放、扬尘控制、污水排放、固废处置全部满足《建筑施工场界环境噪声排放标准》（GB12523）、《大气污染物综合排放标准》（GB16297）及长沙市建设工程扬尘污染防治管理相关规定要求，杜绝环境污染事故和周边居民有效环境投诉。针对本项目位于长沙市天心区五一商圈核心景区，街巷周边商业密集、人流密集的实际情况，项目部将环境目标进一步分解为：施工场界噪声昼间≤70dB(A)、夜间≤55dB(A)，PM10排放浓度厂界≤1.0mg/m³，施工污水经沉淀处理后pH值控制在6—9范围内达标排放，建筑垃圾和生活垃圾分类收集率和合规清运率达到100%。上述指标均由项目经理为第一责任人，由专职环境管理员按日巡检、按周汇总、按月考核，形成可追溯的环境目标管理台账</w:t>
      </w:r>
    </w:p>
    <w:p>
      <w:r>
        <w:t>围绕九条道路不同的施工内容和作业面条件，项目部在执行统一环境目标的基础上，实施分路段差异化控制。对步行街后街、福临街、衣铺巷等商圈核心路段，在夜间施工期间将噪声控制指标进一步收紧为≤50dB(A)，并增设施工区域PM10实时监测点，监测数据同步上传项目部环境管理平台。对谢家冲巷、广厦新村出入口等居民密集路段，增加施工污水沉淀池出水水质抽检频次至每作业日不少于1次。对652仓库路段、新城路北段等涉及重车通行的路段，将道路扬尘控制作为环境目标的重点增项，增加洒水降尘和道路清扫频次。各路段环境目标值详见环境保护目标分解表，并随施工阶段转换和现场条件变化进行动态评审和调整</w:t>
      </w:r>
    </w:p>
    <w:p>
      <w:pPr>
        <w:pStyle w:val="Heading2"/>
      </w:pPr>
      <w:r>
        <w:t>固废分类与清运控制：扬尘控制与道路保洁深化措施</w:t>
      </w:r>
    </w:p>
    <w:p>
      <w:r>
        <w:t>本项目道路提质改造施工扬尘主要来源于路面铣刨、基层破除、材料运输和沥青混合料摊铺等工序。针对铣刨工序，项目部在所有铣刨机上配备一体式粉尘收集装置，铣刨过程中产生的粉尘经负压收集后进入袋式除尘器处理，处理后的尾气含尘浓度按技术复核结果执行。在步行街后街、福临街、衣铺巷等沿线商铺密集路段，铣刨作业实施短段流水，每段铣刨长度控制在20至30米，铣刨完成后即时完成清扫和洒水降尘，铣刨裸面暴露时间不超过30分钟。在无法安装粉尘收集装置的小型破除作业面，采用湿法作业，由专人持喷雾器对破除点进行持续湿润，确保作业面不产生可见扬尘。所有铣刨和破除工序施工前，必须在围挡内侧挂设密目防尘网，防尘网安装高度不低于围挡顶部，搭接宽度不小于10厘米</w:t>
      </w:r>
    </w:p>
    <w:p>
      <w:r>
        <w:t>材料运输和场内转运环节的扬尘控制采取车辆密闭、出场清洗和道路洒水相结合的措施。所有运输散装材料的车辆必须采用密闭式车厢或帆布全覆盖，覆盖材料不得破损或漏盖，出场前经洗车台清洗轮胎和底盘，洗车台设置三级沉淀池，冲洗水循环使用。场内施工道路和材料转运通道采用混凝土硬化或铺设钢板，硬化率不低于95%，未硬化区域采用碎石覆盖并每日洒水碾压。在谢家冲巷、状元坡巷等坡道路段，材料转运小车采用防撒漏料斗，转运过程中安排专人沿途清扫，坡底设置截水沟和沉淀池，防止含浆水体沿坡漫流。652仓库路段因仓库物流车辆进出频繁，施工道路与物流通道重叠段在每次通行后即时清扫洒水，确保不产生二次扬尘</w:t>
      </w:r>
    </w:p>
    <w:p>
      <w:r>
        <w:t>道路保洁实行“每日收工前全面清扫、次晨开工前复查”制度。每日收工前2小时内，各路段作业班组必须完成本段施工区域和围挡外侧延伸10米范围内的路面清扫冲洗，清扫标准为路面无浮土、无散落集料、无施工泥浆痕迹。次日开工前由专职环境管理员逐段检查，发现未达标区域立即通知责任班组返工清扫，并记入班组环境考核扣分。对步行街后街、福临街、衣铺巷等景区核心路段，保洁标准提升至每日收工前采用机械清扫车配合人工精扫，路面见本色，护栏和围挡外侧无积尘。对广厦新村出入口、苏家巷等居民出入口节点，保洁工作必须与临时通行通道维护同步，通行通道每日铺设防滑垫板并清扫冲洗，确保居民出入不受施工扬尘和泥浆影响</w:t>
      </w:r>
    </w:p>
    <w:p>
      <w:pPr>
        <w:pStyle w:val="Heading2"/>
      </w:pPr>
      <w:r>
        <w:t>固废分类与清运控制：噪声控制与扰民差异化措施</w:t>
      </w:r>
    </w:p>
    <w:p>
      <w:r>
        <w:t>项目噪声控制以夜间施工和居民密集区施工为重点管控时段和区域。项目部根据九条道路周边建筑功能、居民分布和商户营业特征，将施工区域划分为三个噪声控制等级区。第一级为步行街后街、福临街、衣铺巷等商圈核心区，执行最严格噪声限值，夜间噪声不超过50dB(A)，禁止夜间进行破碎、凿岩、重锤夯实等高噪声作业，铣刨和摊铺作业安排在22:00至次日6:00的夜间窗口，优先选用电动或低噪声液压驱动设备。第二级为谢家冲巷、广厦新村出入口、苏家巷等居民密集区，夜间噪声不超过55dB(A)，破碎和压实作业限定在昼间8:00至12:00和14:00至18:00时段，12:00至14:00禁止高噪声作业。第三级为652仓库路段和新城路北段，执行标准夜间噪声限值55dB(A)，但破碎和强振动作业仍需避开仓库运营高峰和公交高峰时段</w:t>
      </w:r>
    </w:p>
    <w:p>
      <w:r>
        <w:t>设备选择和管理是实现噪声源头控制的关键。项目部对所有进场施工机械进行声级筛选，优先选用出厂噪声值不超过85dB(A)的低噪声设备，并提交设备噪声检测报告报监理审核。铣刨机、压路机、摊铺机等主要路面施工设备全部选用液压驱动型号，淘汰机械式链条驱动老旧机型。空压机、发电机等附属设备设置隔声罩或隔声棚，隔声罩降噪量不低于10dB(A)，排风口朝向背向居民区和商铺。施工期间，所有设备定期润滑保养，运动部件保持良好配合间隙，杜绝因维护不当产生异常噪声。对突发性高噪声作业，如沥青路面冷铣刨时遇到钢筋或异物产生冲击噪声，操作手必须立即停机检查并报告，经项目技术人员现场确认后方可恢复作业</w:t>
      </w:r>
    </w:p>
    <w:p>
      <w:r>
        <w:t>扰民控制实行“提前告知、过程沟通、整改闭环”三步工作法。各路段开工前不少于3天，项目部通过社区公告栏、商户微信群和上门告知等方式，向施工段沿线商户和居民发布施工时间、工序内容和可能产生的环境影响说明，并公布项目经理和专职协调员电话。施工期间，项目部设立24小时施工扰民投诉电话，每起投诉在接报后30分钟内由协调员抵达现场核实，2小时内完成初步处置并回复投诉人，24小时内完成整改并在投诉台账中记录闭合情况。对步行街后街和福临街等商圈核心路段，项目部每月组织1次商户和居民代表沟通会，收集施工扰民意见并调整后续施工组织方案。对因施工确需临时占用商户出入口和居民通道的，项目部提前协调并铺设临时通行设施，施工完成后即时恢复原状并清扫整洁</w:t>
      </w:r>
    </w:p>
    <w:p>
      <w:pPr>
        <w:pStyle w:val="Heading2"/>
      </w:pPr>
      <w:r>
        <w:t>固废分类与清运控制：环境监测与闭环管理</w:t>
      </w:r>
    </w:p>
    <w:p>
      <w:r>
        <w:t>项目部建立覆盖噪声、扬尘、污水和固废四项要素的施工环境监测体系。监测点位布设按九条路段和三个噪声控制等级区进行网格化布置：商圈核心区每条路不少于2个噪声监测点和1个PM10监测点，居民密集区每条路不少于1个噪声监测点和1个PM10监测点，仓储和通行主段在重车出入口和施工干线处各增设1个扬尘监测点。噪声监测采用经计量检定合格的声级计，每作业日分别在昼间施工高峰时段和夜间施工时段各监测1次，监测时间不少于15分钟，记录等效连续A声级和最大声级。PM10监测采用激光粉尘监测仪，每作业日不少于2次，遇大风和干燥天气增加监测频次至每2小时1次，监测结果超过预警值时立即启动道路洒水降尘和铣刨湿法作业强化措施。污水监测在三级沉淀池出水和各路段排水口设点，每作业日抽检pH值和悬浮物不少于1次，雨前和雨后加测，确保沉淀池出水满足排放要求</w:t>
      </w:r>
    </w:p>
    <w:p>
      <w:r>
        <w:t>固废分类监测与清运监控纳入环境监测统一管理。各路段作业面设置固废分类收集区，按建筑垃圾、可回收物料和不可回收生活垃圾分类设置收集容器或堆放区，每日收工前由专职环境管理员逐段检查分类准确率和容器严密性，并在环境巡检记录表上签认。清运车辆出场前过磅称重，称重单注明固废类别、来源路段和运往处置单位，运输车辆安装GPS定位装置，项目部环境管理平台实时监控车辆行驶轨迹和卸料点，确保清运过程无偷倒乱倒。每月汇总九条路段固废分类收集量、清运量和合规处置量，编制固废管理月报报建设单位和监理单位备查</w:t>
      </w:r>
    </w:p>
    <w:p>
      <w:r>
        <w:t>环境监测数据实行“日采集、周汇总、月分析”的闭环管理制度。每日环境巡检和监测数据录入项目部环境管理台账，形成各路段环境指标日报。每周由项目技术负责人组织环境数据分析会，对照环境目标分解值逐项评审达标情况，对连续3天超出预警值的指标启动专项原因分析和纠偏方案，纠偏措施包括调整施工时段、增加降尘洒水频次、更换低噪声设备、沉淀池清淤扩容等。纠偏方案经项目技术负责人和监理工程师审核签字后实施，实施后跟踪监测数据直至指标恢复达标，纠偏闭环记录归档。每月编制环境监测月报，月报内容包含各路段四项要素监测数据统计图表、超标原因分析、纠正措施实施和验证记录，以及下月环境控制重点路段和工序预判，月报作为竣工环境验收重要资料备查</w:t>
      </w:r>
    </w:p>
    <w:p>
      <w:pPr>
        <w:sectPr>
          <w:pgSz w:w="12240" w:h="15840"/>
          <w:pgMar w:top="1417" w:right="1361" w:bottom="1417" w:left="1474" w:header="720" w:footer="720" w:gutter="0"/>
          <w:cols w:space="720"/>
          <w:docGrid w:linePitch="360"/>
        </w:sectPr>
      </w:pPr>
    </w:p>
    <w:p>
      <w:pPr>
        <w:pStyle w:val="Heading1"/>
      </w:pPr>
      <w:r>
        <w:t>5 工程进度计划与保证措施</w:t>
      </w:r>
    </w:p>
    <w:p>
      <w:pPr>
        <w:pStyle w:val="Heading2"/>
      </w:pPr>
      <w:r>
        <w:t>工期目标与关键线路：工期总体目标与承诺</w:t>
      </w:r>
    </w:p>
    <w:p>
      <w:r>
        <w:t>本工程总工期目标为120日历天，计划开工日期2026年8月3日，计划完（交）工日期2026年12月1日，严格响应招标文件工期要求。本工程属长沙市天心区五一商圈老旧街区配套设施改造工程，涵盖步行街后街、福临街、衣铺巷、谢家冲巷、652仓库路段、新城路北段、广厦新村出入口、状元坡巷、苏家巷共9条道路的提质改造，施工内容包括路面病害处治、铣刨罩面、沥青摊铺、侧石更换、检查井调平、弱电下地配合、路灯基础及电缆敷设、交通标线恢复等分项。考虑到9条道路分散于五一商圈核心区及周边居民区，工作面彼此独立但共享混凝土拌合站、沥青拌合站、摊铺碾压设备和专业班组资源，工程进度组织必须采用分路段平行流水与工序穿插相结合的方式，在120日历天内完成全部合同工程量并达到竣工验收条件</w:t>
      </w:r>
    </w:p>
    <w:p>
      <w:r>
        <w:t>若出现持续性极端天气、建设单位指令调整、设计变更或不可抗力等影响工期的事件，项目部将依据合同约定的工期索赔程序及时提出工期顺延申请并附佐证材料，经监理单位和建设单位审批后调整节点计划。项目部建立工期风险预警台账，动态评估降雨、交通管制、管线冲突、材料供应滞后等因素对进度的叠加影响，并配套制定分级赶工预案。在确保质量和安全的前提下，通过增加平行作业面、优化工序逻辑、延长夜间施工窗口、引入备用设备和班组等手段，将延误工期压缩至可控范围，最终确保2026年12月1日完工目标实现</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工期目标与关键线路：重要节点工期分解</w:t>
      </w:r>
    </w:p>
    <w:p>
      <w:r>
        <w:t>本工程根据9条道路的改造内容、现有路面结构类型、病害程度、交通敏感度和所处区域功能，将总工期120日历天划分为四个施工阶段。第一阶段为施工准备与管线探查期（第1至第10日历天），完成项目驻地建设、施工测量放线、图纸会审、技术交底、交通导改方案审批、材料设备进场检验及各条道路的地下管线探测与人工探坑验证，同步启动与属地街道、商户、物业、管线权属单位的对接协调。第二阶段为路面基层处治与结构修复期（第8至第65日历天），重点展开各条道路的既有路面铣刨、裂缝开槽灌缝、抗裂贴铺贴、局部基础开窗补强、ATB-30沥青稳定碎石基层分层施工、混凝土板块修复和井周加固等工序。第三阶段为面层铺筑与照明交通设施恢复期（第45至第110日历天），穿插完成沥青面层铣刨加铺、检查井盖调平、侧石和平石更换、路灯基础施工及电缆敷设、弱电下地管群回填、交通标线施划及交通标志安装。第四阶段为收尾消缺与竣工验收期（第105至第120日历天），集中进行路面平整度检测、标线逆反射系数复测、路灯照明效果调试、资料归档整理和分项分部工程验收。各阶段之间存在一定时间搭接，形成多段落多工序流水作业，以降低资源峰值同时压缩总工期</w:t>
      </w:r>
    </w:p>
    <w:p>
      <w:r>
        <w:t>在节点工期控制上，本工程以沥青面层摊铺为主线，并向两端延伸设置约束性节点。第一个关键节点为第15日历天，要求完成9条道路的地下管线探查报告和交通导改方案审批，这一节点决定了后续路面铣刨和基层处理能否全面展开。第二个关键节点为第60日历天，要求完成所有道路的路面基层病害处治和结构层恢复，包括652仓库路段的ATB-30基层回填碾压、谢家冲巷的混凝土板块注浆及换板、步行街后街的局部开窗补强和裂缝处理，以及各条道路的井周加固和侧石安装。若此节点滞后，将直接影响沥青面层摊铺的连续性和气温条件选择窗口。第三个关键节点为第100日历天，要求步行街后街、福临街、衣铺巷、广厦新村出入口的沥青罩面摊铺完毕，交通标线恢复完成，满足商圈地段国庆节假期间及之后正常通行需求；同步要求652仓库路段、新城路北段、谢家冲巷、状元坡巷、苏家巷的路面主体工程完成80%以上，剩余收尾段不超过20%。第四个节点为第115日历天，要求全部9条道路的主体工程和交通设施安装完毕，进入质量消缺和资料整理阶段，确保有充足的竣工验收准备时间</w:t>
      </w:r>
    </w:p>
    <w:p>
      <w:r>
        <w:t>道路差异性节点控制是节点工期管理的关键。步行街后街、福临街、衣铺巷均位于五一商圈核心区，人流和商户密集，只能在夜间22:00至次日6:00进行铣刨和摊铺等主要工序，每日有效施工窗口不足8小时，必须采用短段流水、随铺随收的作业模式，单条道路沥青罩面工期压缩在3至5个夜间窗口内完成，一旦遇雨顺延则必须启动备用窗口。谢家冲巷和苏家巷因需完成混凝土板块修复，混凝土养护龄期至少7天，该养护期不可压缩，因此基层施工节点必须前移至第40日历天以内进入养护程序，否则面层摊铺无法在第100日历天节点前完成。652仓库路段受重载物流车辆通行需求制约，基层ATB-30分层压实和弯沉复核耗时较长，安排在第45至第80日历天集中力量完成基层结构，再统一转入面层施工。新城路北段需保障公交和社会车辆通行，采用分幅连续推进策略，先路口后直线段的节点逻辑保证全段摊铺在15个工作日内完成，尽量避免交通导改长期影响城区通勤</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工期目标与关键线路：关键线路与关键工作定义</w:t>
      </w:r>
    </w:p>
    <w:p>
      <w:r>
        <w:t>本工程总进度网络计划中，关键线路定义为从开工至竣工验收期间总时差为零的连续工作序列，其任何滞后将直接导致总工期延长。经多因素综合识别，关键线路为：施工准备与管线探查→步行街后街、福临街、衣铺巷基层处治及铣刨→商圈核心区三条道路沥青面层摊铺→步行街后街标线恢复及检查井终调→全线质量消缺与竣工验收。该关键线路的约束因素包括商圈夜间施工窗口不足、沥青拌合站夜间供应能力、铣刨摊铺设备周转、标线施划与面层养护间隔，以及竣工验收前各条道路资料整编归档的系统化周期</w:t>
      </w:r>
    </w:p>
    <w:p>
      <w:r>
        <w:t>商圈核心区三条道路（步行街后街、福临街、衣铺巷）被列入关键线路是基于多方面因素的审慎判断。这三条道路地处长沙市天心区五一商圈核心区，周边有万达购物广场、长沙中心印象城等大型商业综合体，人流量巨大，白天不具备占道施工条件，所有铣刨、摊铺、压实作业只能在夜间有限时间窗口内进行。步行街后街全长约245米，路面宽度7至8.5米，福临街约100米，衣铺巷约143米，三条道路合计需铣刨面积约3500平方米并加铺4cm AC-13 SBS改性沥青面层，同步更换侧石、拆除平石数千米。按照夜间施工许可条件和设备摊铺速率核算，有效夜间施工窗口仅约6小时（含围挡设置及撤除时间），每日夜间可完成摊铺面积约600至800平方米，三条道路沥青面层至少需要6至8个连续夜间晴天窗口才能完成。若这组工序出现延误，后续标线恢复、道路开放、检查井终调和质量消缺工序只能顺延，且商铺门前通行和国庆节前社会交通压力的叠加将使工期风险进一步集中释放</w:t>
      </w:r>
    </w:p>
    <w:p>
      <w:r>
        <w:t>为降低关键线路上的执行风险，项目部在网络计划中引入次关键线路和资源配置优化措施。652仓库路段因基层ATB-30沥青稳定碎石厚度大、分层压实遍数多、弯沉复核点位密集，识别为次关键线路，其总时差不大于5日历天，必须与关键线路工序平行推进。新城路北段、广厦新村出入口、状元坡巷、苏家巷的基层和面层施工因夜间照明条件、居民通行需求和雨季排水要求的差异，分别编入资源平衡后的一般线路，但其在关键线路受降雨影响时可能上升为次关键或关键线路。技术标进度网络计划图（详见附图）以双代号时标网络形式表达各工作之间的逻辑关系，每一项工作标注持续时间和资源强度，关键工作以粗箭线和红底色突出显示，总工期120日历天自左向右按日历时标划刻度，直观展示各阶段穿插逻辑和关键线路路径。项目部根据批准的网络计划编制月度、周度和日度施工作业计划，具体到每条道路、工序、班组和台班资源分配</w:t>
      </w:r>
    </w:p>
    <w:p>
      <w:r>
        <w:t>关键线路上的工作除常规施工管控外，执行更严格的节点预警和资源保障制度。当关键线路实际进度落后于计划进度1天及以上，立即启动黄色预警，项目技术负责人组织原因分析和纠偏措施编制，2日内完成审核和实施。滞后达到3天以上，提升为红色预警，项目经理组织召开进度专题会议，调配备用设备和突击班组，延长夜间施工至次日5:00，增加材料运输车辆，必要时从非关键线路抽调班组支援。非关键线路上工作若消耗总时差超过计划幅度的70%，同样启动预警并评估其对关键线路转化的风险，提前干预避免次关键线路变为关键线路</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工期目标与关键线路：施工进度横道图编制说明</w:t>
      </w:r>
    </w:p>
    <w:p>
      <w:r>
        <w:t>施工进度横道图（详见附图）以横道形式反映本工程120日历天总工期内9条道路的全部主要工序的开始、持续和完成时间，按道路名称进行纵向分组，横向以日历天为时标单位，直观呈现不同道路之间的时序关系和空间资源占用情况。横道图在编制时遵循以下五条原则：第一，按照关键线路优先排定步行街后街、福临街、衣铺巷的夜间施工窗口序列，再以商圈道路为中心向周边道路拓展施工流向；第二，同一道路的基层处治、铣刨、粘层洒布、面层摊铺、标线恢复等工序按工艺顺序依次排列，相邻工序间隔时间必须满足养护或检测要求，不得缩短技术间歇；第三，不同道路之间工序列根据共享设备（铣刨机、摊铺机、压路机、洒布车）的台班数量进行错峰排布，避免资源冲突，形成覆盖施工全周期的设备使用排班表；第四，道路封闭和交通导改起止时间在横道图中单独标注，确保每条道路围挡占用天数与合同约定和交通管理部门审批时限一致，并预留交通切换缓冲时间；第五，标线恢复及验收安排在面层摊铺完成后48小时内完成，确保道路尽快开放交通，减少对周边商业和居民出行的影响</w:t>
      </w:r>
    </w:p>
    <w:p>
      <w:r>
        <w:t>横道图横向时间轴自2026年8月3日起，至2026年12月1日止，按周划分共18个计划周。每周再以日历天细分，标注法定节假日和关键时间节点。纵向列出全部9条道路和每条道路的主控工序，工序条长度表示计划持续时间，颜色区分施工准备（蓝色）、基层处治（橙色）、面层摊铺（红色）、标线及照明（绿色）、收尾消缺（灰色）五大类别。横道图同时标注关键工序的里程碑节点，里程碑符号置于对应工序结束位置，与节点工期控制表一一对应。重要交叉作业位置如图中步行街后街面层摊铺与福临街面层摊铺的衔接关系，652仓库路段基层压实与面层摊铺的间隔关系，谢家冲巷混凝土养护与铣刨加铺的逻辑关系，均在横道图上通过连接线和注释明确表示</w:t>
      </w:r>
    </w:p>
    <w:p>
      <w:r>
        <w:t>项目部通过横道图编制过程完成了关键设备台班负荷率、劳动力投入强度和沥青混合料供应需求曲线的拟合分析。在施工高峰期（第50至第100日历天），本工程同时投入沥青摊铺机2台、双钢轮压路机3台、胶轮压路机2台、铣刨机2台、洒布车1台，劳动力峰值约68人，包含摊铺组、铣刨组、井盖调平组、交通导改组、检测组、清扫组和项目管理与协调人员。该资源配置依据横道图的工序排程进行合理分配，避免某一时间点多条道路同时需同一设备的情况。横道图按月进度节点交底给各班组长和分包队伍负责人，每月25日前进行滚动更新，将上月实际进度与计划进度对比，分析偏差原因，调整下月横道安排。调整后的横道图须报监理单位备案，涉及关键线路变化的须经建设单位审批后方可执行</w:t>
      </w:r>
    </w:p>
    <w:p>
      <w:r>
        <w:t>横道图同时作为施工日志编报和进度影像资料拍摄的时间对照基准。每日施工作业记录中，各工点负责人必须对照横道图填写实际完成量与计划量的偏差、作业起止时间、停工原因和剩余工作量预估。每周生产例会以横道图为工具进行进度回顾，同步更新已完成部分用实心加色填充，未完成部分保持空心，滞后部分用红色醒目标注。进度偏差超过允许幅度的，在横道图下方附列偏差分析表，写明责任划分、纠偏措施、完成时限和验证方式。通过横道图的实物化、可视化、对比化管理，项目部确保从总工期到每日作业达成闭环管控，实现120日历天完工目标的逐日兑现</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流水施工和节点计划：流水施工总体组织</w:t>
      </w:r>
    </w:p>
    <w:p>
      <w:r>
        <w:t>本工程施工总工期120日历天，计划开工日期2026年8月3日，计划完工日期2026年12月1日。根据长沙市天心区五一商圈老旧街区配套设施改造工程涉及步行街后街、福临街、衣铺巷、谢家冲巷、652仓库路段、新城路北段、广厦新村出入口、状元坡巷、苏家巷共9条路段的施工任务特点，项目部按“分路段平行施工、同路段流水作业”原则组织施工总体部署。9条路段划分为四个施工片区：商圈核心区（步行街后街、福临街、衣铺巷）、居民生活区（谢家冲巷、广厦新村出入口、苏家巷）、物流通行区（652仓库路段）、城市支路区（新城路北段、状元坡巷），各片区之间平行推进，片区内道路按工序流水搭接</w:t>
      </w:r>
    </w:p>
    <w:p>
      <w:r>
        <w:t>同一路段内的主要工序按“路面病害处治→基层补强→铣刨清扫→粘层洒布→沥青罩面摊铺→井盖调平→标线恢复”形成流水节拍，前一工序完成一个流水段并验收合格后，后一工序立即插入，实现连续均衡施工。路面病害处治工序根据各路段检测复核结果差异化实施，步行街后街、福临街、衣铺巷以沥青路面裂缝灌缝和局部开窗补强为主，谢家冲巷、苏家巷则以旧混凝土板块注浆加固和破损板块更换为主，各路段病害处治时间按现场弯沉检测和基层取芯结果动态调整，不得套用统一工期参数</w:t>
      </w:r>
    </w:p>
    <w:p>
      <w:r>
        <w:t>为保障各路段流水施工的连续性，项目部在商圈核心区设置一个沥青混合料夜间供应点，由固定拌合站配送，步行街后街、福临街、衣铺巷三条道路按日计划轮流摊铺，避免同夜三路同时摊铺导致供料中断。居民生活区和物流通行区的铣刨摊铺作业安排在日间，与商圈核心区的夜间施工形成时间错峰，减少机械设备和劳动力的峰值叠加。各路段流水段长度根据道路宽度、交通导改方案和作业面条件确定，商圈核心区采用20至30米短段流水，城市支路区采用50至80米长段流水，具体分段位置以检查井和路口为界，按批准方案执行</w:t>
      </w:r>
    </w:p>
    <w:p>
      <w:r>
        <w:t>分路段施工组织专项流程图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支撑专项方案：分路段施工组织专项</w:t>
      </w:r>
    </w:p>
    <w:p>
      <w:pPr>
        <w:pStyle w:val="Heading2"/>
      </w:pPr>
      <w:r>
        <w:t>流水施工和节点计划：节点工期分解与控制</w:t>
      </w:r>
    </w:p>
    <w:p>
      <w:r>
        <w:t>根据总工期和流水施工组织，本工程划分为五个重要工期节点。第一节点为施工准备与管线探测期（8月3日至8月15日，共13天），完成施工围挡搭设、交通导改方案报批、地下管线联合探测与人工探坑验证、材料设备进场报验、首段试验段方案编制与技术交底。该节点以“首段试验段具备开工条件”为完成标志，商圈核心区三条道路和苏家巷的管线探测任务在本阶段全部完成，探测成果经监理确认后作为后续开挖施工的依据，详见施工部署章节</w:t>
      </w:r>
    </w:p>
    <w:p>
      <w:r>
        <w:t>第二节点为路面病害处治与基层补强完成节点（8月16日至9月30日，共46天），完成9条路段全部路面病害处治、基层补强和检查井周边加固工作。步行街后街、福临街、衣铺巷的沥青路面裂缝灌缝和开窗式ATB-30补强在本阶段集中实施，谢家冲巷、苏家巷的旧混凝土板块注浆和破损板块更换同步推进。652仓库路段的基层密实度检测和分层回填ATB-30施工在本阶段完成，该路段基层弯沉值和压实度检测合格后方可转入罩面工序。新城路北段和状元坡巷的连续路段铣刨找平在本阶段后半段启动</w:t>
      </w:r>
    </w:p>
    <w:p>
      <w:r>
        <w:t>第三节点为罩面铣刨与粘层洒布完成节点（10月1日至10月25日，共25天），完成全部路段的路面铣刨、清扫、粘层洒布和井盖高程复核调整。罩面铣刨按道路逐条推进，每条道路铣刨完成后24小时内完成粘层洒布，粘层破乳后立即进入罩面摊铺，禁止铣刨面长时间暴露导致污染或雨水浸泡。井盖高程在铣刨后复测，不合格的当场调整至与设计高程偏差不大于±3mm，调整后井周清理干净并涂刷粘层油</w:t>
      </w:r>
    </w:p>
    <w:p>
      <w:r>
        <w:t>第四节点为沥青罩面摊铺完成节点（10月5日至11月10日，共37天），完成全部路段的AC-13 SBS改性沥青罩面摊铺、碾压、接缝处理和初期养护。商圈核心区三条道路安排在夜间22:00至次日6:00摊铺，每夜完成一条道路的一个流水段，次日白天恢复通行。居民生活区道路安排在日间施工，避开早晚高峰。物流通行区路段与仓库管理方协商确定封闭时段，重载区域弯沉复核和双层钢筋网补强在罩面前完成。各路段摊铺完成后48小时内禁止车辆通行，期间安排专人值守并设置硬隔离</w:t>
      </w:r>
    </w:p>
    <w:p>
      <w:r>
        <w:t>第五节点为标线恢复、照明设施完善与竣工清理节点（11月11日至12月1日，共21天），完成全部路段的交通标线施划、标志标牌安装、路灯调试、弱电下地收尾、路面清扫和竣工验收准备。标线施划在罩面初期养护结束后立即进行，逆反射系数检测达标后方可开放交通。路灯控制系统调试和接地电阻测试同步完成，测试记录纳入竣工资料。各路段逐条组织预验收，问题整改闭环后办理移交手续</w:t>
      </w:r>
    </w:p>
    <w:p>
      <w:pPr>
        <w:pStyle w:val="Heading2"/>
      </w:pPr>
      <w:r>
        <w:t>流水施工和节点计划：各道路流水段划分与施工顺序</w:t>
      </w:r>
    </w:p>
    <w:p>
      <w:r>
        <w:t>步行街后街为商圈核心区道路，全长245米，宽度7至8.5米，划分为12个流水段，每段约20米。施工顺序为：第1段路面病害处治→第1段铣刨罩面→第1段井盖调平→第1段标线恢复，第2段在第1段铣刨完成后立即启动病害处治，形成“处治在前、罩面跟进、标线收尾”的短段快流水节奏。路面病害处治根据施工图纸中明确的“车行道铣刨4cm后罩面”和“车行道铣刨13cm后铺设沥青面层”分区实施，铣刨深度在施工前复测道路纵断面标高后按批准方案确定。福临街全长100米，宽度7至8米，划分为5个流水段，与步行街后街共用沥青供应点和碾压设备，两路交替摊铺，避免设备闲置</w:t>
      </w:r>
    </w:p>
    <w:p>
      <w:r>
        <w:t>衣铺巷为窄幅商业巷道，全长143米，宽度4至6米，划分为10个流水段，每段约15米。受巷道宽度限制，铣刨和摊铺均采用人工配合小型机具，流水段封闭期间保留不小于1米的连续行人通道。弱电下地管群敷设在本道路路面施工前完成，沟槽即挖即敷即回填，不参与路面流水搭接，避免管沟敞口过夜。谢家冲巷全长320米，宽度7.5至15米，划分为8个流水段，每段约40米。旧混凝土板块注浆加固与破损板块更换先行推进，注浆完成7天养护期后方可铣刨罩面，因此该道路在流水组织中设置7天养护缓冲段，期间劳动力转移至相邻路段施工</w:t>
      </w:r>
    </w:p>
    <w:p>
      <w:r>
        <w:t>652仓库路段全长100米，宽度5.5至6米，划分为3个流水段。由于涉及基层密实度检测和可能的下挖换填，该路段在病害处治阶段预留充足的检测和复核时间，基层处理完成并经弯沉检测合格后方可转入罩面工序。新城路北段全长80米，宽度6米，划分为2个流水段，采用先南半幅后北半幅的分幅流水，公交和社会车辆绕行按批准交通导改方案执行。状元坡巷全长350米，宽度6至7米，划分为9个流水段，坡段从坡顶向坡底推进，碾压方向与坡向保持一致，雨天暂停坡面作业，已开挖区域覆盖防护。广厦新村出入口全长100米，宽度4.5至7米，划分为4个流水段，工作日日间封闭单侧半幅，早晚高峰全撤围恢复双向通行。苏家巷全长33米，宽度4米，划分为2个流水段，人工配合小机具全幅短闭施工，管线探测和弱电下地在本道路路面施工前完成</w:t>
      </w:r>
    </w:p>
    <w:p>
      <w:pPr>
        <w:pStyle w:val="Heading2"/>
      </w:pPr>
      <w:r>
        <w:t>流水施工和节点计划：关键线路与进度网络计划控制</w:t>
      </w:r>
    </w:p>
    <w:p>
      <w:r>
        <w:t>本工程进度网络计划以“路面病害处治完成→罩面铣刨完成→沥青摊铺完成→标线恢复完成→竣工验收”为主线路径，其中652仓库路段的基层处理与弯沉检测、谢家冲巷的混凝土板块养护、商圈核心区三条道路的夜间摊铺许可协调列为关键线路上的关键工作。652仓库路段的基层密实度检测和弯沉值复核是制约该路段后续工序的前置条件，若检测不达标需再下挖换填，将增加工期8至15天，因此在网络计划中设定了15天的自由时差缓冲。谢家冲巷的旧混凝土板块注浆养护期7天不可压缩不可搭接，在网络计划中列为强制等待节点，后续罩面摊铺的逻辑关系为“完成-开始”（FS），养护完成后立即启动铣刨罩面，不设浮动时差</w:t>
      </w:r>
    </w:p>
    <w:p>
      <w:r>
        <w:t>项目进度网络计划采用双代号网络图表示，关键线路总时差为零，非关键线路时差按资源平衡要求动态调整。总时差超过7天的非关键工作包括衣铺巷弱电下地和苏家巷管线探测，这些工作可前置到施工准备阶段完成，释放后续路段的作业压力。自由时差不超过3天的紧前紧后工作包括粘层洒布与罩面摊铺、罩面初养与标线施划，这些工作的搭接关系设定为“开始-开始”（SS）加延迟时间约束，确保罩面摊铺在粘层破乳后2至4小时内启动，标线施划在罩面初养48小时后启动</w:t>
      </w:r>
    </w:p>
    <w:p>
      <w:r>
        <w:t>进度监测采用“日跟踪、周调度、旬纠偏”机制。每日施工结束后，各路段施工员填报当日完成工程量、投入资源数量和次日计划，报项目计划统计员汇总后生成日进度报表。日进度报表与横道图基准计划逐条比对，工序滞后超过1天的立即预警，由生产副经理组织分析原因并制定纠偏措施。每周召开进度调度会，对照网络计划检查关键线路和非关键线路的完成偏差，关键线路滞后超过3天的启动赶工预案，非关键线路滞后超过5天且总时差不足3天的同步启动纠偏。旬度进度考核以节点工期为基准，节点偏差超过5天的向上级主管部门专项报告，调整资源配置和施工组织措施后重新报批。进度监测数据、偏差分析报告和纠偏措施记录按月汇编成册，作为进度管理资料归档，详见资料归档章节</w:t>
      </w:r>
    </w:p>
    <w:p>
      <w:pPr>
        <w:pStyle w:val="Heading2"/>
      </w:pPr>
      <w:r>
        <w:t>穿插作业与资源联动的总体组织逻辑</w:t>
      </w:r>
    </w:p>
    <w:p>
      <w:r>
        <w:t>本工程9条道路分散于天心区五一商圈不同区位，各道路改造内容存在差异，且周边环境约束差异显著，无法采用单一线性流水组织。项目总体工期仅120日历天，若按道路逐条施工，将导致前期资源闲置、后期工期失控。因此，本方案将9条道路按区位、交通影响和改造内容划分为三个施工批次同步展开穿插作业：第一批次为步行街后街、福临街、衣铺巷，均位于商圈核心区，夜间施工窗口一致，可共享沥青摊铺班组和铣刨设备；第二批次为谢家冲巷、652仓库路段、苏家巷，属居民区和仓储区，白天具备作业条件，可独立配置小型机具和人工班组；第三批次为新城路北段、广厦新村出入口、状元坡巷，路面连续性和交通导改复杂度较高，配备机械化作业面。三个批次在时间上错峰启动5至7日，避免同一时期对沥青拌合站、运输车辆和检测资源的集中争抢。穿插的核心机制是以道路交通导改窗口为节拍，将路面铣刨、基层处治、井周加固、弱电管群敷设、路灯基础、沥青摊铺和标线恢复等工序在全城9条道路上交替流水，保证每一个施工日至少3条道路有不同工序在推进，实现资源匀速投入、作业面不空转</w:t>
      </w:r>
    </w:p>
    <w:p>
      <w:r>
        <w:t>资源联动方面，项目管理团队建立每日16:00资源调度例会机制，由计划调度部汇总各道路当日进度完成量和次日工作面条件，统一调配关键共享资源。沥青摊铺机、双钢轮压路机和胶轮压路机按施工窗口排定作业时刻表，同一设备可在相邻道路间转场，转场时间不超过30分钟；小型铣刨机和灌缝机等设备按道路卡片需求定向配置，不参与跨区调度。商品沥青混合料由固定拌合站按各道路摊铺时间窗口排序供应，运输车辆编组输送，每车对应一道路一摊铺段落，避免交叉等待和温度损失。劳动力资源按“专业班组+机动班组”双轨配置：专业班组固定于特定道路，负责连续工序；机动班组用于井盖调平、抗裂贴粘贴、标线施划等短时高密度工作，完成后立即转场。所有资源动态调配记录进入项目信息化进度管理平台，实时显示各道路资源占用和闲置状态，为次日调度提供数据支撑</w:t>
      </w:r>
    </w:p>
    <w:p>
      <w:r>
        <w:t>穿插作业与资源联动的执行风险集中于交通导改变更、拌合站供应中断和突发基坑管线暴露三类。针对交通导改变更，各道路交通协管员每日早8:00向项目经理报告交通状态，若出现围挡被撞、行人冲入等情况，15分钟内启动应急恢复，作业班组暂停穿插步伐，待交通恢复后补回当日工作量。针对拌合站供应中断，项目部与两家备用拌合站签订框架协议，储备2日用量集料于中转场，中断时由备用站接续供应。针对开挖暴露不明管线，立即执行“停工-报告-保护”三步程序，管线权属单位确认后再恢复施工，此类事件造成的工序暂停在每日22:00进度纠偏会中重新计算后续三日的穿插顺序。穿插作业与资源联动的组织逻辑详见施工进度网络计划图和资源动态调度表</w:t>
      </w:r>
    </w:p>
    <w:p>
      <w:pPr>
        <w:pStyle w:val="Heading2"/>
      </w:pPr>
      <w:r>
        <w:t>穿插作业与资源联动：关键线路定义与网络计划控制</w:t>
      </w:r>
    </w:p>
    <w:p>
      <w:r>
        <w:t>根据项目120日历天的总工期约束和9条道路的工序制约关系，本工程关键线路由四条并行的控制性工作链组成。第一条为步行街后街—衣铺巷—福临街商圈核心区链，该链受夜间施工窗口限制，每日有效作业时间仅8小时，工序推进速度决定整个商圈片区能否在90日内完成并退出夜间施工。第二条为652仓库路段重载基层处治链，该链涉及ATB-30沥青稳定碎石分层摊铺压实、养护和弯沉复测，基层施工至罩面开放的养护等待时间不可压缩，若基层弯沉不达标则须再向下挖除换填，将直接挤占后续罩面和标线窗口，是全线工期最敏感的单路控制点。第三条为新城路北段连续铣刨罩面与公交站台强化链，该链要求摊铺连续作业以减少冷接缝，且受制于交通导改的分幅推进，分幅转换时社会车辆绕行效果决定推进效率。第四条为状元坡巷坡道排水与抗滑层控制链，该链受雨天制约明显，坡面含水率不达标即无法摊铺，雨季窗口损失可能将完成日期推迟至12月初，逼近合同完工节点</w:t>
      </w:r>
    </w:p>
    <w:p>
      <w:r>
        <w:t>上述四条链在总进度网络计划中被定义为一级关键工作，任何一条链出现延误都将直接导致总工期突破120日历天。网络计划图上以红实线标示四条关键链，以蓝虚线标示非关键工作，自由时差和总时差逐项标注于箭线上方。苏家巷、谢家冲巷和广厦新村出入口列入次关键工作，总时差控制在5至8日内，配备专用机动班组和备用资源包，一旦出现延误趋势，可从次关键工作中抽调资源进行短期抢工而不影响总工期。网络计划时间参数的计算采用关键路径法，项目开工后每7日由项目总工组织进度软件更新一次实际进度前锋线，将前锋线与计划线的偏差量化为时间参数，重新计算各工作剩余时差，修正后期施工节奏</w:t>
      </w:r>
    </w:p>
    <w:p>
      <w:r>
        <w:t>网络计划控制的关键配套措施包括三道防线。第一道为日进度核对防线，各道路施工员每日18:00前在项目进度管理APP中填报当日完成量，系统自动对比计划值，偏差超10%触发黄色预警。第二道为周进度趋势防线，项目部每周六召开周进度评估会，根据前锋线累计偏差研判关键链是否发生实质性延误，若652仓库路段基层养护期因降雨延长2日以上，则启动后续工序压缩预案。第三道为里程碑节点强制控制防线，设定步行街后街和福临街于第70日前完成全部沥青罩面、652仓库路段于第85日前完成基层并检测合格、新城路北段于第100日前全幅开放交通三个里程碑节点，任一个里程碑逾期即启动赶工预案。关键线路与网络计划控制的详细时间参数和赶工路径见“施工进度网络计划图”和“关键线路时间参数表”</w:t>
      </w:r>
    </w:p>
    <w:p>
      <w:pPr>
        <w:pStyle w:val="Heading2"/>
      </w:pPr>
      <w:r>
        <w:t>穿插作业与资源联动：流水施工组织与工序穿插节点</w:t>
      </w:r>
    </w:p>
    <w:p>
      <w:r>
        <w:t>本工程将每条道路的改造施工划分为六个标准流水工段：工段一为围挡封闭与交通导改，工段二为路面现状检测与病害处治，工段三为基层补强与井周加固，工段四为弱电管群与路灯基础，工段五为铣刨清扫与粘层洒布，工段六为沥青摊铺碾压与标线恢复。六个工段在每条道路上严格按先后顺序推进，但9条道路之间的同一工段实施时间错峰编排，形成道路间的大流水作业。以沥青摊铺工序为例，该工序属夜间作业且需拌合站集中供应，每晚仅能完成2至3条道路的摊铺任务。流水编排将步行街后街安排在第51日至第55日的夜间，衣铺巷在第56日至第60日的夜间，福临街在第61日至第65日的夜间，652仓库路段在第80日至84日的白天，新城路北段在第85日至第92日的夜间。同一摊铺班组在各道路间滚动转场，每完成一条道路的沥青面层即转至下一条，班组不闲置，设备不重复进退场</w:t>
      </w:r>
    </w:p>
    <w:p>
      <w:r>
        <w:t>工序穿插节点的精细化控制是流水施工不中断的核心。铣刨完成后至粘层洒布的间隔时间不得超过4小时，否则清扫后的基层表面会被粉尘二次污染或遇雨受潮，需重新清扫。为此，项目部将铣刨时间安排在每日18:00至22:00，粘层洒布紧随其后于22:00至23:00完成，沥青摊铺于23:00后开始，实现铣刨—清扫—洒布—摊铺四道工序在6小时内连续完成。井周加固与面层摊铺的穿插节点则以井周混凝土终凝时间为控制依据，井周C25混凝土加固必须在摊铺前48小时完成，待强度达到设计值的70%后方可摊铺面层，防止碾压时井周沉降。弱电管群敷设与沟槽回填的穿插节点遵循“敷设即包封、包封即回填、回填即检测”的三即原则，管群敷设后24小时内完成包封回填和压实度检测，压实度不达标不得进入下一道工序</w:t>
      </w:r>
    </w:p>
    <w:p>
      <w:r>
        <w:t>各道路的流水段划分和时窗约束条件汇总形成“道路分段流水编排卡”，卡片上载明每段桩号范围、铣刨深度、允许施工时段、资源匹配清单和前后工序接口验收标准。例如步行街后街划分为12段，每段20米，夜间窗口仅能完成2段，分6夜完成铣刨和摊铺；652仓库路段划分为5段，每段20米，白天窗口完成ATB-30基层分层碾压，单层压实厚度不大于10cm。流水施工推行的前提是各道路交通导改方案与流水窗口匹配，若某道路导改延期获批，流水编排卡同步调整并由项目经理签字发布，调整后的流水信息在当日16:00例会上向所有班组交底，确保次日所有施工人员已知变更内容。流水施工与工序穿插节点的详细编排见“各道路流水段划分与施工顺序表”</w:t>
      </w:r>
    </w:p>
    <w:p>
      <w:pPr>
        <w:pStyle w:val="Heading2"/>
      </w:pPr>
      <w:r>
        <w:t>穿插作业与资源联动：资源动态调配与联动决策机制</w:t>
      </w:r>
    </w:p>
    <w:p>
      <w:r>
        <w:t>工期120日历日内，9条道路的劳动力、机械设备、材料供应和检测资源始终处于动态变化中，项目部设立资源联动决策小组，由项目经理、生产副经理、物资设备部和计划调度部负责人组成，每日16:00依据当日进度数据和未来3日气象预报作出资源调配决策。决策输入数据来自三个方面：各道路施工员填报的当日完成量、拌合站和运输车队的次日供应能力确认单、第三方检测机构出具的基层弯沉和压实度报告。决策输出为次日的“资源调度指令单”，明确铣刨机、摊铺机、压路机和灌缝机的机号、操作手、作业道路、作业时段和转场路线</w:t>
      </w:r>
    </w:p>
    <w:p>
      <w:r>
        <w:t>劳动力动态调配实行“基本班+N”模式。“基本班”指每条道路固定配置的8至12人专业班组，负责连续施工内容；“N”为从机动劳务基地抽调的突击人力，规模为20至30人，用于井盖调平集中突击、抗裂贴大面积粘贴、材料倒运和雨后清理等短时高密度工作。机动人力由计划调度部按周制定调配计划，提前1日通知劳务队长，作业当日7:00前到达指定道路，任务完成后立即签退，工时记录上传劳务管理系统。若遇雨天停工造成劳动力闲置，机动人力转为材料库区防雨覆盖、排水沟清理、内业资料整理等工作，避免窝工</w:t>
      </w:r>
    </w:p>
    <w:p>
      <w:r>
        <w:t>沥青混合料供应是资源联动中最敏感的链环。拌合站生产能力、运输车辆数量和运输距离三者必须与摊铺窗口匹配。方案设定每夜摊铺量上限为200吨，拌合站出料温度控制在160℃至170℃，运输车辆覆盖保温帆布，到场温度不低于145℃，摊铺温度不低于135℃。若运输途中因交通拥堵导致温度损失，运输车立即返回拌合站升温或报废，混合料不得勉强摊铺。物资设备部提前48小时向拌合站下达次日用料的规格和数量确认单，拌合站按确认单备料生产，当日15:00前反馈可供应量。当可供应量低于需求量的90%时，物资设备部启动备选拌合站补量，确保供应缺口不超过10%</w:t>
      </w:r>
    </w:p>
    <w:p>
      <w:r>
        <w:t>检测资源动态调配按工序节点优先级排程。弯沉检测、压实度检测和取芯检测集中在652仓库路段和新城路北段两个关键链节点，检测组由项目部中心试验室统一调度，每日17:00前向各道路发布次日检测窗口，检测窗口精确到2小时。同一检测组一日内可完成2至3条道路的检测任务，窗口冲突时优先保障关键链道路。所有检测结果即时上传至项目质量管理平台，基层弯沉不达标的路段立即发出不合格通知，施工班组72小时内完成返工和复检。资源动态调配与联动决策机制的执行情况计入项目部月度绩效考核，考核结果与班组计件工资和机动奖金挂钩，形成资源效率的正向激励</w:t>
      </w:r>
    </w:p>
    <w:p>
      <w:pPr>
        <w:pStyle w:val="Heading2"/>
      </w:pPr>
      <w:r>
        <w:t>进度监测和偏差纠偏：进度监测与偏差纠偏总体机制</w:t>
      </w:r>
    </w:p>
    <w:p>
      <w:r>
        <w:t>项目部建立“日跟踪、周调度、月纠偏”三级进度监测体系，由项目经理任进度总负责人，技术负责人组织编制并维护网络计划，施工员、质检员、安全员和材料员按作业面同步采集进度数据，每日17时前汇总至项目部进度管理平台。进度监测以施工进度横道图和网络计划为基准，覆盖路面铣刨罩面、弱电下地、路灯安装和标线恢复四类专业以及九条道路的独立流水段，所有数据须与现场影像资料和施工日志一一对应，形成可追溯的进度档案</w:t>
      </w:r>
    </w:p>
    <w:p>
      <w:r>
        <w:t>进度测量采用“实物工程量＋关键节点＋前置条件”三维指标，实物工程量指标包括铣刨面积、沥青摊铺面积、基层处治面积、井盖调平数量、电缆敷设米数等；关键节点指标按节点工期控制表分解到周；前置条件指标跟踪材料进场检验、管线迁改完成、交通导改实施和监理隐蔽验收签字。三维指标中的任何一项出现连续两日未达标，即触发偏差预警，项目技术负责人在24小时内组织原因分析和纠偏指令下达</w:t>
      </w:r>
    </w:p>
    <w:p>
      <w:r>
        <w:t>项目每周一召开进度专题会，由生产副经理通报上周各条道路流水段完成情况并与周计划横道图对比，分析关键线路上的浮动时间消耗；技术负责人更新网络计划中的实际逻辑关系，项目经理确认是否启用赶工预案。周进度报告形成书面纪要并抄送建设单位和监理，确保进度信息透明，偏差处置有据可查</w:t>
      </w:r>
    </w:p>
    <w:p>
      <w:pPr>
        <w:pStyle w:val="Heading2"/>
      </w:pPr>
      <w:r>
        <w:t>进度监测和偏差纠偏：分路段进度监测特殊要求</w:t>
      </w:r>
    </w:p>
    <w:p>
      <w:r>
        <w:t>针对九条道路完全不同的通行条件、施工时段和社会敏感度，进度监测分别设置差异化巡检频次和采集重点。步行街后街和衣铺巷属于商圈核心区域，实行夜间施工结束后20分钟内视频核验机制，重点核验铣刨深度、摊铺厚度、临时通道恢复、商户门前破损垫板更换等四项指标，核验画面同步传回项目部并截图归档——凡未完成临时通道恢复或垫板破损未更换的，次日白班人员不得撤离。福临街和广厦新村出入口实行上下午两次进度自检，重点记录井盖调平完成数量和标高复测值，与日计划数量对比，当天未达标的由夜班补充作业</w:t>
      </w:r>
    </w:p>
    <w:p>
      <w:r>
        <w:t>谢家冲巷和苏家巷的进度监测以居民通行安全为核心指标，除实物工程量外增记“围挡完整率”“临时通道有效宽度”“防滑通道完好度”和“居民投诉次数”四项社会性指标，纳入周进度评估。652仓库路段和新城路北段实行工序交接卡制度，基层弯沉检测合格、ATB-30压实度检测报告出具、沥青到场温度记录和摊铺终压完成四道工序必须经质检员签认后，方可进入下一流水段，工序交接卡上的签认时间作为进度计量的唯一依据，杜绝虚假报量。状元坡巷增加雨后坡面状况核查项，含水率检测数据不合格的不得强行摊铺，由此产生的工期损失由分包单位承担，但在总进度偏差中单列记录，用于后续窗口调整</w:t>
      </w:r>
    </w:p>
    <w:p>
      <w:pPr>
        <w:pStyle w:val="Heading2"/>
      </w:pPr>
      <w:r>
        <w:t>进度监测和偏差纠偏：网络计划动态控制与进度数据采集流程</w:t>
      </w:r>
    </w:p>
    <w:p>
      <w:r>
        <w:t>施工进度网络计划采用双代号时标网络，以九条道路的路面处治完成、罩面完成、照明工程完成、标线恢复完成作为关键控制节点，定义关键线路为652仓库路段基层处治→新城路北段连续摊铺→步行街后街罩面→全线标线恢复→竣工验收。关键线路上每道工作的最早开始时间和最迟开始时间由网络计划软件根据资源约束和交通导改窗口自动计算，每周更新一次实际进展并重新生成前锋线，前锋线落在关键线路右侧即表示进度滞后</w:t>
      </w:r>
    </w:p>
    <w:p>
      <w:r>
        <w:t>现场进度数据采集实行“一人一表一设备”绑定制，每个流水段确定一名施工记录员，随身携带记录表和红外测距仪，每完成20延米铣刨或摊铺即测量并填写完成米数、作业时间和气温条件，数据当场拍照发送至进度管理群组。材料进场和检测数据由材料员实时录入二维码物资管理系统，与计划进场时间和数量比对，提前发现供应偏差。质检员在隐蔽验收完成后2小时内上传验收照片和结论，进度管理平台自动关联对应工作包的完成百分比并更新前锋线</w:t>
      </w:r>
    </w:p>
    <w:p>
      <w:r>
        <w:t>网络计划成果包含施工进度横道图、网络计划图、前锋线对比图和节点工期控制表共四类图表，均在项目部进度管理平台中保持动态版本，监理和建设单位可实时调阅最新版本及历史版本追溯。因图纸变更、极端天气或协同管线单位导致逻辑关系变化时，技术负责人在48小时内修订网络计划，重新计算关键线路并将变更原因和影响评价书面报告建设单位</w:t>
      </w:r>
    </w:p>
    <w:p>
      <w:pPr>
        <w:pStyle w:val="Heading2"/>
      </w:pPr>
      <w:r>
        <w:t>进度监测和偏差纠偏：偏差识别、分级响应与纠偏处置</w:t>
      </w:r>
    </w:p>
    <w:p>
      <w:r>
        <w:t>进度偏差按偏离计划幅度分为三级：一级偏差为某条道路周计划完成率低于80%且关键线路浮动时间被消耗超过2天，由生产副经理启动现场纠偏，调整作业班组排班、延长每日有效作业时间并增加小型机具，纠偏措施在当周内执行完毕；二级偏差为某条道路累计滞后超过5天或关键线路上工作最迟完成时间被突破，由项目经理启动资源增援纠偏，从非关键线路抽调班组和设备，必要时调用储备沥青混合料供应和备用碾压设备，增援方案在24小时内报监理审批后实施；三级偏差为项目关键里程碑节点（如652仓库路段基层处治完成、全线罩面完成）滞后超过7天，由公司副总工程师带队进驻现场，启动赶工预案——包括但不限于优化工序逻辑使部分非关键工作并行施工、增加作业面夜间照明延长施工窗口、引入第二家沥青拌合站保障材料供应、委托分包增加班组——所有赶工措施形成书面赶工方案，经建设单位和监理审批后执行</w:t>
      </w:r>
    </w:p>
    <w:p>
      <w:r>
        <w:t>偏差分析采用“数据—原因—责任—对策—验证”五步闭环，每日偏差清单由施工员填写建议原因，技术负责人判定是资源不足、技术缺陷、天气影响、管线障碍还是管理不到位，对应责任人在每日碰头会上认领并提交整改时限，整改完成后的效果由生产副经理现场验证并在次日进度平台上标注闭环。月度进度总结对比实际进度与合同节点工期、计划进度之间的累积偏差和趋势线，如趋势显示可能突破总工期，则在下月计划中安排追加资源或增设穿插作业面，并重新报审节点工期调整方案</w:t>
      </w:r>
    </w:p>
    <w:p>
      <w:pPr>
        <w:pStyle w:val="Heading2"/>
      </w:pPr>
      <w:r>
        <w:t>进度监测和偏差纠偏：赶工预案与控制底线</w:t>
      </w:r>
    </w:p>
    <w:p>
      <w:r>
        <w:t>项目部针对极端情况预设三级赶工预案，所有预案均在不降低质量标准和不压缩安全管控程序的前提下编制。A级赶工预案针对连续5天以上暴雨或重污染天气导致的停工，停工期间安排室内和小型沟槽作业，复工后采取两班制连续作业，以每天完成计划量1.5倍的强度追赶进度，重点保障排水和路面恢复。B级赶工预案针对材料供应链中断（如拌合站停产、玄武岩骨料断供），启用备选供应商和备选拌合站名单，经监理对备选材料抽样复检合格后48小时内切换供应，同时调整摊铺计划将备料优先供给关键线路上的道路。C级赶工预案针对管线权属单位协调延误导致弱电下地窗口推后，先完成相邻路段的铣刨和井盖调平，将弱电下地滞后段调整为末段施工，同步通过建设单位和属地街道向上协调，压缩管线迁改审批周期</w:t>
      </w:r>
    </w:p>
    <w:p>
      <w:r>
        <w:t>所有赶工措施不得牺牲以下控制底线：沥青摊铺温度不得低于规范要求的最低摊铺温度，压实度不得低于试验段确定的基准值并经取芯复测；混凝土板块修复养护期不得少于7天，期间严禁开放重载交通；交通导改恢复不得在晚间无照明条件下实施；工序交接验收记录不得事后补签。违反控制底线的赶工行为视为无效进度，质检员有权停止相关作业面施工并立即报告项目经理，该段进度不得纳入完成统计。赶工期间增加安全巡检频次至每2小时一次，夜间施工配备专职安全照明和警示设备，赶工方案中必须单列安全专篇</w:t>
      </w:r>
    </w:p>
    <w:p>
      <w:pPr>
        <w:pStyle w:val="Heading2"/>
      </w:pPr>
      <w:r>
        <w:t>工程进度计划与保证措施（极端场景工期预案）工期目标、节点与计划边界</w:t>
      </w:r>
    </w:p>
    <w:p>
      <w:r>
        <w:t>## 极端场景工期预案与动态赶工体系</w:t>
      </w:r>
    </w:p>
    <w:p>
      <w:r>
        <w:t>本项目总工期120日历天，计划2026年8月3日开工，2026年12月1日完工。项目位于长沙市天心区五一商圈核心区，共涉及步行街后街、福临街、衣铺巷、谢家冲巷、652仓库路段、新城路北段、广厦新村出入口、状元坡巷、苏家巷9条道路。9条道路均位于人流密集、交通敏感的商业或居住区域，且以路面病害处治、铣刨罩面、弱电下地、路灯改造和交通设施恢复为主要施工内容。工程路网分散，工作面之间相互独立但共享有限的施工资源和交通保障容量。为应对极端天气、材料供应中断、交通拥堵导致的工序延误、地下管线不明开挖受阻、居民强烈阻工和夜间施工受限等突发情景，本方案建立分路段差异化、多场景覆盖的极端场景工期预案体系，并与进度监测、偏差纠偏和资源联动机制形成闭环。本预案以施工进度网络计划为基准，针对每一类极端场景明确触发条件、响应流程、赶工资源投入、节点调整规则和资料记录要求。以下将从气候性延误、材料供应链中断、交通组织失控、地下障碍物受阻、居民集中投诉和夜间施工强制中断六类极端场景分别展开预案。相关质量、安全和环保控制措施详见对应章节，本章仅围绕工期保障和动态调整展开</w:t>
      </w:r>
    </w:p>
    <w:p>
      <w:r>
        <w:t>极端气候场景是本工程工期控制的首要风险来源。长沙市8月至11月正值夏季高温、雷暴和秋汛交替期，高温时段沥青摊铺虽有利于压实但作业人员效率下降，雷暴天气将直接导致铣刨、摊铺、电气接线和沟槽开挖作业全面停滞。根据网络计划的控制逻辑，每一日历天的作业损失都可能引发关键线路上的连锁延误。本预案针对连续降雨和极端高温两种典型气候场景制定差异化的应对规则：当气象部门发布暴雨黄色及以上预警或实测24小时降雨量超过25mm时，触发雨天停工预案，全线停止铣刨、摊铺、沟槽开挖、电缆敷设和标线施划作业，各道路转入井盖调平清淤、材料盘点、设备检修和内业资料整理；步行街后街、福临街、谢家冲巷等涉及土方和基层开挖的段落立即启动截排水临时措施，在开挖面覆盖防雨布，坡顶坡底增设集水坑和水泵，确保雨后4小时内工作面满足复工条件；状元坡巷因坡道排水特性特殊，雨前必须完成坡面截水沟清理，下坡端增设沙袋挡水堰，禁止雨天进行任何开挖。当连续3天气温超过37℃且无有效降雨时，启动高温赶工预案，沥青摊铺作业调整至凌晨4:00至上午10:00和下午17:00至夜间22:00两个时段，白天高温时段仅保留井盖调平、路面清扫、材料转运和交通协管；新城路北段、652仓库路段等机械化作业面采用轮班制，每4小时换班一次，现场设置降温棚和盐汽水补给点，严禁单人高温连续作业超过2小时。雨天和高温导致的工期损失必须在后续72小时内通过夜间加班、作业段延长或资源叠加完成追赶，由进度监测小组每周统计气候损失时长并录入工期偏差台账，触发下一节材料供应预案或劳动力叠加预案</w:t>
      </w:r>
    </w:p>
    <w:p>
      <w:pPr>
        <w:pStyle w:val="Heading2"/>
      </w:pPr>
      <w:r>
        <w:t>工程进度计划与保证措施（极端场景工期预案）流水施工、关键线路与穿插组织</w:t>
      </w:r>
    </w:p>
    <w:p>
      <w:r>
        <w:t>材料供应链中断是老旧街区改造中极易发生且对工期冲击剧烈的情景。本项目沥青混合料、粘层油、SBS改性沥青、抗裂贴、井盖、电缆、路灯灯具和标线涂料均为采购供应类材料，任何一项断供都将导致相应工序全线停工。本预案针对沥青混合料断供、关键定型材料延期到货和现场材料验收受阻三类场景设立应急机制。沥青混合料由商品拌合站供应，当拌合站因设备故障、原材料不足或政策限产导致供应中断时，立即启动备用拌合站切换，备用拌合站需在投标前完成考察和意向协议签订，切换时间不超过12小时，期间受影响路段转入铣刨清边、井周加固、侧石更换等不依赖热料的工序，652仓库路段和新城路北段因摊铺连续性要求高，备料期间每耽误一个作业日，后续采用延长单次摊铺段长度的方式压缩恢复期，但接缝处必须按热接缝工艺严格处理。当路灯、电缆、井盖、标线涂料等定型材料因工厂排产延期或物流延误无法按计划到货时，项目部在发现延误风险后24小时内启动三级催办程序：第一级联系供应商确认排产和发货计划并索要书面承诺，第二级由项目部采购负责人与供应商高层对接要求优先排单，第三级经审批后启用备选供应商，备选品牌须在投标前完成样品报审和业主备案；因材料延期导致的工期损失通过调整工序顺序消化，优先将不受影响的井盖调平、路面清扫、标志基础施工等前置或同步推进，路灯安装、标线施划调整至夜间加班窗口。进场材料验收受阻，如粘层油或沥青混合料检测指标不满足配合比设计要求而判定退货，现场必须立即再次取样送检并启动备料调拨，同时不得使用不合格材料强行施工；该期间受影响工作面转入铣刨、基层修整、排水恢复等不依赖化学材料的工作。所有材料供应中断事件必须录入施工日志，注明中断原因、起止时间、影响范围、补救措施和最终恢复节点，竣工资料中对应形成材料保障专项报告，供建设单位核查工期延误的责任归属</w:t>
      </w:r>
    </w:p>
    <w:p>
      <w:r>
        <w:t>交通组织失控场景是五一商圈工程施工的独有风险。本项目9条道路与商业步行街、小区出入口和城市主次干路紧密交织，一旦发生交通拥堵、绕行方案失效或安全事故，不仅造成自身施工中断，还可能引发社会舆情和行政干预。本预案针对高峰客流冲击、交通事故占道和临时活动管制三类情景建立应急响应流程。五一商圈节假日和周末夜间客流量爆发时，若步行街后街、福临街、衣铺巷的施工围挡被行人冲撞移位或临时铺板损坏，现场交通协管员和值班安全员必须在10分钟内到达现场重新设置围挡和警示标识，同时使用对讲机呼叫项目部增派4名工人携带备用围挡和铺板到场支援；若因施工围挡造成人群拥挤踩踏风险，立即撤除围挡、暂停施工、疏散人群并拨打110/120，任何情况下生命安全高于工期目标。交通事故占道场景主要出现在福临街、新城路北段、652仓库路段等允许车辆通行的路段，若社会车辆与施工车辆或围挡发生碰撞造成交通瘫痪，现场人员立即拍照取证、报告交警并设立外围疏导岗，引导车辆提前绕行，施工区域内暂停一切作业直至事故车辆撤离和现场恢复，延误的作业时间在后续夜间连续施工中补齐。当接到公安、城管或社区通知因大型活动、检查或接待任务要求临时撤场或暂停施工时，项目部在1小时内组织撤除占道围挡、清扫路面、覆盖新铺沥青保护膜，人员设备有序撤至指定集结点；待暂停指令解除后2小时内恢复围挡和施工，当日损失的工作量在次日通过增加作业班组和延长施工时段完成。交通组织失控导致的工期延误必须形成经交警、社区、建设单位签认的书面记录，作为直接工期索赔或总工期延后的支撑资料</w:t>
      </w:r>
    </w:p>
    <w:p>
      <w:r>
        <w:t>地下障碍物与管线探查受阻是衣铺巷、苏家巷、谢家冲巷等老旧窄巷施工的高概率极端场景。前述道路地下管线密集且部分产权单位档案缺失，施工中极可能遭遇未探明的燃气、给水、电力或通信管线，或者遇到废弃人防、化粪池、大型块石等障碍物。发生开挖暴露未知管线事件时，现场立即停止机械作业，用人工小心清理管线周边至可辨识完整管线走向和材质，设置临时围蔽和危险警示，通知监理工程师和管线权属单位到场联合确认，严禁擅自切断或移位；燃气和高压电力管线须在权属单位专业人员到场前保持10米以上安全距离，切断所有明火和电动工具。从停工到权属单位确定处置方案的耗时作为不可预见干扰时长，项目部在事发后立即评估对所在路段关键线路的影响，启动备用工作面转移施工班组至不受影响的路段，如步行街后街、广厦新村出入口或新城路北段，本路段仅保留管线探查和保护人员，待改迁、悬吊保护或加固方案经各方签字后立即恢复施工。若某一路段因管线迁改需停工超过5个日历日，则启动总进度计划变更程序，重新调整该路段节点工期，并同步增调后续作业的资源投入，在剩余路段压缩非关键工作机动时间进行追赶，方案必须报监理和建设单位批准。所有管线探查受阻的记录、影像资料、权属单位处置意见和设计变更文件必须归档，作为技术标承诺的“随发现随处理、不隐瞒不冒进”原则的落实证据</w:t>
      </w:r>
    </w:p>
    <w:p>
      <w:pPr>
        <w:pStyle w:val="Heading2"/>
      </w:pPr>
      <w:r>
        <w:t>工程进度计划与保证措施（极端场景工期预案）进度监测、资源联动与偏差纠偏</w:t>
      </w:r>
    </w:p>
    <w:p>
      <w:r>
        <w:t>居民集中投诉和阻工场景是老旧街区改造中社会风险转化为工期风险的主要通道。谢家冲巷、广厦新村出入口、苏家巷等居民密集区因噪声、扬尘、出行不便和铺面营业受损等原因，可能发生居民集中投诉至12345热线、现场聚集阻挠施工甚至破坏施工设施的事件。本预案将居民投诉分为三级响应：Ⅰ级为个别投诉，由社区协调员当日上门沟通，出具《施工扰民补偿承诺书》和整改措施，施工照常进行；Ⅱ级为5人以上联合投诉或同一问题3次以上重复投诉，项目部立即暂停引起投诉的工序，由项目经理带队上门听取意见，商定可接受的施工时段、降噪降尘方案和临时通行优化措施，整改到位后方可复工，暂停期间的工种转移至其他道路或转入静默作业（如内业、材料准备、井盖清淤）；Ⅲ级为现场聚集阻工且人数超过10人，项目部在1小时内报告建设单位、街道办和派出所，施工人员退至场内安全位置等待，现场拉起警戒线，安排专人录像取证，绝不与居民发生肢体冲突，由政府和社区力量介入调解，在达成书面协议后有序复工。因Ⅱ级或Ⅲ级投诉导致的停工时间，项目部在24小时内完成工期影响评估，通过增加该路段夜间施工时长、从其他路段抽调班组进行集中抢工，并在后续工序中优先保障该路段资源投入以恢复至原定节点。所有与居民的沟通记录、补偿协议、联合会议纪要均纳入工程档案，既作为社会风险精细管理的证据，也形成工期干扰的客观记录</w:t>
      </w:r>
    </w:p>
    <w:p>
      <w:r>
        <w:t>夜间施工强制中断场景是本项目在商圈路段面临的合规性极端风险。步行街后街、福临街、衣铺巷等紧邻大型商场、酒店和居住区的路段，夜间施工许可时段为22:00至次日6:00，若因噪声超标被城管部门责令停工，或接到市民反复举报噪声超过规定分贝值，项目部必须在接到通知后15分钟内停止铣刨、破碎、碾压和重型运输等高噪声作业，仅保留人工清扫、井盖调平、标线施划、材料整理等静默工序。停工当夜未完成的铣刨或摊铺任务必须确保作业面妥善覆盖和围挡，次日白天经监管单位允许后可在商圈非营业时段补做低噪声收尾，若当日无法补做，则在次日夜间提前1小时开工并延后1小时收工，但延后时间不得进入7:00以后；若连续两夜因噪声问题停工作业，项目部启动噪声治理专项措施，包括更换静音型发电机、在设备上加装隔音罩、铣刨机选用低噪型号、调整破碎点位方向背离居民楼，并向周边商户和住户逐户送达《施工噪声治理承诺书》。因夜间施工中断造成的累计延误同样进入工期偏差台账，通过相邻路段支援作业班组和优化施工流程在3个夜间内消化，不允许累计拖欠。夜施中断的记录和噪声治理验收报告作为文明施工管理的附件资料，在竣工移交时与环保部门信访数据一同提交，以证明施工过程的环境合规性</w:t>
      </w:r>
    </w:p>
    <w:p>
      <w:r>
        <w:t>上述六类极端场景不是孤立发生的，往往存在叠加效应。例如连续暴雨后遭遇雨后高温，材料供应延迟与居民阻工并发，夜间施工强制中断与交通组织失控同时出现。本预案的核心逻辑即在于“独立响应、叠加协同、逐日确认、周清周结”：每一种场景启动对应流程，叠加发生则由项目经理召开现场研判会确定响应优先级并调集更大范围的资源协同，每日收工前项目部召开进度纠偏碰头会逐项核对当日受影响的工作量、已采取的追赶措施和次日计划调整，每周进度例会总结本周极端场景发生频次、累计损失天数、赶工完成率和剩余机动时间。如经测算总工期机动时间已消耗超过3天，启动总工期压缩预案，对剩余关键工作采取增加作业班组、延长每日有效施工时长、调整流水段合并小型工作面、临时租用额外机械和增调成品保护班组等一系列措施，确保2026年12月1日按时交工</w:t>
      </w:r>
    </w:p>
    <w:p>
      <w:pPr>
        <w:pStyle w:val="Heading2"/>
      </w:pPr>
      <w:r>
        <w:t>工程进度计划与保证措施（极端场景工期预案）赶工措施、极端场景和计划更新</w:t>
      </w:r>
    </w:p>
    <w:p>
      <w:pPr>
        <w:pStyle w:val="Heading2"/>
      </w:pPr>
      <w:r>
        <w:t>工序控制与验收节点总体框架</w:t>
      </w:r>
    </w:p>
    <w:p>
      <w:r>
        <w:t>本项目以工序控制与验收节点作为进度保证的落脚点，将每一道工序的完成时间、质量标准、验收条件和交接手续全部纳入进度管控体系，确保工序不拖、验收不卡、整改不隔夜。针对长沙市天心区五一商圈老旧街区配套设施改造工程涵盖的步行街后街、福临街、衣铺巷、谢家冲巷、652仓库路段、新城路北段、广厦新村出入口、状元坡巷、苏家巷共9条道路，每条道路的工序链均按“基层处治→铣刨找平→粘层洒布→罩面摊铺→井周加固→标线恢复→路灯及弱电接口”形成标准化控制节点，节点完成以监理签认的工序报验单和实测实量记录为依据，上一节点未通过验收不得进入下一节点</w:t>
      </w:r>
    </w:p>
    <w:p>
      <w:r>
        <w:t>工序控制采用“分段报验、即时检测、同步归档”的方式组织，每一路段划分为若干施工段，每段施工完成后由施工员自检、质检员专检、监理抽检三级验收，关键工序如路面弯沉检测、基层密实度检测、粘层油洒布量检测、沥青摊铺温度与压实度检测、标线逆反射系数检测等均在现场即时形成检测记录，检测数据上传至项目进度管控平台，作为进度完成百分比核定的唯一凭证。针对人行密集的步行街后街和衣铺巷，增加“安全通行恢复”专门验收节点，由安全员确认临时通道宽度、防滑措施和夜间照明后方可收工，此节点作为每日收工的必要条件，缺失时当日计为未完成</w:t>
      </w:r>
    </w:p>
    <w:p>
      <w:r>
        <w:t>各道路工序验收节点与资源投入联动控制，重点路段验收资源提前到位。652仓库路段和状元坡巷的路面弯沉检测配备落锤式弯沉仪，检测频次不低于每20米1点，检测数据当场打印并附入工序资料；步行街后街和福临街的粘层油洒布量采用盘接法每100平方米检测1处，洒布量控制标准按经审批的配合比设计执行，超出允许偏差的段落即时补洒或铲除重做，这些检测工作的时间窗口已纳入进度计划网络图，拖延检测即触发进度预警</w:t>
      </w:r>
    </w:p>
    <w:p>
      <w:pPr>
        <w:pStyle w:val="Heading2"/>
      </w:pPr>
      <w:r>
        <w:t>工序控制与验收节点：差异化工序检查表与路面结构验收</w:t>
      </w:r>
    </w:p>
    <w:p>
      <w:r>
        <w:t>针对9条道路不同的路面结构和处治方式，分别建立差异化工序检查表，每条道路检查内容按图纸和现场复勘结果定制，严禁套用通用表式。步行街后街、福临街、衣铺巷、广厦新村出入口执行“沥青路面铣刨罩面工序检查表”，核心检查项包括：铣刨深度（对照图纸分层铣刨4cm或13cm）、原路面病害处治范围（对应弯沉检测不合格板块的清除边界）、粘层油洒布温度和均匀性、沥青混合料到摊铺温度（AC-13 SBS改性沥青到摊温度≥160℃）、碾压遍数和终压温度（复压终了温度≥120℃）、接缝平顺度和压实度（芯样空隙率控制在设计配合比目标空隙率±1%）。上述检查表在每段施工前由项目总工签批，施工中由质检员逐项打钩并填写实测值，监理签字后方可进入罩面工序</w:t>
      </w:r>
    </w:p>
    <w:p>
      <w:r>
        <w:t>谢家冲巷、苏家巷、652仓库路段执行“混凝土路面处治加铺沥青罩面工序检查表”，检查表分为混凝土板处理分表和罩面分表两部分。混凝土板处理分表重点验收：弯沉检测记录（相邻板弯沉差＜0.06mm）、脱空板注浆量和注浆压力（注浆孔间距和注入量按试验段确定）、凿除板的新浇C30混凝土配合比和坍落度、板缝密封胶灌入深度和密实度。罩面分表与沥青路面检查表保持一致。652仓库路段在罩面分表中增加重载区弯沉复查项，要求路基顶面弯沉代表值不超过设计值，ATB-30基层压实度采用钻芯法检测，芯样完整性和厚度一并记录。两张分表独立报验，混凝土板处理分表未闭合不得启动铣刨和罩面</w:t>
      </w:r>
    </w:p>
    <w:p>
      <w:pPr>
        <w:pStyle w:val="Heading2"/>
      </w:pPr>
      <w:r>
        <w:t>路面关键工序控制与验收节点详解</w:t>
      </w:r>
    </w:p>
    <w:p>
      <w:r>
        <w:t>路面关键工序控制以“检测先行、逐层消项”为原则，从基层、粘层到面层每一层单独设置验收节点，不允许层间穿越。基层处治节点依据图纸要求的弯沉检测和密实度检测结果区分处治深度：方式一处治至下基层顶面，方式二处治至下基层下15cm，方式三处治至路基顶面。现场质检员依据检测数据核对设计处治方式，若发现图纸与现场不符，立即启动技术复核程序，复核完成后由建设单位、监理、设计、施工四方签认处治记录，处治记录作为进度计量的唯一依据，未签认的处治工程量不予确认</w:t>
      </w:r>
    </w:p>
    <w:p>
      <w:r>
        <w:t>ATB-30沥青稳定碎石基层施工执行分层摊铺分层验收，每层松铺厚度按试验段确定的松铺系数控制，压实后单层厚度不超过10cm，压实度检测采用钻芯法和核子密度仪双控，芯样空隙率需满足设计配合比要求。每层压实完成后即时检测平整度和横坡，平整度用3m直尺检测最大间隙不超过5mm，横坡偏差控制在±0.3%以内。双层及以上结构施工时，层间洒布粘层油并保证层间连续，上一层摊铺前检查下层清洁度和粘层完整性，如有污染或破损须补洒或修补。此节点对应进度计划中的“基层分层施工与层间验收”任务项，每层验收时间在横道图中单独标注</w:t>
      </w:r>
    </w:p>
    <w:p>
      <w:r>
        <w:t>沥青罩面施工是本项目进度控制的核心工序，摊铺窗口期短、受气候和交通管制约束大，因此设置“摊铺前条件确认”和“摊铺后即时验收”双节点。摊铺前条件确认清单包括：下承层清扫干净无浮尘、粘层油洒布均匀无漏洒（智能洒布车洒布量按0.3～0.5kg/m²控制，视下承层状况取值）、摊铺机熨平板预热至120℃以上、混合料运输车覆盖保温且到场温度150℃～165℃、压路机喷水装置和隔离剂配备就绪、交通导改和照明设施到位。条件确认完成由施工负责人和监理共同签认，方可开始摊铺。摊铺后即时验收在终压完成后进行，核心指标为：压实度（钻芯法检测，代表值≥实验室标准密度的98%）、平整度（3m直尺最大间隙≤3mm）、构造深度（铺砂法检测，≥0.55mm）、渗水系数（≤120ml/min），检测结果填入“沥青面层即时验收记录表”，不合规段落立即标记并在24小时内铣刨重铺，整改计入进度偏差考核</w:t>
      </w:r>
    </w:p>
    <w:p>
      <w:r>
        <w:t>井周加固和检查井调平工序是影响路面平整度和开放交通时间的关键环节，本项目将此单独设为一个验收节点，要求在沥青罩面施工前完成全部井周处理并验收。工序内容为：清除井周松散混凝土，安装钢筋网并浇筑C25混凝土加固圈，混凝土养护至设计强度的80%后安装可调式检查井盖，井盖高程用精密水准仪测定，与路面设计高程偏差控制在±3mm以内。井周加固混凝土达到规定强度的时间影响后续铣刨罩面启动时间，因此在进度计划中将检查井加固任务提前至基层处治完成后立即穿插施工，错开与罩面摊铺的搭接等待期。井盖调平验收记录与罩面施工同步上传至进度平台，形成前后道工序的硬约束</w:t>
      </w:r>
    </w:p>
    <w:p>
      <w:pPr>
        <w:pStyle w:val="Heading2"/>
      </w:pPr>
      <w:r>
        <w:t>工序控制与验收节点：工序交接与验收闭合管理</w:t>
      </w:r>
    </w:p>
    <w:p>
      <w:r>
        <w:t>工序交接严格执行“施工班组自检→质检员专检→监理抽检→工序交接会签”四级程序，每道工序完成后，施工班组当日提交自检记录，质检员2小时内完成专检，监理24小时内完成抽检并签认，节假日和夜间施工安排值班监理，确保验收不隔夜。关键工序的交接会签须有下道工序班组长参与，确认上道工序已清理、标高已移交、成品保护措施已落实后方可接收工作面。本项目9条道路因工况差异，交接频次不同：步行街后街和衣铺巷因短段流水分段密集，每日完成1～2段工序交接；新城路北段和652仓库路段因连续作业，每连续施工段完成后一次性交接</w:t>
      </w:r>
    </w:p>
    <w:p>
      <w:r>
        <w:t>工序验收闭合资料包括：工序报验单、检测记录、影像资料（关键节点和隐蔽部位不少于3张不同角度照片）、材料使用台账、不合格处置记录（如有）。资料按道路、施工段、工序三级编码归档，编码规则为“道路缩写-段号-工序号-日期”，方便进度管理系统检索和进度款计量核查。本项目进度款支付节点与验收闭合资料提交挂钩，当月完成验收闭合的分部分项工程方可申请进度款，资料缺失或未闭合的工程量不计入当月进度</w:t>
      </w:r>
    </w:p>
    <w:p>
      <w:r>
        <w:t>工序验收过程中发现的质量偏差，按“可即时整改”和“需停工处置”两级分类处置。可即时整改项包括局部平整度超标、压实度局部偏低、标线厚度不均等，施工班组当场修整，质检员复验合格后签字放行，整改时间计入工序浮动时差，不纳入整体进度延误，但单段累计整改超过2小时则触发预警。需停工处置项包括基层弯沉不达标、沥青混合料温度离散严重、结构层厚度不足等，立即停止该段施工，启动技术复核，制定处理方案，方案经监理审批后实施，停工期间的工期损失通过后续赶工措施消化，赶工方案在本章后续小节详述。停工处置完成后须进行扩大范围复检，复检范围至少覆盖停工段前后各20米，复检合格后由项目总工签发复工令</w:t>
      </w:r>
    </w:p>
    <w:p>
      <w:r>
        <w:t>每月25日组织全项目工序验收闭合率专项检查，由项目技术负责人牵头，各部门和各施工段负责人参加，逐条道路逐段统计验收闭合率。闭合率低于90%的道路列入当月重点纠偏对象，增加质检力量，压缩复检周期，必要时安排夜班复检组。闭合率统计结果在项目进度例会上通报，作为班组绩效考核依据，连续两月闭合率不达标的班组暂停安排新工作面</w:t>
      </w:r>
    </w:p>
    <w:p>
      <w:pPr>
        <w:pStyle w:val="Heading2"/>
      </w:pPr>
      <w:r>
        <w:t>工期目标与节点分解：工期目标与总体节点分解</w:t>
      </w:r>
    </w:p>
    <w:p>
      <w:r>
        <w:t>本工程合同工期为120日历天，计划开工日期2026年8月3日，计划竣工日期2026年12月1日。根据招标文件明确的工期要求，项目部将总工期分解为施工准备期、路面结构施工期、附属设施安装期和竣工验收期四个阶段，各阶段之间设置明确的节点控制目标和工序交接条件，确保总工期刚性受控。施工准备期自开工令签发之日起7日内完成，主要节点包括图纸会审与设计交底、控制桩点与基准点移交、分路段现场复核、施工组织设计审批和施工许可办理，第7日前必须完成首件工程开工条件验收。路面结构施工期覆盖第8日至第95日，该阶段是本工程的核心工期，涵盖全部9条道路的路面病害处治、基层补强、铣刨罩面及交通标线恢复，节点目标设定为各条道路最后一道碾压完成且压实度检测合格。附属设施安装期自第96日启动至第110日结束，完成路灯基础、电缆敷设、弱电下地接口保护、照明配电柜安装及单灯控制系统调试，节点目标为照明系统通电试运行且接地电阻检测合格。竣工验收期自第111日至第120日，主要节点为分项工程资料归档、实体质量缺陷整改、竣工测量、竣工图绘制和正式验收组织，第120日前必须取得竣工验收合格文件并完成工程移交</w:t>
      </w:r>
    </w:p>
    <w:p>
      <w:r>
        <w:t>针对本工程9条道路分散于五一商圈不同区域、道路等级均为城市支路、改造内容以路面提质为主的特点，项目部建立“总进度计划—分路段进度计划—周进度滚动计划”三级计划控制体系。总进度计划采用双代号网络计划技术，以关键线路法确定总工期和关键工作，所有道路的铣刨罩面和交通标线恢复均处于关键线路或次关键线路上，任何一项工序延误将直接影响总工期，因此这些工序的资源保障和管理强度提升至最高等级。分路段进度计划按步行街后街、福临街、衣铺巷、谢家冲巷、652仓库路段、新城路北段、广厦新村出入口、状元坡巷、苏家巷逐条编制，每一条道路均独立设定开工节点、主要工序完成节点和道路开放节点，其中步行街后街因地处商圈核心区域且改造面积较大，其路面处治和罩面节点作为整个项目的控制性节点。周进度滚动计划于每周四下午发布下周计划，依据前一周的实际情况调整未来三周的工作安排，计划偏差超过2天即启动分析程序，超过3天即触发纠偏指令</w:t>
      </w:r>
    </w:p>
    <w:p>
      <w:r>
        <w:t>各条道路的节点工期依据其改造内容、交通约束和资源条件差异化设定。步行街后街全长245米，改造内容包括铣刨13cm面层后恢复2367平方米沥青面层，铣刨4cm后罩面400平方米，更换侧石、拆除平石并恢复交通标线，计划第10日开工，第40日完成病害处治和侧石更换，第55日完成铣刨罩面，第60日完成标线恢复并开放全幅通行。福临街全长100米，改造内容以罩面和井盖调平为主，井周处理复杂且涉及与解放西路和坡子街交叉口衔接，计划第12日开工，第30日完成井周加固和基层处理，第42日完成沥青罩面，第45日开放通行。衣铺巷全长143米，巷道宽度仅4至6米，弱电下地管群敷设和窄巷摊铺是该路段两大制约工序，计划第14日开工，第35日完成弱电管群及回填，第50日完成路面罩面，第55日开放通行。谢家冲巷全长320米，混凝土面板注浆加固和板块更换工作量较大，且居民出行保障要求高，计划第8日开工，第45日完成板块处治，第65日完成沥青罩面，第70日开放通行。652仓库路段全长100米，重载车辆频繁，基层弯沉检测和ATB-30补强施工是关键工序，养护时间长且需与仓库运营协调，计划第10日开工，第50日完成基层处治，第65日完成罩面，第70日开放通行。新城路北段全长80米，铣刨罩面和标线施划相对连续，但公交与社会车辆通行保障要求高，计划第20日开工，第35日完成铣刨罩面，第38日完成标线恢复，第40日开放通行。广厦新村出入口全长100米，小区出入口节点施工时间受限于居民早晚出行高峰，有效作业窗口短，计划第25日开工，第40日完成路面恢复，第43日开放通行。状元坡巷全长350米，坡道路面抗滑层施工和排水系统恢复是控制性工序，坡度施工安全风险高，计划第15日开工，第55日完成排水系统和路面处治，第70日完成抗滑罩面，第75日开放通行。苏家巷全长33米，窄巷管线不明和高风险探管作业制约开挖进度，计划第30日开工，第42日完成探管和弱电下地，第50日完成路面罩面，第52日开放通行。以上各条道路节点工期均以日历天计，已扣除雨天、交通管制日和居民休息时段的影响，并在总进度计划中设置节点间3至5天的浮动缓冲</w:t>
      </w:r>
    </w:p>
    <w:p>
      <w:r>
        <w:t>关键线路控制以“路面铣刨罩面连续施工”为主线，串联各条道路的资源流转。网络计划中，步行街后街—福临街—衣铺巷—谢家冲巷—652仓库路段形成第一作业组，由一套沥青摊铺机组依次流水推进，各条道路之间设置3天工序转换间隔，用于设备转场、路面清扫和基层验收。新城路北段—广厦新村出入口—状元坡巷—苏家巷形成第二作业组，由另一套小型摊铺机组配合人工摊铺班组并行施工。两组之间互不干扰，共用商品沥青拌合站的供应能力，拌合站产能和运输车辆按全高峰日需求配置，确保双组同时作业时不出现断料。关键线路上的所有工作面开工前，必须完成上一工序的质量验收和交接记录，铣刨深度、基层弯沉值、ATB-30压实度和粘层油洒布量均作为节点放行的强制性控制指标，未达标工作面不得进入下一工序，以此杜绝因质量缺陷返工造成的非预期延误</w:t>
      </w:r>
    </w:p>
    <w:p>
      <w:pPr>
        <w:pStyle w:val="Heading2"/>
      </w:pPr>
      <w:r>
        <w:t>工期目标与节点分解：穿插作业与关键工序流水组织</w:t>
      </w:r>
    </w:p>
    <w:p>
      <w:r>
        <w:t>本工程施工期间，各条道路内采用多工序穿插作业模式，将路面病害处治、基层补强、侧石更换、井周加固、弱电下地、路灯基础施工等工序在空间和时间上有序搭接，避免单一工序全段完成后才开始下一工序的传统串联模式造成的工期浪费。以步行街后街为例，该路分为四个施工作业段，每段长度约60米，段1铣刨现状面层的同时，段2进行裂缝开槽灌缝和抗裂贴铺贴，段3同步进行基层弯沉检测和开窗式ATB-30补强，段4进行侧石拆除和新侧石安装，四道工序在同一道路的不同段落穿插推进，形成流水步距约2天的短节拍流水。各段之间设置不小于15米的安全缓冲距离，机械作业方向与行人通行方向严格分区，晚间沥青摊铺前完成全段的基层验收和侧石安装，次日清晨完成标线恢复后即可开放步行交通，实现“夜间施工、白天通行”的高效穿插</w:t>
      </w:r>
    </w:p>
    <w:p>
      <w:r>
        <w:t>道路间的穿插衔接以“异步流水、并行不悖”为原则。弱电下地施工是衣铺巷和苏家巷的关键线路工序，这两个路段的弱电管群敷设安排在铣刨面层之前独立完成，而步行街后街和谢家冲巷则在铣刨完成之后穿插进行弱电接口保护和电缆穿线，避免不同工序在同一狭窄空间内相互干扰。路灯基础施工安排在附属设施安装期集中推进，与路面罩面工序形成垂直穿插——状元坡巷、新城路北段的路灯基础在路面铣刨之前开挖、浇筑和养护，待路面罩面完成后进行灯杆组立和线缆连接，避免重型设备在成品路面上作业带来的破坏风险。各道路穿插作业的容许条件、穿插深度和穿插时序均按审批后的分路段施工组织卡执行，项目部生产副经理每日在进度例会上确认当日穿插推进情况和次日穿插调整指令，对任何可能超出容许偏差的穿插安排实行“一票叫停”</w:t>
      </w:r>
    </w:p>
    <w:p>
      <w:r>
        <w:t>工序流水组织管理以里程碑节点控制表为工具，将每条道路的每道关键工序的启动条件、完成标准、资源需求和交接签字逐项列明。启动条件包括上一工序验收合格、材料进场复验合格、设备到位且状态良好、作业环境安全条件达标等6项，任一条件不满足即不得启动流水向下传递。完成标准以实测实量数据为准，铣刨深度允许偏差+5mm至-3mm，ATB-30压实度不小于97%，AC-13面层压实度不小于96%且平整度不大于3mm，粘层油洒布量控制在0.3至0.5kg/m²范围。所有数据录入项目进度管理平台，平台根据预设阈值自动计算实际工期与计划工期的偏差，生成各条道路的进度绩效指数，当任一绩效指数低于0.95时即向项目经理和技术负责人推送预警信息，触发人工复核和干预流程</w:t>
      </w:r>
    </w:p>
    <w:p>
      <w:pPr>
        <w:pStyle w:val="Heading2"/>
      </w:pPr>
      <w:r>
        <w:t>工期目标与节点分解：进度监测与数据采集</w:t>
      </w:r>
    </w:p>
    <w:p>
      <w:r>
        <w:t>项目部设置进度监测中心，由生产副经理负责，配置计划统计员1名、数据分析员1名，每天18时前汇总各条道路当日的进度数据并形成日进度简报。数据采集来源为各道路施工员的手持终端填报、监理签认的工序验收记录、拌合站供料统计、GPS车辆轨迹和现场视频巡检图像。日进度简报包含9条道路的当日完成量、累计完成量、计划完成量、偏差值、偏差原因归类和次日计划，每日19时前经项目经理审核后发送至各相关方。日报同时生成“进度偏差追踪清单”，对偏差超过1天的道路单独标注，由该道路负责人24小时内提交书面说明和初步纠偏建议，项目总工在接到说明后48小时内批复或要求重新修正，期间该道路不得擅自调整施工计划</w:t>
      </w:r>
    </w:p>
    <w:p>
      <w:r>
        <w:t>周进度检查采用“实测实量+节点复核”双轨制。每周五下午由项目经理带队，生产副经理、技术负责人、质量员和计划统计员参加，对各道路节点完成情况进行现场核验。核验内容不局限于纸面进度数据，还包括实体工程量的复核测量，例如铣刨面积的激光测距仪实测值与上报值对比、沥青摊铺厚度的钻芯取样实测值与设计值对比、基层弯沉值的贝克曼梁复测等。凡实体完成量与上报数据偏差超过2%的道路，该项目部启动数据追溯，查明原因为计量误差、录入错误或虚报后，对相关责任人按项目部考核办法予以追究，同时将修正后的数据更新至总进度计划基线</w:t>
      </w:r>
    </w:p>
    <w:p>
      <w:r>
        <w:t>对于步行街后街、谢家冲巷和状元坡巷三条作业线长、工序复杂的道路，增设每日定点影像采集制度，施工员在早8时、午12时和晚18时定点拍摄全景照片和关键部位照片上传云盘，由进度监测中心对比前一日影像，确认现场推进是否与日计划吻合。在商圈区域内，影像采集同时为交通组织和成品保护提供可追溯记录，防止因商户门面损坏、材料丢失等纠纷影响工期。所有进度数据、日报、周检记录、影像资料和节点验收文件归入专设的“进度监测档案”，作为进度款申报和工期索赔的技术支撑依据，确保进度管理的可量化、可追溯和可审计</w:t>
      </w:r>
    </w:p>
    <w:p>
      <w:pPr>
        <w:pStyle w:val="Heading2"/>
      </w:pPr>
      <w:r>
        <w:t>工期目标与节点分解：偏差识别、纠偏处置与赶工预案</w:t>
      </w:r>
    </w:p>
    <w:p>
      <w:r>
        <w:t>进度偏差识别以“三色预警”机制运行。实际完成量较计划滞后1天以内的，标记为黄色预警，由道路施工班组负责人自行分析原因并于次日自行消化；滞后2天的，标记为橙色预警，由生产副经理组织相关班组和技术部门召开专题分析会，当日形成纠偏措施方案并分配责任人和完成时限；滞后3天的，标记为红色预警，项目经理直接介入，启动全项目资源协同机制，从非关键线路抽调人员、设备和材料至滞后工作面，同时上报建设单位和监理，申请调整局部交通导改方案或延长夜间作业窗口。三色预警阈值在雨季和高温期从严控制，实际滞后0.5天即进入黄色预警响应，防止微小数量的持续偏离积累为不可挽回的工期损失</w:t>
      </w:r>
    </w:p>
    <w:p>
      <w:r>
        <w:t>偏差原因分析采用“人机料法环”分类归因法。项目部统计数据显示，本工程施工前期主要滞后风险来自地下管线探挖耗时超预期、商品混合料供应不及时和雨后基层含水率过高无法摊铺三类原因。针对管线探挖耗时问题，编制管线探查进度专项控制方案，衣铺巷和苏家巷全线配置地质雷达扫描，探坑间距由施工规范要求的10米加密至5米，每个探坑从开挖、记录、拍照到回填限定1小时内完成，发现不明管线的立即暂停周边作业，1小时内上报管线权属单位和设计代表到场确认。针对混合料供应中断风险，与商品拌合站签订保供协议，明确当日晚20点前确认次日供应计划，供料延时超过30分钟即启用备选运输线路，备选线路在施工前已完成路勘和里程标定，确保运输车辆不受商圈交通管制和单行道影响。针对雨后基层含水率过高问题，各道路配备含水率快速检测仪，雨后1小时完成关键部位含水率抽测，含水率超过最佳含水率1.5%即判定为不满足摊铺条件，启动风机吹干或掀开晾晒措施，晒干作业计入橙色预警管理，抽调非生产班组人员集中突击</w:t>
      </w:r>
    </w:p>
    <w:p>
      <w:r>
        <w:t>极端场景赶工预案覆盖三种情况：一是连续3天以上降雨导致全项目停工；二是核心设备故障导致关键线路停摆；三是重大活动占用商圈区域迫使封闭施工终止。连续降雨停工赶工预案明确，复工后72小时内全线转入夜间双班作业模式，第一班自晚18时接班至凌晨2时，负责铣刨和材料转运作业，第二班自凌晨2时至早8时，负责摊铺和初压，白天保持静默养护。双班期间人员增加40%，增配照明设备和应急维修人员，项目部食堂和后勤保障同步延长服务时间，项目安全总监全程跟班，每班作业前进行安全条件复验。核心设备故障预案要求铣刨机、摊铺机和双钢轮压路机各常规配置1台备用机，备用机停放在项目部指定维护点，每周不少于一次启动试运行并记录，主力设备出现故障2小时内无法修复的，备用机立即进场，同时协调租赁公司提供同等型号设备作为第三层保障，租赁设备运输时间列入预案响应时间，要求市区范围内4小时到位、市郊范围内6小时到位。重大活动预案要求项目部设立活动日历提示，提前一周与商圈管委会或社区对接活动计划，活动前72小时调整受影响道路的施工窗口，将原计划的夜间作业提前至当日白天完成或推后至活动结束后立即展开，活动期间的停工损失和后续赶工成本在调整方案中一并估算，报请建设单位确认后进入工程变更</w:t>
      </w:r>
    </w:p>
    <w:p>
      <w:r>
        <w:t>所有赶工措施实施前必须经技术负责人审批，评估由此可能带来的质量风险和安全风险，编制专项赶工安全技术交底卡并对所有参与人员进行一对一交底，赶工期间的工序质量检查频次提高至正常施工的1.5倍，关键部位实施全数检查，验收标准不变。赶工完成后3日内编制赶工总结，内容包括实际投入资源、工期挽回效果、质量安全状况和成本变化，作为项目总进度绩效评价的组成部分归档，为后续类似情况提供数据参考和经验支撑</w:t>
      </w:r>
    </w:p>
    <w:p>
      <w:pPr>
        <w:pStyle w:val="Heading2"/>
      </w:pPr>
      <w:r>
        <w:t>关键线路与网络计划总体策略</w:t>
      </w:r>
    </w:p>
    <w:p>
      <w:r>
        <w:t>本项目关键线路识别以“路面铣刨罩面为主线、弱电下地与路灯照明为并行穿插、交通标线恢复为关门节点”的原则进行网络计划编制，结合总工期120日历天和五一商圈老旧街区9条道路同时铺开的实际条件，形成“分区并进、错峰施工、夜间保通”的总体进度骨架。总进度网络计划图以双代号时标网络图表达，关键路径上各工作均为强制节点，不得延误；非关键路径各项工作按自由时差和总时差实施动态控制，确保资源投入第一时间满足关键线路需求</w:t>
      </w:r>
    </w:p>
    <w:p>
      <w:r>
        <w:t>关键线路从施工准备和交通导改开始，经各道路的现状路面弯沉检测、局部病害处治、沥青铣刨罩面，再到井盖调平、侧石更换、路灯基础及电缆敷设，末端收束至交通标线恢复和全线清理验收。过程中弱电下地管群敷设和包封回填、检查井砌筑加固作为并行工作，允许利用时差灵活安排，但必须确保在面层摊铺前完成相应井周和沟槽区域的回填硬化。凡是与关键节点关联紧密的并行工作，一旦时差消耗至零，立刻转入关键线路管理，资源优先保障。后续各节将围绕关键线路选择依据、各道路网络逻辑、进度监测方法、偏差纠偏机制和赶工备选路径逐层分解</w:t>
      </w:r>
    </w:p>
    <w:p>
      <w:pPr>
        <w:pStyle w:val="Heading2"/>
      </w:pPr>
      <w:r>
        <w:t>关键线路与网络计划：关键线路与路径选择依据</w:t>
      </w:r>
    </w:p>
    <w:p>
      <w:r>
        <w:t>本项目关键路径选择以“路面整体铣刨罩面”为核心约束，原因在于9条道路的面层铣刨与沥青铺筑均为露天作业，受天气、交通和商户经营的制约最大，且面层工序完成后才能进行标线恢复，直接决定全线竣工节点。步行街后街、福临街、衣铺巷三条位于商圈核心区的主要巷道，铣刨和罩面必须在夜间（22:00-次日6:00）进行，白天恢复人行，每天的有效作业窗口不足7小时，且需扣除清扫撤场时间，实际有效施工时间更有限，将其纳入关键线路并配置双班资源是工期保障的基础。谢家冲巷、652仓库路段、新城路北段虽然白天作业窗口较长，但前者涉及混凝土板块的弯沉检测、注浆和换板养护，后两条需重点保障基层弯沉和重载节点加固，工序间无法快进，同样进入关键线路</w:t>
      </w:r>
    </w:p>
    <w:p>
      <w:r>
        <w:t>网络计划中，各条道路的“面层铣刨罩面”均安排为不可压缩的强制逻辑关系，前置工作包括管线探测、病害处治、井周加固、基层弯沉复测和粘层油洒布；后置工作为标线施划、开放交通条件核查。对于非关键工作如路灯移位和弱电下地，其时间安排通过网络计划的时差管理完成，在关键工作开始前必须完成与该路段重叠区域的管沟开挖回填和基础固化，否则不得进行该段面层施工。网络计划图在编制时已为每一路段的路灯、弱电和井盖工作明确标注了“不得晚于”的强制完成时间，并交由各作业班组签字确认，作为生产调度依据</w:t>
      </w:r>
    </w:p>
    <w:p>
      <w:r>
        <w:t>各道路的交通导改节点也嵌入网络计划：步行街后街和衣铺巷的每一次短段围挡转换视为独立工作包，围挡就位和行人通道打通后才允许铣刨进场，否则该段的关键工作不予启动；福临街和谢家冲巷的半幅导改与公交绕行提示作为开工前置条件，通知发布满48小时后方可围挡作业，并在网络计划中记录通知发布时间。新城路北段因涉及通行流量较大的殷家冲街路口，其导改节点作为里程碑事件，单独设置复核节点，路口临时信号灯测试通过后方可摊铺该处路面。上述逻辑全部写入总进度网络计划，形成路径可追溯的工作链</w:t>
      </w:r>
    </w:p>
    <w:p>
      <w:pPr>
        <w:pStyle w:val="Heading2"/>
      </w:pPr>
      <w:r>
        <w:t>关键线路与网络计划：关键线路网络计划控制要点</w:t>
      </w:r>
    </w:p>
    <w:p>
      <w:r>
        <w:t>总进度网络计划采用双代号节点网络，节点编号对应各路段及各工序开始和完成的里程碑。每一个路段的面层铣刨开始节点、面层摊铺完成节点、标线恢复完成节点三个里程碑作为进度评价的强制控制点。项目部每周比对实际完成量与计划完成量，并更新“前锋线”于网络计划图上。凡前锋线落在关键路径左侧，表明该节点提前；落在右侧，表明延迟，立即启动本节所述分级纠偏流程。前锋线检查结果填入每周一上午的《进度前锋线对比表》（格式详见同章表格），连同影像资料一并报监理、建设单位和项目部进度主管</w:t>
      </w:r>
    </w:p>
    <w:p>
      <w:r>
        <w:t>对于关键线路上的并行工作如弱电下地和井圈加固，当发现其时差已缩减至不足2天时，系统自动将其提升为“准关键工作”，其资源配置和材料供应参照关键线路管理。具体措施为：增加1个作业班组或延长作业时间，材料优先调拨，辅以每天一次的专项进度碰头会进行微调。对于存在材料或设备共用冲突的并行工作，网络计划中增加了“资源约束条件”标注，调度时优先满足关键线路上的材料供应，尤其是沥青混合料、ATB-30和商品混凝土的拌合运输，确保关键工作的连续性</w:t>
      </w:r>
    </w:p>
    <w:p>
      <w:r>
        <w:t>每一路段的工序衔接验收节点也作为网络计划中的硬逻辑，工序未验收不得进入下一工作。验收节点由项目部质检部门会同监理按网络计划标注的时间窗口执行，验收结果和影像资料同步录入项目信息化管理平台，平台根据预设逻辑自动更新网络计划，识别延迟风险并推送预警至相关责任人。对于谢家冲巷、652仓库路段等受天气影响较大的路段，在混凝土和基层作业节点后增加了“同条件养护试块强度检测”和“含水率检测”两道验收关口，检测值合格后自动释放后续节点，不合格则挂起关键线路并触发纠偏</w:t>
      </w:r>
    </w:p>
    <w:p>
      <w:pPr>
        <w:pStyle w:val="Heading2"/>
      </w:pPr>
      <w:r>
        <w:t>关键线路与网络计划：进度监测与动态控制</w:t>
      </w:r>
    </w:p>
    <w:p>
      <w:r>
        <w:t>进度监测以日常巡查、周度前锋线和月度综合评定三层监测体系展开。日常巡查由各路段施工员负责，重点检查当日计划工作面的实际开工、完成和人员机械到位情况，每日17:00前填写《逐日进度卡》，与计划进度对比，并将结果推送项目调度微信群。对偏离超过4小时的工作，施工员须在群内说明原因并报告预判的完工时间，由生产副经理即时调整当晚或次日的资源调度。所有逐日进度卡汇聚至项目调度室，由进度工程师汇总录入进度管理平台，生成次日调度指令和材料需求预报单，确保信息不过夜</w:t>
      </w:r>
    </w:p>
    <w:p>
      <w:r>
        <w:t>周度前锋线对照由项目总工主持，每周一上午会同各参建班组、材料供应商和试验检测负责人，依据网络计划图逐路逐项比对实际前锋线与计划前锋线的偏差值。偏差分析不仅列出延迟天数，还深入至工序层：铣刨进度延误是因现状路面弯沉不合格范围超出预期导致开窗范围扩大，还是因交通疏导不足致使机械无法按时进场；沥青摊铺延误是因粘层油干燥时间受气温影响延长，还是因拌合站供料温度不达标导致退料重运。每一次偏差都形成《进度偏差分析报告》，明确责任方、直接原因、改善措施和完成时限，归档备查。报告经项目技术负责人签认后，分发至各责任人，并在下周前锋线检查中验证闭环</w:t>
      </w:r>
    </w:p>
    <w:p>
      <w:r>
        <w:t>月度综合评定将关键线路整体推进情况、关键节点达成率和非关键工作时差消耗速率纳入KPI评分，并将结果与班组绩效挂钩。评价指标包括：关键节点按期完成率、计划时段内工时有效利用率、工序验收一次通过率、材料到场准时率、赶工指令执行响应时间等五类。连续两个月评分低于70分的班组，启动约谈和资源调整；连续两个月评分90分以上的班组，给予赶工奖励并优先保障其材料供应。上述数据全部来源于日常进度卡、前锋线对比表和验收记录，确保评定有据、兑现到人。信息平台同时保留全过程进度痕迹，竣工后可直接导出作为工期履约证据链</w:t>
      </w:r>
    </w:p>
    <w:p>
      <w:pPr>
        <w:pStyle w:val="Heading2"/>
      </w:pPr>
      <w:r>
        <w:t>关键线路与网络计划：偏差纠偏与赶工闭环</w:t>
      </w:r>
    </w:p>
    <w:p>
      <w:r>
        <w:t>当周前锋线显示某条道路的关键节点延误超过1天，立即启动三级纠偏：第一级由现场施工员在当日调整作业次序，如将井周清理与铣刨交替进行，压缩辅助工作占用时间；第二级由生产副经理在三天内调配备用机械和机动班组，对延误差段进行集中突击；第三级由项目经理在延误超过三天时主持专题会议，调整网络计划逻辑，在保证总节点不变的前提下，压缩后续工序的自由时差，或启动预置并行工作方案。上述三级纠偏均记录在纠偏台账，含调整措施、投入资源、复检后新前锋线和责任人签字</w:t>
      </w:r>
    </w:p>
    <w:p>
      <w:r>
        <w:t>赶工预案按“工序-路段-资源”三维矩阵预置。工序维度，当沥青面层摊铺延迟时，采用提高拌合站出料温度、增加运输车辆、启用备用摊铺机和压路机组合，将夜间单幅施工长度由原计划的30米提升至50米，但必须同步增加压实检测频次，保证压实度和接缝质量不因提速而降低；交通标线延迟时可临时采用快干型涂料，并安排凌晨4:00后追加一次标线施划，确保开放交通前恢复。路段维度，对于步行街后街、衣铺巷这类窄巷短段作业，赶工手段主要为延长夜间有效工时，步行街后街提前围挡清扫，衣铺巷实行前后段双班组同步作业，但夜间22:00前备料和机械就位必须在围挡外完成，不影响商户营业。资源维度，当两条及以上道路同步进入关键节点且班组或设备共用冲突时，启用外部租赁备用铣刨机和摊铺机各1台，并抽调小区改造、仓库路段的闲置班组进行支援，物资供应由材料部安排双线调配</w:t>
      </w:r>
    </w:p>
    <w:p>
      <w:r>
        <w:t>赶工方案执行前须通过技术复核和监理审批，复核内容包括赶工对工序质量的潜在影响评价、夜间施工安全防护措施强化清单、交通保通条件下赶工车辆进出方案和噪音扬尘控制补充措施。每次赶工结束后，由项目总工组织赶工成效评估，核对赶工期间关键节点达成率、新增质量不合格项数、安全违章起数和居民投诉次数，形成《赶工后评价报告》。若质量或安全问题明显上升，则暂停该赶工方式，修订方案重新报批，直至找到质量、安全与进度的最佳平衡。全过程资料归档，作为工期管理记录向建设单位报送和竣工移交的一部分，详见“应急预案与资料归档”章节的相关要求</w:t>
      </w:r>
    </w:p>
    <w:p>
      <w:pPr>
        <w:pStyle w:val="Heading2"/>
      </w:pPr>
      <w:r>
        <w:t>流水施工与穿插组织：流水施工分区段划分与总体流向</w:t>
      </w:r>
    </w:p>
    <w:p>
      <w:r>
        <w:t>本工程施工总工期120日历天，计划于2026年8月3日开工，2026年12月1日完工。根据项目9条道路分布于长沙市天心区五一商圈不同区位的特点，施工总体部署将全部道路划分为三大施工区域平行组织，各区域内按道路形成独立流水段，区域间实行资源相对独立配置、互不干扰的平行流水作业模式。第一施工区域包括步行街后街、福临街、衣铺巷，位于商圈核心区，人流密集，以夜间错峰施工为主，流水方向由坡子街向人民西路方向推进，优先完成步行街后街沥青铣刨罩面后转入福临街井周处理与路灯基础施工，衣铺巷在两条道路进入后期阶段时启动窄巷病害修补。第二施工区域包括谢家冲巷、652仓库路段、新城路北段、广厦新村出入口，该区域交通功能明确、部分路段受物流和居民出行约束，流水方向沿湘江中路—望岳村街—殷家冲街—新力街依次展开，以路面结构性修复为先导，优先完成谢家冲巷混凝土板块加固，652仓库路段基层补强与重载节点处置紧随其后，新城路北段连续摊铺和广厦新村出入口节点收尾。第三施工区域包括状元坡巷、苏家巷，作为坡道与窄巷组合区，以人工配合小机具流水分段推进，先状元坡巷完成排水恢复和坡面抗滑层施工，再转入苏家巷短段铣刨罩面及弱电下地</w:t>
      </w:r>
    </w:p>
    <w:p>
      <w:r>
        <w:t>各施工区域内部的流水段划分遵循“先主后次、先重后轻、先病害处治后罩面恢复”的原则。第一区域以步行街后街为主线工序，该路段全长约245m，划分为8个流水段，每段约30m，段间按铣刨、粘层洒布、摊铺、碾压四道工序流水搭接，日完成1段铣刨和摊铺，7个工作日内完成全线罩面。福临街紧跟其后，将100m路段划分为4段，先完成井周加固调平，再利用步行街后街摊铺设备转场后的窗口期完成罩面。衣铺巷143m路段划分为6段，因巷道宽度仅4～6m，采用人工摊铺配合小型压实机具，每日仅流水推进1段，铣刨与摊铺间隔不小于4小时，确保粘层油破乳充分后施作面层。第二区域以谢家冲巷320m为主线，将全路划分为10段，每段约32m，流水工序包括混凝土板注浆加固、凿除换板、接缝灌胶、铣刨找平、粘层洒布和沥青罩面六道工序，每道工序独立形成专业流水组，相邻段同一工序之间错开1天，保障养护期内不受扰动。652仓库路段100m划分为3段，因ATB-30基层需分层压实，每段流水含下基层开挖、ATB-30摊铺分层压实（每层10cm）、罩面准备和AC-13罩面四步，每段总流水周期约5天，重载区域单独设一段并增加钢筋网补强工序。新城路北段80m划分为2段，采用铣刨-摊铺-标线连续流水，每段总工期约2天，南北半幅交替推进。广厦新村出入口100m划分为出入口南侧和北侧两个流水段，分别错开工作日早晚高峰施工，段间衔接利用周末集中完成路缘石调换和标线划设。第三区域状元坡巷350m划分为12段，每段约29m，流水工序按排水沟恢复→路面铣刨→粘层洒布→抗滑罩面四步组织，雨天暂停坡面作业时自动转入苏家巷短段施工，避免整体窝工。苏家巷33m划分为3段，每段11m，短段全幅封闭，当日开挖当日回填罩面，弱电管群即敷即包封，确保居民夜间通行不受阻</w:t>
      </w:r>
    </w:p>
    <w:p>
      <w:r>
        <w:t>各区域之间的资源配置按上述流水段划分和时间错峰原则进行动态调度，避免同一类机械资源多区域同时争抢。第一区域的铣刨机和摊铺机在完成步行街后街段后2天内转场至福临街，再3天内转场至衣铺巷，形成区域内机械有序流转。第二区域的大吨位压路机在652仓库路段ATB-30施工期间全程驻留，待基层完成后转入新城路北段参与罩面碾压。第三区域小型压实设备和人工班组在状元坡巷和苏家巷之间交替投入，雨期不受坡面作业限制的时段全部力量投入苏家巷，两个区域流水线互不闲置，总工期控制在120日历天内</w:t>
      </w:r>
    </w:p>
    <w:p>
      <w:pPr>
        <w:pStyle w:val="Heading2"/>
      </w:pPr>
      <w:r>
        <w:t>流水施工与穿插组织：专业流水步距与搭接优化</w:t>
      </w:r>
    </w:p>
    <w:p>
      <w:r>
        <w:t>在路面改造工程中，各道工序之间的流水步距控制是决定整体施工效率的关键，特别是铣刨、粘层洒布、摊铺和碾压四道主工序之间的时间间隔，直接影响层间粘结质量和成品路面抗剪强度。本项目针对不同路段的路面结构形式和病害处理深度，分别设定差异化流水步距，并在施工组织设计中加以明确，作为进度纠偏和资源调配的依据。对于步行街后街、福临街等沥青路面铣刨罩面路段，铣刨完成至粘层洒布的步距设定为1小时，其间完成铣刨面清扫、裂缝开槽灌缝和抗裂贴粘贴三项工序，粉尘清除至表面无浮灰、无松散颗粒后方可进行粘层洒布。粘层采用快裂型乳化沥青，洒布后破乳时间按试验段确定的60分钟控制，破乳完成至摊铺AC-13罩面的步距不超过30分钟，以保证粘层在最佳活性期与面层融合，严禁粘层破乳后长时间开放交通或受尘土污染。摊铺机开始布料至双钢轮压路机初压的步距不超过10m，初压至复压步距控制在20m以内，终压紧随复压完成，碾压全程温度管理执行图纸确定的到场温度≥160℃、初压温度≥145℃、终压温度≥90℃的技术要求，通过红外测温仪逐段记录，温度不达标区域割去重铺</w:t>
      </w:r>
    </w:p>
    <w:p>
      <w:r>
        <w:t>对于谢家冲巷、652仓库路段等涉及混凝土板块修复和基层再生的路段，流水步距的设定考虑了混凝土养护龄期和基层压实的工艺等待要求。谢家冲巷现状混凝土面板凿除后重新浇筑C30混凝土板块，浇筑至表面切缝的工艺步距按混凝土终凝后8～12小时控制，切缝后立即填塞聚氨酯密封胶，填缝完至铣刨找平的步距不少于7天，确保混凝土强度达到设计弯拉强度fm≥4.5MPa的90%以上方可进入下道工序。652仓库路段ATB-30沥青稳定碎石基层分层施工过程中，下层压实完成至上层摊铺的步距控制在摊铺温度降至70℃以前完成复压，避免冷缝形成层间分离面，若因设备故障或降雨中断导致层间温度跌破70℃，必须铣刨松散层、洒布粘层后重新摊铺。该路段整个基层施工完成后至AC-13罩面的流水步距设定为24小时，其间完成弯沉检测和取芯压实度检测，弯沉值不大于0.2mm、相邻板块弯沉差不大于0.06mm、压实度≥97%后方可进行罩面</w:t>
      </w:r>
    </w:p>
    <w:p>
      <w:r>
        <w:t>穿插工序之间的前置条件交接采用工序移交单制度，上一道工序责任人在自检合格后填写工序交接确认单，注明关键控制指标的实测值、影像资料编号和遗留问题处理情况，交下一道工序责任人签收确认。例如铣刨工序向粘层工序移交时，交接单必须附铣刨面平整度3m直尺检测数据（间隙≤5mm）、清扫后表面粉尘附着情况照片和裂缝处治完成记录；粘层工序向摊铺工序移交时，交接单必须附粘层洒布均匀性检查照片和破乳情况判定结果。未完成工序交接确认或前置工序存在不合格项时后续工序不得开工，由此造成的窝工时间计入前置工序责任段，纳入班组月度考核，倒逼各专业严格按搭接计划推进</w:t>
      </w:r>
    </w:p>
    <w:p>
      <w:pPr>
        <w:pStyle w:val="Heading2"/>
      </w:pPr>
      <w:r>
        <w:t>流水施工与穿插组织：平面空间穿插与时段分时利用</w:t>
      </w:r>
    </w:p>
    <w:p>
      <w:r>
        <w:t>五一商圈老旧街区施工面临最大的制约因素不是工程技术本身，而是极端受限的施工空间和高度敏感的社会通行需求。9条道路分布在商圈核心区、居民密集区和物流通行区，多数路段道路宽度仅4～8.5m，无标准作业面，材料无处堆放，机械调头困难。本工程采用平面空间分格插花施工与昼夜时段分时利用相结合的组织方式，将同一路段在空间上划分为若干作业格，在时间上划分为施工窗口和通行窗口，通过空间与时间的二维调度实现施工生产与城市运行的双向保障，而非简单的“封路施工”一刀切模式</w:t>
      </w:r>
    </w:p>
    <w:p>
      <w:r>
        <w:t>步行街后街、衣铺巷和苏家巷三条窄巷商街，车行道宽度仅4～7m，作业时采用空间分格法，将单个流水段（20～30m）沿横断面分为两格：A格为施工作业格，B格为行人通道格。A格内置铣刨机或小型摊铺机和作业人员，B格用移动护栏隔离，宽度不小于1.5m，满足行人错身通行需求。当A格完成当日施工任务并完成清理后，铺设临时防滑钢板，将行人通道从B格切换至A格，B格转为次日的施工作业格，如此逐格交替推进。同一流水段内不出现“全封全断”状态，商户营业动线和居民出行动线始终保留一条连续通道。分格施工的转换节点设在每日06:00，此时夜间施工班组撤离，白班清扫班组进场完成通道转换和设施归位，06:30前恢复商户门前和行人通道的可通行状态，具体操作流程和责任人详见“夜间错峰和沿街商户居民通行保障专项”</w:t>
      </w:r>
    </w:p>
    <w:p>
      <w:r>
        <w:t>福临街、新城路北段等宽度相对宽裕的路段（7～15m），采用半幅分时交替利用的平面穿插方式。白天通行高峰时段（07:00—09:00、17:00—19:00），施工围挡退让至路缘石外侧，恢复全幅车道通行，仅保留井周加固区和路灯基础区的小范围固定围挡，围挡周边设置防撞桶和方向指示牌。夜间施工时段（22:00—次日06:00）封闭施工半幅路面，另半幅作为施工车辆和材料运输车辆专用通道，两端路口处设置交通协管员和临时红绿灯控制进出车辆。半幅摊铺时，压路机碾压工序沿纵向一个方向推进，作业车辆从半幅开口端进出，不穿越新铺面层以防破坏未冷却的沥青混合料。次日06:00前施工半幅完成碾压、标线临时恢复和清扫，撤除围挡恢复双幅通行，翻交至另半幅在下一夜间进行同等操作，如此交替推进直至全线完工</w:t>
      </w:r>
    </w:p>
    <w:p>
      <w:r>
        <w:t>商铺密集区的时段分时利用更为精细，步行街后街沿线分布有万达购物广场、长沙中心印象城等大型商业体和大量临街餐饮店铺，每日17:00—21:00为商圈客流和物流配送高峰，该时段施工活动必须全面暂停占道作业，仅允许围挡内部进行非占道的手工作业，如路灯灯具组装、电缆接头制作、检查井盖防腐涂刷等无噪声、无扬尘且不占用额外通行面积的辅助工作。所有大型机械设备在16:30前完成撤场或停靠至指定待工区，待工区设置于人民西路侧或坡子街侧不影响商业人流和物流的划定区域，机械停放方向统一、车头朝向出口，确保接到开工指令后15分钟内可到达作业面。破除此类时间禁区必然引发严重的交通拥堵与商业运营冲突，因此本工程在编制进度计划时已将商圈高峰时段作为强制约束条件，严禁在该时段安排铣刨、摊铺、材料装卸和渣土外运等占道工序，这部分时段的施工产能损失已计入进度计划的浮动裕量，不作为赶工理由</w:t>
      </w:r>
    </w:p>
    <w:p>
      <w:r>
        <w:t>穿插施工中平面空间的保洁与成品保护也遵循时间分格逻辑。每日06:00—07:00为全路段集中清扫时段，清扫班组按所划分的责任路段使用高压清洗车和人工冲洗相结合的方式，清除夜间施工遗留的泥浆、粉尘和碎石，重点清理商户和小区出入口台阶、盲道和人行横道线区域。07:00前由专职质量员对通道安全状况进行巡查拍照，并通过微信工作群上传“通行条件确认单”，确认通道无障碍物、围挡稳固、警示灯工作正常后，方通知开放商户运营和居民通行，形成时间分格利用的闭环管控</w:t>
      </w:r>
    </w:p>
    <w:p>
      <w:pPr>
        <w:pStyle w:val="Heading2"/>
      </w:pPr>
      <w:r>
        <w:t>流水施工与穿插组织：偏差识别与动态纠偏机制</w:t>
      </w:r>
    </w:p>
    <w:p>
      <w:r>
        <w:t>项目地处长沙市核心商圈，周边环境变量多，多道路同时铺开的流水作业体系在实施过程中极易因天气突变、地下管线不明、商户协调受阻、材料供应延迟或现场交通管制临时变化等因素产生进度偏差。为此，本工程建立“日监测—周纠偏—节点预警—资源动态调配”的四层进度控制机制，形成偏差可量测、原因可追溯、纠偏有手段、效果可验证的闭环管理体系。进度监测采用“计划—实际对比法”，每日18:00前各路段施工员使用现场终端填报当日完成工程量、已投入资源数量和次日作业计划，数据汇总至项目计划管理平台，自动生成各路段S曲线和关键线路实际前锋线，与基准进度计划对比得出进度偏差量（以天为单位）、偏差趋势和累计偏差率三项核心指标</w:t>
      </w:r>
    </w:p>
    <w:p>
      <w:r>
        <w:t>偏差识别按严重程度分为黄、橙、红三级预警。黄色预警定义为单路段或单工序累计进度偏差达到1天以上但未超过2天，且偏差趋势收敛、不影响后续线路总工期。黄色预警触发后，由路段负责人启动日常纠偏，采取的手段包括：增加该段落的作业班组人数、延长该段落夜间作业时长（但不超过商圈宵禁时间）、优化工序搭接顺序减少非必要等待时间，以及将非关键线路上的资源临时抽调至滞后段。橙色预警定义为累计进度偏差达到2～4天，且偏差仍在扩大、可能影响节点工期。橙色预警触发后，由项目副经理组织专项纠偏会，对偏差原因进行工序级诊断，针对性地采取短促突击措施：从其他已超前完成或非关键线路段落抽调同型号机械和班组，或启用备用材料供应商和运输车队，或将原计划顺序施工的工序改为局部平行施工。红色预警定义为累计进度偏差超过4天，已确定影响总工期或关键节点工期，触发红色预警后由项目经理立即启动赶工预案，详见本同章“赶工预案”部分内容，并同步向建设单位和监理书面报告进度状态和赶工措施清单</w:t>
      </w:r>
    </w:p>
    <w:p>
      <w:r>
        <w:t>每周六上午召开进度纠偏专题会，汇总本周各路段和区域的实际进度数据，由计划工程师对比基准网络计划，识别出累积偏差超过2天的滞后工作和处于关键线路上的风险工作，逐项分析偏差原因并形成《进度纠偏任务单》。纠偏任务单至少包含六项内容：偏差事实描述（附前锋线图和S曲线对比图）、偏差原因分类（天气、管线、材料、人力、机械、协调、设计变更等）、拟采取的纠偏措施与责任人、所需追补资源的具体规格和数量、预期回补时间节点、以及纠偏效果跟踪验证方式。纠偏任务单经项目经理签批后24小时内下发至责任班组，由路段负责人跟进落实，每周日的例会对上周纠偏效果进行复查闭合，未达到预期回补目标的滚动进入下周纠偏任务单并升级应对力度。这一滚动纠偏机制确保进度偏差不积累、不隐匿，问题一旦出现立即得到量化和追责，避免小偏差演化成大失控</w:t>
      </w:r>
    </w:p>
    <w:p>
      <w:r>
        <w:t>动态纠偏中的关键保障是资源弹性储备和快速进场能力。项目部在制定基准资源计划时，已经按总工期的10%预留赶工弹性资源，包括2个机动综合作业班组、1台备用铣刨机、1台备用摊铺机、2台备用运输车以及沥青混合料备选供应源1处，这部分弹性资源平时分散在各区域从事辅助工作或待命保养，红色预警触发后立即聚焦至关键滞后路段、独立形成加速作业面。此外，与周边2家商混站和沥青拌合站签订应急供应协议，约定在接到项目部赶工供货通知后4小时内可按照应急配比开始持续供料，保障赶工期间的材源稳定。赶工实施过程中的每一班作业均独立记录赶工日志，详细记载赶工起止时间、投入资源明细、完成工程量和质量检测结果，并由监理签字确认，作为进度索赔和合同变更的支撑证据</w:t>
      </w:r>
    </w:p>
    <w:p>
      <w:r>
        <w:t>节点工期控制作为进度偏差的最后防线，采用倒排工期、节点考核与提前预警的组合方式运行。本工程根据总工期目标设置3个里程碑节点：第一节点为2026年9月30日，前三区域所有道路的基层修复和管线工程全部完成。第二节点为2026年11月15日，所有路段的沥青罩面和井盖调平全部完成。第三节点为2026年11月30日，标线、标志、护栏及照明联调联试完成，具备分段预验收条件。当前时间距离节点目标时间每间隔7天进行一次节点工期复核，若预测节点将滞后2天以上，立即由项目总工组织修订施工网络计划，调整资源投入曲线并向建设、监理报批修订方案。节点考核与班组绩效挂钩，每条路段或每个专业班组完成节点目标后，按其滞后或提前天数分别给予绩效考核奖惩，激励各级组织主动优化施工节奏、维护整体工期目标的严肃性</w:t>
      </w:r>
    </w:p>
    <w:p>
      <w:pPr>
        <w:pStyle w:val="Heading2"/>
      </w:pPr>
      <w:r>
        <w:t>小节标题一：周计划、月计划滚动控制体系</w:t>
      </w:r>
    </w:p>
    <w:p>
      <w:r>
        <w:t>本项目总工期120日历天，面对九条道路同步或依次开工、工序交叉频繁、商圈周边约束复杂的建设条件，项目部将建立“月计划为纲、周计划为目、日碰头会为推手”的三级滚动进度控制体系。月计划依据总进度网络计划和关键线路节点分解编制，每月25日前完成下月施工计划报审，明确各条道路的月度形象进度目标、关键工序完成节点、资源投入强度和外部协调重点。月计划经监理、建设单位审批后，作为当月进度考核、资源调配和资金安排的基准文件，并纳入月度生产例会和绩效考核</w:t>
      </w:r>
    </w:p>
    <w:p>
      <w:r>
        <w:t>周计划是月计划的执行细化，每周五前依据月计划、上周完成实况和现场约束条件编制下周施工计划，计划精度不低于“构件/路段—工序—日历日”层级。以步行街后街为例，周计划将明确分段（20～30m）铣刨、粘层洒布、AC-13摊铺碾压、井盖调平和标线恢复的逐日安排，以及对应夜间（22:00-次日6:00）作业窗口、机械进退场时间和交通导改责任人。周计划同时标注每项工作的前置条件（如管线迁改完成、基层验收合格、材料到场检验等），确保作业面打开前条件闭合，消除计划落空的系统原因</w:t>
      </w:r>
    </w:p>
    <w:p>
      <w:r>
        <w:t>周计划执行过程中实行“日调度+周考核+月兑现”的闭环控制。每日17:00召开生产碰头会，通报当日完成量、偏差原因、次日重点工作和协调待决事项，会议纪要15分钟内发布至项目管理群。每周六进行周计划完成率统计，完成率低于85%的工点须由责任工长提交书面偏差报告，说明未完原因、对后续节点的影响和下周纠偏措施，经项目经理审批后调整下周计划并增配资源。月计划完成情况直接与分包队伍计量支付和项目绩效挂钩，确保计划执行的严肃性和刚性约束。周计划、月计划、日碰头会记录和偏差纠偏文件统一归档，形成可追溯的进度管理证据链，详见对应章节进度档案管理要求</w:t>
      </w:r>
    </w:p>
    <w:p>
      <w:pPr>
        <w:pStyle w:val="Heading2"/>
      </w:pPr>
      <w:r>
        <w:t>周计划、月计划滚动控制：小节标题二：道路分路段周月计划差异控制</w:t>
      </w:r>
    </w:p>
    <w:p>
      <w:r>
        <w:t>本项目九条道路的路面结构形式、交道组织策略、施工窗口、风险级别和资源配置均存在显著差异，月计划、周计划编制必须按道路卡片逐路展开，不得用同一套进度模板简单复制。步行街后街地处商圈核心步行区，月计划以“夜间铣刨罩面+白天恢复通行”为节奏主线，周计划将245m道路划分为6-8个施工段，每段长度控制在20～30m，每段铣刨、粘层、摊铺、碾压、冷却和标线恢复的总作业窗口严格锁定在8小时内（22:00-6:00），次日营业前必须完成清扫和围挡拆除。福临街因保留小区和消防通道要求，月计划按半幅导改安排作业面，周计划将半幅铣刨摊铺和井盖调平穿插安排，井盖高程复核和井周加固须在摊铺前一日完成，并作为摊铺作业的前置条件固化为周计划任务项</w:t>
      </w:r>
    </w:p>
    <w:p>
      <w:r>
        <w:t>衣铺巷巷道最窄处仅4m，月计划以人工摊铺配合小型机具的“全幅短闭”方式推进，周计划设定每次短闭长度为15～20m，并明确弱电管群敷设、混凝土包封和回填须在同一日内完成，不得跨夜敞口。谢家冲巷为居民生活巷道，早晚高峰（7:00-9:00、17:00-19:00）禁止占道作业，周计划据此将铣刨、破碎等噪音较大工序安排在日间非高峰时段，混凝土板块浇筑养护期（7天）内不安排相邻路段铣刨，以避免通行断面过窄引发居民投诉。652仓库路段与仓储物流车辆错峰通行协调复杂，月计划单独编制“仓库运营窗口协调日历”，周计划按日历窗口排定半幅封闭、ATB-30基层分层碾压和AC-13面层施工，每层碾压前均由弯沉检测组现场复测，结果同步录入进度管理台账</w:t>
      </w:r>
    </w:p>
    <w:p>
      <w:r>
        <w:t>新城路北段因交通流量较大，月计划以“先路口强化段再直线段”的顺序组织，周计划将公交站台区域和交叉口强化段列为优先任务，安排在周末夜间突击完成，直线段安排在周一至周五夜间连续推进。广厦新村出入口以保障居民出行和应急车辆通行为首要约束，月计划约定工作日9:00-16:00为可占道时段，早晚高峰全撤围，周计划据此将铣刨、摊铺、标线三道工序全部压缩至可占道时段完成，留足应急通道门卫对讲联动测试时间。状元坡巷为坡道，雨天坡面湿滑且碾压质量难以控制，月计划锁定连续晴好天气窗口作为“坡面关键作业周”，周计划明确该周内完成坡底基层换填、全幅铣刨、抗滑面层摊铺和排水路径恢复，雨前由专人覆盖并设置截排水，雨后复测基层含水率，达标方可恢复摊铺。苏家巷管线不明风险最高，月计划将“管线探明与迁改”列为第一道关键工序，周计划指定地质雷达扫描和人工探坑的任务段、责任人、完成时限，探明结果报监理确认后方可进入开挖工序</w:t>
      </w:r>
    </w:p>
    <w:p>
      <w:pPr>
        <w:pStyle w:val="Heading2"/>
      </w:pPr>
      <w:r>
        <w:t>周计划、月计划滚动控制：小节标题三：赶工预案与极端场景应急调整</w:t>
      </w:r>
    </w:p>
    <w:p>
      <w:r>
        <w:t>五一商圈施工受节假日客流、极端天气、材料供应中断、管线不明等不可预见因素影响显著，进度计划必须具备柔性调整和快速赶工能力。项目部将建立分级赶工预案体系，按偏差幅度和对关键线路的影响程度分为三级响应：Ⅰ级（单条道路周计划偏差≤2天且不影响关键节点）由生产副经理组织调整，在后续两周计划内消化；Ⅱ级（偏差3-5天或可能影响关键节点工期）由项目经理召开专题调度会，增配资源和调整作业窗口；Ⅲ级（偏差≥6天或影响总工期）立即上报公司，启动跨项目资源调配和夜间多班作业</w:t>
      </w:r>
    </w:p>
    <w:p>
      <w:r>
        <w:t>针对本项目最容易导致工期延误的六大极端场景，制定专项赶工预案。场景一：铣刨过程发现基层病害超出设计预估范围（如步行街后街、652仓库路段出现大面积基层松散），预案要求立即启动弯沉和取芯检测，明确病害范围，现场确定开窗深度和处理方案，同步调集ATB-30沥青稳定碎石料源和备用铣刨班组，采取“扩大作业面、延长作业时间至凌晨”的方式抢回工期，同时报告建设、设计单位确认变更，避免停工待图。场景二：连续降雨导致沥青摊铺无法按计划实施（谢家冲巷、状元坡巷受雨水影响尤其明显），预案调整为提前完成排水系统修复、增设临时截水沟和集水井，雨后快速抽排、检测基层含水率，具备条件后压缩摊铺准备时间、采用两班连续作业，并优先完成坡底和洼地等积水敏感路段。场景三：材料供应中断（如沥青混合料拌合站故障、运输车辆受限），立即启动备用拌合站供应协议，安排保温运输车从备用站调运，同时将受影响的摊铺作业调整至其余可施工路段，确保机械和劳力不窝工</w:t>
      </w:r>
    </w:p>
    <w:p>
      <w:r>
        <w:t>场景四：商户或居民阻工导致围挡无法搭设或作业面无法展开（衣铺巷、苏家巷、广厦新村出入口高发），预案要求提前3-7天入户告知、签署施工承诺书，施工当日由社区协调人员常驻现场，遇见强烈抵触立即调整施工顺序，跳段施工，阻工段暂移至名单末尾，待协调解决后集中力量抢回工期。场景五：交通导改失败或通行拥堵扩大（新城路北段、福临街高发），立即启动备用绕行线路，增加交通协管员和临时信号灯，向社会发布路况提示信息，严重的请求交警大队远程调控周边信号配时，必要时暂停白天非紧急工序，全部调整为夜间施工。场景六：突发管线破坏或发现不明管线（苏家巷、衣铺巷、步行街后街风险集中），立即按管线应急抢险预案切断影响范围的施工，通知管线权属单位到场抢修，同时记录停工时间和影响范围，待修复并确认安全后，集中机具和人力进行突击施工，压缩后续工序时间以抢回延误节点</w:t>
      </w:r>
    </w:p>
    <w:p>
      <w:r>
        <w:t>所有赶工措施实施前必须形成书面方案，明确赶工目标、资源增配清单、安全防护强化措施、质量保证底线和责任人，经监理审批后执行。赶工期间增加监测频率，摊铺温度、压实度、弯沉等关键指标逐车逐段检测，赶工完成后开展质量回看检验，确保进度不冲抵质量安全底线，相关记录归档纳入竣工资料</w:t>
      </w:r>
    </w:p>
    <w:p>
      <w:pPr>
        <w:pStyle w:val="Heading2"/>
      </w:pPr>
      <w:r>
        <w:t>周计划、月计划滚动控制：小节标题四：周计划、月计划与关键节点联动调控</w:t>
      </w:r>
    </w:p>
    <w:p>
      <w:r>
        <w:t>周计划、月计划滚动控制的落脚点是确保合同总工期120日历天和关键节点按期实现，所有计划编制、监测和纠偏均须围绕本项目十大关键节点展开。十大关键主要控制节点为2026年8月10日前完成全线道路弯沉检测和基层病害调查，作为路面处治方案实施的基准节点；8月25日前完成步行街后街、福临街、衣铺巷三条商圈核心路段的路面罩面和标线恢复，作为商圈暑期消费高峰前的第一个履约节点；9月15日前完成652仓库路段、新城路北段基层补强和面层施工，作为仓储物流区雨季前通车的控制节点；9月30日前完成谢家冲巷、广厦新村出入口路面罩面，保障居民中秋国庆双节出行；10月20日前完成状元坡巷、苏家巷全部路面和照明作业；10月30日前完成九条道路的标线、标志牌、护栏全面恢复；11月10日前完成智慧路灯、违停抓拍和弱电系统联调联试；11月20日前完成全线竣工初验和问题整改；11月28日前完成竣工资料归档和移交；12月1日正式具备合同验收条件</w:t>
      </w:r>
    </w:p>
    <w:p>
      <w:r>
        <w:t>月计划必须逐月锁定上述节点的完成比率和剩余工作清单，以月度节点完成率作为月度进度考核的核心指标。例如8月份月计划须确保前三个关键节点100%完成，周计划据此将弯沉检测、病害调查、路面处治、铣刨罩面和标线恢复分解为逐周逐路任务清单，每周检查节点完成趋势和偏差；若第三周已显示节点可能滞后（如谢家冲巷混凝土板块养护超窗或状元坡巷因雨停工），须及时启动Ⅱ级赶工响应，在第四周月结前完成节点任务</w:t>
      </w:r>
    </w:p>
    <w:p>
      <w:r>
        <w:t>周计划在时间维度上作为月计划和关键节点的连接桥梁，在空间维度上作为九条道路进度差异的平衡工具。每周节点趋势分析会以横道图对比形式呈现各条道路的实际进度前锋线，识别哪些道路进展快于计划、哪些滞后于计划，从而决定是否可以调用部分节余资源支援滞后路段。例如步行街后街若提前3天完成罩面，可抽调铣刨班组和压路机支援苏家巷或状元坡巷，形成内部资源动态调配，平衡九条道路整体进度节拍</w:t>
      </w:r>
    </w:p>
    <w:p>
      <w:r>
        <w:t>关键节点完成或延期均须出具节点分析报告，明确完成/延期的原因、对后续节点和总工期的影响预测、拟采取的调整措施。节点分析报告经责任人签字后提交监理和建设单位备案。其中涉及关键线路变动的调整（如652仓库路段基层补强工程量大幅增加导致总工期顺延风险），必须同步提交经修改的网络计划和横道图，按合同约定履行审批程序，不得在未获批情况下单方面调整关键节点时间</w:t>
      </w:r>
    </w:p>
    <w:p>
      <w:pPr>
        <w:pStyle w:val="Heading2"/>
      </w:pPr>
      <w:r>
        <w:t>周计划、月计划滚动控制：小节标题五：进度计划的数据采集与动态纠偏闭环</w:t>
      </w:r>
    </w:p>
    <w:p>
      <w:r>
        <w:t>周计划、月计划滚动控制的有效性取决于真实、及时、完整的进度数据采集和规范的纠偏闭环流程。项目部将建立“一线采集—日汇总—周分析—月总结”的数据驱动型进度管理体系。一线数据采集由施工员、班组负责人和监理员共同完成，每日收工前使用移动终端填写工程日志，记录每道工序完成的实际起止时间、投入人工和机械数量、完成数量（铣刨面积㎡、摊铺面积㎡、ATB-30用量t、混凝土方量m³、标线长度m等）、影响进度的异常事件（降雨、阻工、设备故障、管线问题等），日志数据实时同步至项目管理平台</w:t>
      </w:r>
    </w:p>
    <w:p>
      <w:r>
        <w:t>每天8:00前由计划统计员汇总日完成量、周累计完成量和月累计完成量，与计划完成量进行对比，生成日进度偏差报表，偏差超过5%的工点自动置顶提醒。每周六12:00前生成周进度分析报告，内容包括：本周九条道路计划完成率和实际完成率对比、关键工序（铣刨、摊铺、基层处治、标线）产出量趋势、偏差原因分类统计（天气、材料、技术、协调、其他）、下周计划调整建议和需领导层协调解决的问题清单。周进度分析报告提交项目生产例会，形成纠偏决议和任务分解表，跟踪至下一周闭合</w:t>
      </w:r>
    </w:p>
    <w:p>
      <w:r>
        <w:t>动态纠偏闭环的核心机制是“发现偏差—原因追溯—措施制定—资源调整—实施验证—经验固化”的六步循环。发现偏差后，第一步由责任工长在2小时内说明偏差原因（如摊铺机故障停机3h导致当日完成量降低30%），第二步由生产副经理牵头评估是偶发性因素还是系统性因素，若偶发则调配备用设备或延长当日作业时间追回，若系统性（如每日铣刨完成量持续不达标）则重新审视设备选型、人员配置或作业窗口是否合理；第三步制定纠偏措施并明确责任人和完成时限；第四步调整周计划、增配资源并报监理口头同意后实施；第五步纠偏实施后持续观察3天，验证偏差是否收敛，若无效则启动更高级别响应（如更换设备型号、增加班组）；第六步将纠偏过程和验证结果录入“进度偏差案例库”，用于提高后续计划编制的准确性和团队经验积累</w:t>
      </w:r>
    </w:p>
    <w:p>
      <w:r>
        <w:t>所有数据采集、偏差记录、纠偏决议和验证结果均形成电子和纸质存档，确保进度管理的可追溯性，同时为后续里程碑节点分析和竣工总结提供真实数据支撑，进度档案管理要求详见资料归档对应章节</w:t>
      </w:r>
    </w:p>
    <w:p>
      <w:pPr>
        <w:pStyle w:val="Heading2"/>
      </w:pPr>
      <w:r>
        <w:t>周计划、月计划滚动控制：小节标题六：进度计划的风险储备与资源动态调整</w:t>
      </w:r>
    </w:p>
    <w:p>
      <w:r>
        <w:t>基于本项目九条道路属性差异大、商圈环境不确定因素集中的特点，进度计划编制和执行必须嵌入风险储备和资源弹性机制，避免周计划、月计划在频繁干扰下频繁失效。风险储备分为时间储备和资源储备两类。时间储备在日计划和周计划中设置“应急窗口”，每晚作业计划内预留1小时弹性时间（步行街后街、福临街、新城路北段等夜间施工道路），用于处理突发性管线碰损、机械微修、交通导改临时调整等事件；每周计划内预留半天至1天缓冲日（视当月气候趋势和节假日安排灵活设置），用于吸收周内累积的小偏差，避免小偏差堆叠演化为节点延期。九条道路中652仓库路段、谢家冲巷、状元坡巷的技术间歇和自然条件约束较强，其计划内窗口需比其他道路多预留1-2天/月，具体天数按月滚动更新</w:t>
      </w:r>
    </w:p>
    <w:p>
      <w:r>
        <w:t>资源储备包括备用设备、备用班组和应急材料三类。备用设备清单：1m宽小型铣刨机1台、手扶双钢轮压路机1台、沥青洒布车1台、小型破碎镐2台、便携式照明灯组4套，停放于项目部指定场地，平时不编入正式生产线，仅当设备故障或赶工急需时启用，启用须经项目经理批准并记录。备用班组：设置一支由8人组成的应急突击班组，具备铣刨、沥青摊铺、标线施划混合技能，未启动时编入现有班组正常出勤，启动突击时全员当日到指定工点集中抢工，突击期间工资按1.5倍计发。应急材料：粘层油（快裂乳化沥青）常备5吨、AC-13沥青混合料备用20吨（置于拌合站保温仓内）、C25混凝土快速修补料3吨，由物资部门每周盘点补充，确保关键时刻能立即调出</w:t>
      </w:r>
    </w:p>
    <w:p>
      <w:r>
        <w:t>资源动态调整机制以每周进度分析报告为依据，当某条道路的进度偏差触发Ⅱ级响应或出现劳动力、机械瓶颈时，项目经理有权在九条道路间进行资源调度。具体操作：优先调动已提前完成节点或进展超前道路的富裕资源，支援滞后道路的抢工；调用前评估抽借资源对调出道路后续进度影响的容许值和补回计划，确保不因支援而制造新的滞后。资源调度令以书面形式签发，明确调出工点、接收工点、资源类型（班组、设备、材料）、调度时间和返岗条件，经调出和接收双方负责人签字确认，报计划统计员更新资源分布图和周计划，形成动态资源调度闭环</w:t>
      </w:r>
    </w:p>
    <w:p>
      <w:pPr>
        <w:pStyle w:val="Heading2"/>
      </w:pPr>
      <w:r>
        <w:t>周计划、月计划滚动控制：小节标题七：进度计划的信息化协同与可视化管控</w:t>
      </w:r>
    </w:p>
    <w:p>
      <w:r>
        <w:t>周计划、月计划滚动控制涉及9条道路、多个专业班组、5大工序类型和大量穿插作业，传统纸质计划已无法满足动态高频率控制需求。项目部将在开工前完成BIM+进度管理平台部署，将施工进度网络计划、横道图、道路分段施工组织卡、周计划和月计划全部上线化管理，实现计划编制、调整、审批、下达、执行反馈全流程数字化。平台将九条道路的三维模型与进度计划关联，每日一线填报完成量后，系统自动更新每条道路的进度百分比、滞后/超前状态和前锋线位置，并以红黄绿三色在道路模型上直观显示，管理人员和监理可随时通过移动终端查看任意工点的“进度热力图”</w:t>
      </w:r>
    </w:p>
    <w:p>
      <w:r>
        <w:t>每日8:00平台自动生成“昨日进度早报”，推送至项目经理、生产副经理、总工、监理工程师和企业后台，内容包括：昨日完成量汇总、各道路日计划完成率、月累计完成率、偏差告警和待办事项。每周一8:00自动生成“上周进度周报”，内容包括九条道路计划与实际对比曲线、关键节点剩余时间预测、资源投入产出分析（人工效率㎡/人·日、机械利用率%）、天气影响统计、问题和纠偏复盘清单。月报在每月26日自动生成，用于月度生产例会和监理月进度审核。所有报表支持一键导出PDF签审归档，同时保留可追溯的电子审批流记录</w:t>
      </w:r>
    </w:p>
    <w:p>
      <w:r>
        <w:t>可视化管控的另一重点是“三段式横道图+网络计划”对比视图。在平台界面上方为月计划横道图，中部为周计划横道图，下部为对应工序的网络计划逻辑连接线，点击任意横道条可弹出该工序的前置条件完成状态、资源配置、风险提示和最近的日完成记录。项目经理和监理可以在对比视图中直接拖拽调整任务起止时间，系统自动验算对后续任务和关键线路的影响，生成“调整影响报告”，实现多人协同的进度推演和方案比选，替代传统在纸面横道图上勾画的低效方式，详见信息化施工管理对应章节</w:t>
      </w:r>
    </w:p>
    <w:p>
      <w:pPr>
        <w:pStyle w:val="Heading2"/>
      </w:pPr>
      <w:r>
        <w:t>周计划、月计划滚动控制：小节标题八：赶工预案的启动条件与退出机制</w:t>
      </w:r>
    </w:p>
    <w:p>
      <w:r>
        <w:t>为确保赶工资源不滥用、赶工质量不滑坡，赶工预案的启动和退出必须有明确、可量化的触发条件和恢复正常生产的退出标准。启动条件分为时间触发和指标触发两类。时间触发：当某条道路的某道关键工序（如铣刨、ATB-30基层施工、AC-13面层摊铺、标线恢复）延迟超过计划时长30%且预计会连锁影响后续工序或总工期时，即刻启动对应级别赶工预案；当单条道路月计划累计完成率落后计划15%及以上时，启动Ⅱ级赶工响应；当出现两条及以上道路同时滞后且均位于关键线路上时，启动Ⅲ级响应，报告公司加派支援。指标触发：当路面弯沉检测合格率低于95%、压实度抽检不合格率达到5%、铣刨后基层含水率超标导致无法摊铺2天以上、材料到场温度连续3车不合格等情况发生时，立即启动对应的技术处置型赶工预案，并在技术问题解决后增加资源配置抢夺失去的时间</w:t>
      </w:r>
    </w:p>
    <w:p>
      <w:r>
        <w:t>赶工期间作业者每天16:00提交“赶工状态日报”，报告当日推进速度、赶工效率、质量和安全风险。退出条件同时满足以下四项：该道路的滞后进度已追回至计划进度以内且偏差≤1天；赶工期间投入的额外资源已有序撤回原生产批次且未造成其余道路滞后；赶工期间完成的工序质量复查合格率100%，无安全险兆或事故；监理书面确认赶工成果并同意退出赶工状态。退出的同时将赶工过程记录、质量验证报告、资源投入核算和偏差案例总结统一归档，赶工经验纳入进度偏差案例库，用于后续月度计划和未来同类项目参考。所有赶工启动和退出的审批文件、数据记录和影像资料纳入进度管理档案，在竣工验收时一并移交建设单位</w:t>
      </w:r>
    </w:p>
    <w:p>
      <w:pPr>
        <w:sectPr>
          <w:pgSz w:w="12240" w:h="15840"/>
          <w:pgMar w:top="1417" w:right="1361" w:bottom="1417" w:left="1474" w:header="720" w:footer="720" w:gutter="0"/>
          <w:cols w:space="720"/>
          <w:docGrid w:linePitch="360"/>
        </w:sectPr>
      </w:pPr>
    </w:p>
    <w:p>
      <w:pPr>
        <w:pStyle w:val="Heading1"/>
      </w:pPr>
      <w:r>
        <w:t>6 资源配备计划</w:t>
      </w:r>
    </w:p>
    <w:p>
      <w:pPr>
        <w:pStyle w:val="Heading2"/>
      </w:pPr>
      <w:r>
        <w:t>资源配置原则与峰值测算</w:t>
      </w:r>
    </w:p>
    <w:p>
      <w:r>
        <w:t>本项目资源配置遵循“按路段条件差异化配置、按工序峰值弹性投入、按商圈敏感时段优化进出”的总原则。项目覆盖步行街后街、福临街、衣铺巷、谢家冲巷、652仓库路段、新城路北段、广厦新村出入口、状元坡巷、苏家巷共9条路段，各路段宽度、路面结构类型、交通组织方式和周边环境差异显著，资源计划不得采用统一模板套用，必须针对每条道路的施工内容、通行限制和风险特征形成独立的资源配置卡。资源配置的另一核心原则是“工序驱动、峰值可控”：以路面铣刨罩面、路灯基础与电缆敷设、弱电下地管群施工三大主线工序的工期窗口反推劳动力、机械和材料的峰值投入量，并在各路段之间形成错峰流水，避免全线同时进入同一工序导致资源需求尖峰。所有资源配置计划均以招标文件明确的120日历天总工期为控制边界，计划开工日期2026年8月3日，计划完工日期2026年12月1日，资源进场时间、强度曲线和退场节点按此倒排并经项目部审核后报监理、建设单位确认</w:t>
      </w:r>
    </w:p>
    <w:p>
      <w:r>
        <w:t>资源峰值测算以“路段并行施工窗口叠加法”为依据。根据施工部署章节确定的分路段流水组织方案，本项目9条道路划分为三个施工批次：第一批次先行启动步行街后街、福临街、衣铺巷等商圈核心区道路，第二批次推进谢家冲巷、652仓库路段、新城路北段、广厦新村出入口，第三批次收尾状元坡巷和苏家巷。同一批次内各路段可并行施工，但每一路段的铣刨摊铺、照明安装和弱电下地工序按工艺逻辑依次展开。劳动力峰值出现在第一批次和第二批次重叠的高峰期，预计同时展开路面作业的道路数量达5至6条，此时需要的摊铺班组、铣刨班组、弱电班组和交通疏导人员数量达到最大。机械峰值同步出现在该阶段，铣刨机、摊铺机、压路机和运输车辆的投入数量按每条道路独立配置，不共用设备，以避免转场等待和交叉污染。材料峰值则以沥青混合料日供应量和管材日进场量为控制指标，沥青混合料由商品拌合站按夜间需求计划供应，不设现场储料场，供应峰值根据当日摊铺面积和摊铺厚度反算确定，并提前24小时向拌合站锁定产能。检测资源的峰值配置跟随工序展开，路面弯沉检测、压实度检测和标线逆反射系数检测在罩面施工和开放交通前集中投入，检测人员和设备按路段分组并备有冗余</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计划按工种和专业班组编制，分为路面作业班组、路灯与弱电班组、交通疏导与协调班组、试验检测班组和管理人员五大类。路面作业班组是劳动力投入的主体，包括铣刨清理组、粘层洒布组、摊铺碾压组、井盖调平组和人行道恢复组，各组根据路段宽度和作业面条件灵活编组。商圈窄巷路段如衣铺巷和苏家巷，因道路宽度仅4至6米，大型设备无法进入，配置以人工摊铺配合小型压实机具为主，每组人员规模控制在6至8人，人工精修占比高于机械作业。较宽路段如步行街后街、新城路北段，可投入机械化作业班组，每组配置操作手、辅助工和测量工共10至12人。路灯与弱电班组负责路灯基础浇筑、灯杆安装、电缆敷设和弱电管群施工，由于路灯改造涉及步行街后街景观灯更换、状元坡巷照明新建和福临街路灯移位，灯具防护等级不低于IP65且电气防触电保护等级为I级，安装精度和接地电阻要求高，该班组配备持证电工和专业安装人员。交通疏导与协调班组是商圈改造项目的特殊配置，9条道路均位于老旧街区，人流车流密集，每条施工路段至少配置2名交通协管员轮班引导，苏家巷、衣铺巷等背街小巷增设社区协调员负责入户通知和投诉处理</w:t>
      </w:r>
    </w:p>
    <w:p>
      <w:r>
        <w:t>劳动力进退场计划以“分批进场、逐路退场、保留应急班组”为原则。首批路面作业班组和交通疏导人员在2026年8月3日前3天进场，完成技术交底、现场踏勘和首段试验段准备；路灯与弱电班组随土建进度在路面基层处治完成后穿插进场；检测班组按工序节点随叫随到，不常驻现场。各路段的劳动力在完成该路段全部施工内容并经初步验收后，依次退场。各路段最后保留一个成品保护班组，负责新铺路面养护期的覆盖保护和标线维护，直至竣工验收移交。劳动力投入曲线呈“前期爬升、中期平台、后期阶梯下降”的形态，高峰期总劳动力数量按并行路段数量和班组配置方案测算，具体人数依据施工进度横道图节点动态调整，调整方案提前一周报项目部审批。管理人员配置详见第八章管理体系相关内容，本章仅列出项目经理、技术负责人、施工员、质检员、安全员和资料员的岗位设置要求，各岗位不得兼任，且商圈夜间施工期间必须安排值班管理人员在场</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机械设备计划的核心是“小型化、低噪化、短段化”适配商圈老旧街区条件，同时保证路面施工质量的可控性。铣刨设备根据路面处治深度选型：步行街后街和福临街存在铣刨13cm面层的需求，配置1米宽和2米宽冷铣刨机各一台，窄巷路段如衣铺巷、苏家巷因宽度受限只配置1米宽铣刨机或手持式铣刨机配合人工凿除。沥青摊铺设备配置伸缩型沥青摊铺机，可按道路宽度调整熨平板宽度，适应4至11米的道路变化；窄巷无法进机的路段采用人工摊铺配合手扶式小型压路机。碾压设备组合按初压、复压、终压三个阶段配置，初压采用双钢轮振动压路机，复压采用胶轮压路机，终压采用双钢轮静碾压路机，652仓库路段和状元坡巷因重载和坡道特殊要求增加一台大吨位振动压路机用于ATB-30基层碾压。粘层油洒布配置智能洒布车，可定量控制洒布量并记录洒布轨迹，避免人工洒布不均。路灯与弱电施工机械设备包括混凝土搅拌运输车（小方量）、插入式振捣器、电缆穿线机和接地电阻测试仪，路灯基础浇筑和电缆敷设按独立设备组配置，不与其他工序共用。运输车辆采用小型自卸车和低噪封闭运输车，材料转运在窄巷路段辅以电动手推车和微型转运车，苏家巷和衣铺巷禁止大型运输车辆进入巷道</w:t>
      </w:r>
    </w:p>
    <w:p>
      <w:r>
        <w:t>机械设备进退场计划与各路段施工窗口绑定。铣刨机和摊铺机按批次投入，第一批次覆盖步行街后街、福临街和衣铺巷，施工完成后即转场至下一路段，不在现场长期停放。压路机随摊铺进度转移，碾压完成经压实度检测合格后即可退场。路灯和弱电施工设备在相应路段土建完成后进场，基础养护期满后安装灯杆和敷设电缆，设备使用周期短，采用“租赁+自有”结合模式。各路段施工结束后，由设备管理员组织清点、保养和退场签认，退场前必须确保设备完好、未遗留油污和废弃物。机械设备投入的高峰期与劳动力高峰同步出现，此时在施路段同时需要铣刨、摊铺、碾压、运输和照明施工多类设备同时作业，设备调度实行“每日计划、班前检查、班后保养”制度，由设备调度员统一管控，防止设备闲置或冲突。所有进场机械设备必须通过进场验收，检查合格证、环保标识和噪声排放指标，并按规定进行报验登记，验收表格和合格证复印件存入机械设备管理档案</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设备供应计划以“沥青路面材料为核心、管材和灯具为专项、零星材料随用随进”进行分类管理。沥青路面材料包括A级70号道路石油沥青、SBS改性沥青AC-13混合料、ATB-30沥青稳定碎石、粘层油和透层油。沥青混合料由具备资质的商品沥青拌合站供应，拌合站选择距离本项目施工区域运输时间不超过40分钟的站点，确保到场温度满足摊铺要求：AC-13混合料到场温度不低于150℃，ATB-30到场温度不低于150℃。每日供应量根据次日各路段摊铺计划面积和厚度提前24小时下单，拌合站在夜间施工时段专线供应，运输车辆覆盖保温篷布并配置温度记录仪。材料到场后由质检员逐车检测温度并留样，温度不达标或离析严重的混合料作退场处理。粘层油采用快裂型乳化沥青，到场后先进行破乳速度和粘结力试验，合格后储存于专用罐体，由洒布车计量洒布，洒布量控制在0.3至0.5L/m²。ATB-30沥青稳定碎石根据652仓库路段和道路大样图中局部基础补强的需求专项备料，骨料采用骨架密实型级配，不得采用石屑和天然砂，严禁使用山场下脚料，其质量和规格必须满足设计图纸和《城镇道路路面设计规范》（CJJ 169-2012）的要求</w:t>
      </w:r>
    </w:p>
    <w:p>
      <w:r>
        <w:t>路灯材料供应包括灯杆、灯具、电缆和保护管。根据图纸解析线索，本工程路灯线路采用VV-1多芯电缆，由路灯井至灯杆断路器采用BVR-3×2.5软铜线，由断路器至灯具采用BVVB-3×2.5护套线。灯具防尘防水等级不低于IP65，电气部分防触电保护等级为I级，灯具光源室和电气室分开设计，LED初始光效不小于150lm/W。灯杆、灯具及附属设备进场时逐件核验产品合格证、出厂检测报告和材质证明，检查外观是否完好、防腐涂层是否均匀，并按灯杆高度和法兰盘规格核对设计一致性。状元坡巷新建的7米LED路灯和步行街后街更换的6米特色景观型路灯需分路建档，避免混用。电缆进场时检测绝缘电阻和导体直流电阻，不锈钢线槽和橡胶减速板组合件核对规格和材质。弱电下地管材采用φ110PVC-U双壁波纹管和混凝土包封材料，管材进场后检查环刚度、壁厚和接口密封性，管群施工前按设计断面预拼装，确认组合尺寸</w:t>
      </w:r>
    </w:p>
    <w:p>
      <w:r>
        <w:t>材料供应风险控制设置三道防线：第一道为供应商资质预审和合同锁定产能，在开工前完成沥青拌合站、管材供应商和灯具制造商的考察和样品确认；第二道为进场复验和不合格退场，所有入场材料必须经监理见证取样送检，检测不合格的材料当场标识隔离并在24小时内退场；第三道为现场储备应急备用材料，在场地条件允许的集散点储备沥青冷补料50袋、抗裂贴20卷、电缆接头套件10套和井盖2套，用于突发破损或施工意外时的紧急修补。材料供应详细计划表见本章附表，包含材料名称、规格、总需求量、供应时间窗口、日供应量峰值和供应商信息，由材料员按月滚动更新并报监理和建设单位备案。检测资源计划详见质量章节相关部分，本章仅明确检测资源配置原则：弯沉检测车、取芯机、3m直尺、摆式摩擦系数测定仪和标线逆反射系数测定仪按工序需求配置，检测频次和取样数量执行《城镇道路工程施工与质量验收规范》（CJJ 1-2008）和设计图纸要求，检测报告随工序验收归档</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xpc00_ar.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劳动力计划与班组组织</w:t>
      </w:r>
    </w:p>
    <w:p>
      <w:r>
        <w:t>本工程施工高峰期总劳动力投入按道路卡片和施工阶段动态配置，总人数按进度计划和工程量清单测算并报监理审核确认。劳动力计划编制遵循“分路段差异化、工序专业化、高峰储备和应急调用”原则，确保各工作面人力投入满足铣刨罩面、路面病害处治、弱电下地、路灯照明、交通标线等关键工序的连续作业要求。各道路的劳动力投入根据道路宽度、施工内容、交通导改方式和作业窗口时段分级配置：步行街后街和衣铺巷等商圈窄巷以人工精修班组和管线探查组为主，配合小型机具操作手，辅以交通协管和成品保护人员；新城路北段、652仓库路段等可展开机械化作业的路段配置摊铺、碾压、洒布和检测等完整沥青施工班组；谢家冲巷、苏家巷等居民生活巷道在基础作业班组之外增加社区协调人员和夜间照明维护人员；状元坡巷坡道路段额外配置防滑材料处理和排水恢复专责人员。所有班组均按“施工准备—现场实施—过程检查—整改复验—验收移交”工序段进行组织，劳动力投入曲线在现场开工后10天内上升至峰值，铣刨罩面阶段维持高峰作业，随后随道路逐条交工逐步退场，详细劳动力曲线见资源配备计划章节的劳动力投入曲线图</w:t>
      </w:r>
    </w:p>
    <w:p>
      <w:r>
        <w:t>各专业班组组织按专业工种独立编组，设班组长一名负责工序自检、班组交底和日常安全点名。铣刨清扫班组负责原路面铣刨、废料清运和基层清扫，摊铺班组负责沥青混合料到场温度检测、摊铺厚度和平整度控制，碾压班组配备初压、复压和终压操作手并按试验段确定的碾压遍数和温度窗口执行，灌缝和抗裂贴施工班组独立负责裂缝开槽、清缝、灌胶和抗裂贴铺贴，井盖调平和井周加固班组优先于面层施工前完成井周混凝土浇筑和井盖高程复核，交通标线班组在沥青面层温度降至环境温度后立即进场施划并完成逆反射系数检测，弱电下地班组负责管线探查、管沟开挖、管群敷设、包封回填和井室砌筑，路灯照明班组负责基础施工、电缆敷设、灯杆安装和接地系统测试。每条道路的劳动力进场核验表在人员进场前逐人核验资质、安全培训和体检记录，退场前由班组长和项目施工员共同确认工序完工和现场清理闭合</w:t>
      </w:r>
    </w:p>
    <w:p>
      <w:r>
        <w:t>劳动力动态调度和应急调用按“分路段施工总控”逻辑执行：当某条道路因天气、材料供应或现场协调原因出现工序延迟时，项目经理在每日调度会上从相邻非关键道路调取可调动班组实施支援，支援班组原则上不跨专业调动，确需跨工种的须经安全再交底并重新核验特殊工种证书。现场设立劳务实名制管理终端，所有进场人员打卡记录、工时和出勤数据与劳动力投入曲线对比分析，每周形成劳动力调配报告报技术负责人审批。各道路在商户营业区、居民出入口和人流密集段施工时，固定配置交通协管员和夜间照明值守人员，此类人员不参与施工操作，专职负责行人引导、围挡复位、临时通道保洁和交通警示设施维护，列入劳动力投入的常驻保障编组。应急维修和成品保护班组在每天收工后对各路段进行巡查，发现围挡倾倒、路面污染或临时通道破损立即修复并拍照记录，次日营业或通车前完成整改闭环</w:t>
      </w:r>
    </w:p>
    <w:p>
      <w:pPr>
        <w:pStyle w:val="Heading2"/>
      </w:pPr>
      <w:r>
        <w:t>劳动力计划与班组组织：机械设备计划</w:t>
      </w:r>
    </w:p>
    <w:p>
      <w:r>
        <w:t>本项目机械设备按道路施工内容和作业窗口条件分三类配置：商圈窄巷小型化机具组、城市支路机械化摊铺碾压组和通用辅助设备组。步行街后街、衣铺巷、谢家冲巷和苏家巷等受道路宽度和居民商户敏感度限制的路段，采用1m宽小型铣刨机、手扶式双钢轮压路机、小型沥青摊铺机、蛙式打夯机、灌缝机和手持式切割机等小型化设备，全段施工不进入大型运输和碾压车辆；新城路北段、652仓库路段和广厦新村出入口等具备机械展开条件的路段配置大型铣刨机、伸缩式沥青摊铺机、10t双钢轮振动压路机、25t胶轮压路机、智能沥青洒布车和20t自卸运输车，形成完整的机械化铣刨摊铺碾压作业链；状元坡巷根据坡道特征额外配备带防滑链的运输小车、锚固牵引装置和红外热成像温度离析检测仪；福临街根据井盖调平量大和路灯移位需求，增配混凝土搅拌运输车和电缆敷设专用穿线设备。所有机械设备进场前需完成设备选型报审、出厂合格证核验、操作手证件复核和安全操作规程交底，机械设备进场检查表在设备进场当日逐项检查外观、灯光、制动、安全防护装置和环保排放标识，不合格设备不得进入作业区</w:t>
      </w:r>
    </w:p>
    <w:p>
      <w:r>
        <w:t>设备调度和进退场管理依据分路段施工进度横道图和周滚动计划编制机械设备进退场计划表，每台设备明确进场日期、计划退出日期、作业路段和备用待命状态。沥青摊铺机、双钢轮压路机和胶轮压路机在连续摊铺阶段进入，各路段铣刨作业完成后小型铣刨机立即退场，随后摊铺碾压设备依次转入下一路段，减少设备闲置时间。大型运输车辆在夜间材料供应期间进入商圈路段，凭车辆通行证在规定时段进出，白天不得在商圈内驻留，沥青混合料运输车全程覆盖保温篷布并安装GPS轨迹记录。备用设备策略按关键设备不能中断原则执行：铣刨机和沥青摊铺机每个作业面至少备用一台同型号备用机，备用机停放在距离施工现场不超过30分钟车程的指定维保场地，每日开工前完成预热和试运转，确保主设备故障时备用机能立即投入；照明用发电机组和夜间施工用LED大灯按每条道路实际需求配置，并额外备用一套移动式发电机组以应对突发断电。所有机械设备操作手和维修工编入对应专业班组，设备日常点检、润滑和维护保养由操作手执行并填写点检记录，项目部设备管理员每周组织设备性能抽查，并在沥青摊铺关键时段实施专项检查，严禁带病作业</w:t>
      </w:r>
    </w:p>
    <w:p>
      <w:r>
        <w:t>商圈路段和居民区施工时，铣刨机、破碎镐和运输车辆排放的噪声和粉尘需采取源头控制措施：铣刨机加装隔音罩和水喷淋降尘装置，运输车辆进出清洗轮胎并在装料区减速慢行，商圈夜间铣刨作业时铣刨工作面由雾炮机持续喷淋降尘，居民区施工时高噪声设备作业时间避开居民午休和夜间时段，相应时间段的施工内容调整为人工清理、材料准备和井盖调平等低噪声工序。各道路施工结束后，机械设备统一回收到指定停放场地进行保养封存，退场前完成外观清洗、故障报修和备件补充，确保下个工程投入时设备状态良好，退场记录归档并入机械设备管理台账</w:t>
      </w:r>
    </w:p>
    <w:p>
      <w:pPr>
        <w:pStyle w:val="Heading2"/>
      </w:pPr>
      <w:r>
        <w:t>劳动力计划与班组组织：材料设备供应</w:t>
      </w:r>
    </w:p>
    <w:p>
      <w:r>
        <w:t>本项目材料供应分为路面材料、路灯照明器材、弱电管材与井盖、交通标线材料和成品保护物资五大类，全部按施工进度计划分批次组织进场。沥青混合料采用周边具备资质的商品沥青拌合站供应，配合比在施工前由试验室完成目标配合比设计和生产配合比验证，经监理工程师批准后锁定。AC-13细粒式SBS改性沥青混合料到场温度不低于160℃，ATB-30沥青稳定碎石混合料到场温度不低于150℃，运输车辆配备保温篷布和测温孔，每车到场后由材料员和质检员联合检测温度并记录。路面裂缝处治所需的聚氨酯密封胶、抗裂贴和粘层用快裂乳化沥青，由项目部提前按道路裂缝调查报告测算用量，统一向合格供应商采购，在施工现场设移动式材料箱分类分区存放。所有场外加工的钢筋笼、井盖调节环、电缆沟支架等钢结构件由有资质的加工厂按图加工，到场后质检验收合格方可用于施工</w:t>
      </w:r>
    </w:p>
    <w:p>
      <w:r>
        <w:t>路灯照明器材的供应按设计图纸的路灯型号和参数进行采购策划。路灯灯具要求防尘防水等级不低于IP65，电气防触电保护等级为I级，配套镇流器、触发器和电容器采用一体化设计，LED初始光效不小于150lm/W。路灯灯杆、法兰盘、地脚螺栓和接地极等金属构件由设备厂家统一供货，到场后由项目部电气工程师逐件检查防腐镀层、焊缝质量和规格偏差，合格品存入临时库房，不合格品现场标记退回。路灯供电电缆采用VV-1多芯电缆和BVR、BVVB型铜线，电缆进场时检查检测报告、绝缘电阻和护套外观，存贮时做防潮和端部密封处理。弱电管材以φ110PVC-U双壁波纹管为主，配套管枕、密封圈和C15混凝土包封材料按每条道路的管线敷设长度逐路备料，管材进场后按批次检测环刚度、冲击强度和尺寸偏差，不合格批次不得使用</w:t>
      </w:r>
    </w:p>
    <w:p>
      <w:r>
        <w:t>交通标线材料采用热熔型反光涂料，逆反射系数不低于150mcd·lx⁻¹·m⁻²，玻璃珠预混和面撒两种方式结合，标线涂料和玻璃珠进场时提供型式检验报告和批次检测报告，项目部质检员现场制作标线试块送检。成品保护物资包括临时通行钢板、防滑垫板、彩条布、养护土工布和塑料薄膜，均在施工准备期按各道路需求一次性采购到位，存储于场外基地临时库房，按条分批领用。材料库房管理执行进场验收、台账登记、先进先出和按月盘点制度。所有材料的供应商资质文件、出厂合格证、检测报告和监理签认的材料报审表按质量档案管理要求归档。材料进场时间计划在进度计划的周计划中细化，确保不出现停工待料，同时严格控制现场材料储备量，商圈窄巷不设材料堆场，当天材料当天进场当天用完</w:t>
      </w:r>
    </w:p>
    <w:p>
      <w:pPr>
        <w:pStyle w:val="Heading2"/>
      </w:pPr>
      <w:r>
        <w:t>劳动力计划与班组组织：检测资源与资金资源</w:t>
      </w:r>
    </w:p>
    <w:p>
      <w:r>
        <w:t>本项目现场检测资源按工序质量控制和验收要求进行配置，分为道路工程质量检测、路灯照明系统测试和弱电下地隐蔽验收三类检测组。道路工程质量检测组配备弯沉仪、取芯机、3m直尺、红外测温仪、灌砂法密度测试仪、摆式摩擦系数测定仪和标线逆反射系数测试仪，在路面病害调查阶段逐板块检测弯沉值并标记不达标板块，在铣刨后检测基层密实度和弯沉，在沥青摊铺全过程记录温度、松铺厚度和碾压遍数，在面层成型后检测压实度、平整度、抗滑摆值和标线逆反射系数，关键检测数据实时上传项目部质量管理系统。路灯照明系统测试组配备绝缘电阻测试仪、接地电阻测试仪、电缆导通测试仪和照度计，在路灯基础和电缆敷设完成后检测接地电阻（要求不大于1Ω），在灯具安装完成后测试端电压偏差（要求为额定电压的90%至105%），在深夜运行模式下检测节能回路工作状态。弱电下地隐蔽验收组配备管线探测仪、沟槽深度测尺和压实度检测工具，在管群敷设和包封前逐段检测沟槽几何尺寸和地基承载力，在回填压实后检测密实度。所有检测仪器在进场前送至具备资质的计量检定单位进行校准和标定，检定证书复印件随设备归档，仪器在施工期间定期期间核查，确保检测数据可靠</w:t>
      </w:r>
    </w:p>
    <w:p>
      <w:r>
        <w:t>检测人员按专业组独立配置，道路检测组长由具备公路工程试验检测资质的工程师担任，路灯检测由电气工程师负责，弱电隐蔽检测由管线探查技术员和质检员共同签认。取样和检测过程严格执行见证取样和监理旁站制度，检测报告在12小时内提交监理审核，不合格项立即启动质量整改流程，整改完成后由原检测组重新检测合格后闭合记录</w:t>
      </w:r>
    </w:p>
    <w:p>
      <w:r>
        <w:t>资金资源管理以保证劳动力工资按时足额支付、材料款项按合同拨付和关键设备租赁费不拖欠为底线，设立项目专用财务账户并按进度计划编制资金使用计划。开工至路面铣刨完成阶段为资金投入峰值期，主要用于原材料储备、沥青混合料预付、路灯灯具订金、施工机械租赁和劳务工资预提。项目部按月度编制资金需求计划，报公司财务和项目经理审批，每半月对实际支付与计划进行偏差分析，超支或滞后支付的情况及时预警调整。遇因天气或其他原因导致施工延迟时，从应急储备金中调用资金用于防雨覆盖、抽排水和临时养护物资采购，不因短期资金缺口影响施工质量和安全。所有资金支付均需提供合同、发票、验收记录和审批单，形成闭环资金管理台账，接受建设单位和审计部门的过程监督。劳动力工资发放实行实名制银行卡代发，每月发放后公示工资发放记录，杜绝因工资拖欠引发劳务纠纷和停工事件</w:t>
      </w:r>
    </w:p>
    <w:p>
      <w:pPr>
        <w:pStyle w:val="Heading2"/>
      </w:pPr>
      <w:r>
        <w:t>机械设备和检测资源计划：机械设备资源配置与管理</w:t>
      </w:r>
    </w:p>
    <w:p>
      <w:r>
        <w:t>本工程机械设备资源配置紧扣天心区五一商圈9条老旧街区道路提质改造内容，根据各道路施工内容、作业面条件和交通组织策略分别配置铣刨、摊铺、碾压、灌缝、注浆、管线施工和照明保障设备，按“夜间作业机械优先、小型机械覆盖窄巷、常规机械集中长段”的原则组织进退场。项目主要路面施工机械设备以冷铣刨机、沥青混合料摊铺机、双钢轮振动压路机、胶轮压路机和沥青洒布车为核心，辅以手持式灌缝机、裂缝开槽机、平板夯、蛙式打夯机、混凝土切割机和注浆设备，满足裂缝处治、开窗式基层补强、铣刨罩面和井周加固等多工序并行需求。为适应步行街后街、衣铺巷、苏家巷等背街小巷和窄幅巷道作业面受限条件，配置1m宽小型铣刨机2台、小型沥青摊铺机2台、手扶双钢轮压路机3台，可在4～7m宽巷道内完成铣刨、摊铺和碾压作业而不中断商户营业通道</w:t>
      </w:r>
    </w:p>
    <w:p>
      <w:r>
        <w:t>机械设备投入计划按施工阶段分三批进场。第一批进场设备为路面检测和病害探查设备，含落锤式弯沉仪1台、地质雷达1台、取芯机2台、管线探测仪2台，该批设备在中标后3日内进场，配合建设单位和监理完成全线9条道路的路面弯沉普测、基层密实度检测和地下管线探查，出具检测报告后报审备案，作为后续病害处治方案调整的依据。第二批进场设备为路面铣刨和基层处治设备，含2m宽冷铣刨机2台、1m宽小型铣刨机2台、ATB-30沥青稳定碎石摊铺设备1套、振动压路机2台、灌缝机4台和注浆机2台，在正式开工后首批展开步行街后街、652仓库路段的路面铣刨和基层补强作业，同步进入谢家冲巷进行混凝土板块注浆。第三批进场设备为罩面摊铺和附属工程施工设备，含沥青摊铺机2台（伸缩型熨平板）、双钢轮振动压路机3台、胶轮压路机2台、同步碎石封层车1台、智能沥青洒布车1台和标线施划车2台，在铣刨工序完成过半后陆续投用，形成铣刨-清扫-粘层-摊铺-碾压-标线流水作业</w:t>
      </w:r>
    </w:p>
    <w:p>
      <w:r>
        <w:t>每台主要机械设备进场前均须完成三项核验：设备出厂合格证和最近一次大修记录核查、现场试机运行检测（空载和负载各30分钟）、操作人员特种作业资格证书与设备对应审查。核验记录写入机械设备进场验收记录表，经项目部设备管理员和监理工程师双签确认后方可投入施工。对铣刨机、摊铺机和压路机等关键设备，项目部设置1台同型号备用机，停放在施工总平面布置指定的备用设备停放区，关键设备故障1小时内启用备用机，同步报监理备案；备用机同样完成进场核验和试运行，不得以“未启用”为由跳过验收流程</w:t>
      </w:r>
    </w:p>
    <w:p>
      <w:r>
        <w:t>夜间施工照明设备为商圈老旧街区资源保障的专项配置。步行街后街、福临街、衣铺巷、广厦新村出入口等夜间施工段，每处配置不少于4套200W LED大灯（防水等级≥IP65），照射范围覆盖铣刨作业面、摊铺碾压作业面和行人临时通道，照度不低于20lx。谢家冲巷、状元坡巷、苏家巷等居民巷道夜间施工时，沿围挡全程悬挂LED灯带，每隔10m设置一盏红色警示灯，通道内增加30W LED泛光灯，确保居民和施工人员安全通行。照明设备由专职电工每日开工前巡视检查和通电测试，填写照明设备检查记录，雨天或湿度≥85%时断开非防水灯具电源，改由应急手电和车灯照明</w:t>
      </w:r>
    </w:p>
    <w:p>
      <w:pPr>
        <w:pStyle w:val="Heading2"/>
      </w:pPr>
      <w:r>
        <w:t>机械设备和检测资源计划：检测资源配置与试验计划</w:t>
      </w:r>
    </w:p>
    <w:p>
      <w:r>
        <w:t>本项目检测资源按“现场检测组+外委试验室”双轨制配置。现场检测组在施工总平面布置中设置一个现场试验室，面积不小于30㎡，配备标准养护箱、电子天平、烘箱、3m直尺、塞尺、摆式摩擦系数测定仪、灌砂法密度检测仪、红外测温枪、取芯机、回弹仪和弯沉检测设备，负责压实度、平整度、温度、抗滑值和弯沉等现场质量控制指标的日常检测。外委试验室选定具有CMA资质且在长沙市建设行政主管部门备案的第三方检测机构，负责沥青混合料配合比验证、沥青三大指标、集料压碎值和磨耗值、ATB-30马歇尔试验、水泥混凝土抗压抗折强度和钢筋力学性能等试验。委托合同签订前将外委试验室资质证书、检测人员上岗证和CMA附表报送监理单位审查，审查通过后方可委托</w:t>
      </w:r>
    </w:p>
    <w:p>
      <w:r>
        <w:t>检测资源配置按道路分路段和工序设置检测批次和检测频率。路面病害处治阶段的弯沉检测覆盖全部9条道路的现状路面，采用落锤式弯沉仪（FWD）逐车道逐板块检测，弯沉数据录入路面检测数据库，对照设计文件判定板块保留、注浆加固或凿除重建，检测结果作为基层处治的直接依据。ATB-30基层施工时，每压实层每1000㎡检测1处压实度（灌砂法），每层检测1组马歇尔试件；水泥混凝土板块修复时，每台班留置1组抗压试块和1组抗折试块，标准养护28d后进行强度试验，同时留同条件养护试块用于跟踪早期强度。铣刨后基层顶面在洒布粘层油前，采用3m直尺和塞尺检查平整度，每20m检测1处横断面，平整度偏差不得超过3mm，不合格区域必须再次铣刨或填补找平</w:t>
      </w:r>
    </w:p>
    <w:p>
      <w:r>
        <w:t>沥青面层检测资源重点配置温度、压实度和平整度三项指标。沥青混合料到场温度、摊铺温度和碾压温度采用红外测温枪逐车检测，填写沥青混合料温度检测记录，温度不符合要求的车次予以退料处理。压实度检测采用钻芯法，每200m每车道取芯1个，芯样送外委试验室做密度试验，压实度不得低于95%。路面平整度采用3m直尺和连续式平整度仪检测，全线每100m测1处，平整度标准差不得大于1.5mm。抗滑性能检测采用摆式摩擦系数测定仪，竣工前对9条道路分别抽检不少于5个断面，BPN值不得小于45。路灯基础接地电阻检测采用接地电阻测试仪，每基路灯基础检测1次，接地电阻不得大于4Ω（TN-S系统），不达标的基础补充接地极直至合格</w:t>
      </w:r>
    </w:p>
    <w:p>
      <w:r>
        <w:t>检测资源投入与施工进度同步调整。第一阶段（进场至正式开工前）投入2名检测工程师和4名检测员，完成全线弯沉普测和管线探测检测报告；第二阶段（路面铣刨和基层施工期）增配至3名检测工程师、6名检测员，分2个检测小组分别跟踪铣刨区段和基层施工区段；第三阶段（罩面摊铺期）投入1名检测负责人、2名试验工程师和4名检测员，专责跟踪温度、压实度和平整度，外委试验室同步进行配合比验证和混合料性能试验。检测人员和设备不得挪用于施工工序劳动力，现场试验室由项目总工直接管理，质量总监对检测数据的真实性和时效性承担连带责任</w:t>
      </w:r>
    </w:p>
    <w:p>
      <w:pPr>
        <w:pStyle w:val="Heading2"/>
      </w:pPr>
      <w:r>
        <w:t>机械设备和检测资源计划：材料设备供应管理</w:t>
      </w:r>
    </w:p>
    <w:p>
      <w:r>
        <w:t>本项目主要工程材料包括道路石油沥青（A级70号）、SBS改性沥青、细粒式AC-13沥青混合料、ATB-30沥青稳定碎石混合料、水泥（P.O42.5）、碎石（反击破碎石）、砂（中粗砂）、C30商品混凝土、球墨铸铁井盖、花岗岩侧石、φ110PVC-U双壁波纹管、LED灯具（初始光效≥150lm/W）及电缆（VV-1多芯电缆、BVR-3×2.5软铜线）。材料供应商选择执行“三证一报告”准入制度：供应商必须提供营业执照、生产许可证、产品型式检验报告和近一年内省级以上检测机构出具的抽样检测合格报告；沥青混合料供应商必须有长沙市城管或交通行业主管部门备案登记，且具备夜间生产和供应保障能力</w:t>
      </w:r>
    </w:p>
    <w:p>
      <w:r>
        <w:t>沥青混合料由固定拌合站统一供应，拌合站距离施工现场运输时间不超过40分钟。运输车辆采用15t自卸汽车，车厢内涂防粘剂，混合料出场时覆盖双层帆布保温，运输至摊铺现场后由专人检测到场温度并签收运料单。步行街后街、衣铺巷等夜间错峰施工路段的混合料供应时间窗口为22:00至次日4:00，拌合站相应调整生产时间，项目部提前24小时向拌合站提交用料计划，计划中注明路段桩号、结构层类型、预估用量和供应时间窗口，拌合站签字确认后作为供应控制和违约追责的依据</w:t>
      </w:r>
    </w:p>
    <w:p>
      <w:r>
        <w:t>材料进场后实行分区堆放和标识管理（详见施工总平面布置章节）。碎石按规格分仓堆放，仓间设隔墙防止混料，堆场地面硬化并设排水坡度，顶部设遮雨棚；矿粉储存于密封筒仓，防止受潮和扬尘；沥青储存于保温罐，罐内温度控制在130℃～150℃之间。进场材料每批必检：沥青每车取样检测针入度、延度和软化点；碎石每400m³检测1次压碎值、含泥量和针片状颗粒含量，不合格批次清退出场并记录；矿粉每批检测亲水系数和含水率。所有进场材料检测报告汇入材料进场验收台账，经材料员和监理工程师双签后归档</w:t>
      </w:r>
    </w:p>
    <w:p>
      <w:r>
        <w:t>材料供应应急保障措施包括备选供应商和现场安全库存。沥青混合料除主供拌合站外，另选定1家备选拌合站并提前完成配合比验证和运输线路勘察，主供站设备故障或供应中断时1小时内切换至备选站，并报监理备案；袋装水泥和矿粉现场安全库存量不少于3天施工用量；夜间施工路段50m范围内储备冷补沥青混合料不少于2t，供突发路面破损应急修补使用。材料供应过程中出现连续2天供应延迟超过2小时，项目部启动供应应急预案，调整作业面或临时转场至备选站供料</w:t>
      </w:r>
    </w:p>
    <w:p>
      <w:pPr>
        <w:pStyle w:val="Heading2"/>
      </w:pPr>
      <w:r>
        <w:t>机械设备和检测资源计划：资金资源保障计划</w:t>
      </w:r>
    </w:p>
    <w:p>
      <w:r>
        <w:t>本项目工期为120日历天，资金保障依据施工进度计划和月度产值计划编制。项目开工前，公司财务部根据合同约定和业主动员预付款条件开设项目专项账户，专款专用，项目所有工程款收支均通过该专项账户流转。项目月度资金需求分三个阶段：第一阶段为进场和病害调查期（约15天），投入资金用于临时设施搭设、机械设备进退场、弯沉检测外委和材料取样送检；第二阶段为铣刨和罩面高峰期（约75天），资金集中用于沥青混合料采购、机械租赁费用和劳务班组工资；第三阶段为附属和收尾验收期（约30天），资金用于标志标线、路灯安装、竣工资料整编和人员撤场</w:t>
      </w:r>
    </w:p>
    <w:p>
      <w:r>
        <w:t>月度资金计划由项目经理和成本合约部根据月度施工计划和材料使用计划联合编制，次月资金需求计划于当月25日前报送公司财务部审批。资金拨付实行“三审制”：项目材料员申报→成本合约部审核→项目经理批准，单笔超过10万元的支付须报公司分管副总审批。农民工工资保障执行《保障农民工工资支付条例》，劳务分包合同明确工资支付周期和工资保证金比例，项目部按月通过长沙市农民工工资支付监管系统上传工资发放明细，银行代发至工人个人账户，确保不发生工资拖欠</w:t>
      </w:r>
    </w:p>
    <w:p>
      <w:r>
        <w:t>资金资源预算中将不可预见费按总产值的5%列支，用于以下风险情形：地下管线探查遇到不明管线须增加保护措施时；路面病害面积超出检测预估范围需要扩大铣刨或开窗范围时；恶劣天气导致停工后须启动赶工措施时；沿街商户和居民因施工影响提出合理补偿时。不可预见费使用必须由项目经理和监理工程师双签确认，单次超过5万元的支出须经公司专项审批，严禁未经审批挪用资金</w:t>
      </w:r>
    </w:p>
    <w:p>
      <w:pPr>
        <w:pStyle w:val="Heading2"/>
      </w:pPr>
      <w:r>
        <w:t>机械设备和检测资源计划：管理人员配置与进退场计划</w:t>
      </w:r>
    </w:p>
    <w:p>
      <w:r>
        <w:t>本工程项目管理团队按照“项目经理负责制+专业工程师分路段管理+专职安全质量和协调岗位”三层架构配置。项目经理1人，持市政公用工程专业一级注册建造师证书，负责项目全过程统筹管理，对工程质量、安全、进度、成本、合同和信息管理负总责。项目总工1人，持高级工程师职称，负责施工组织设计编制、专项方案审批、技术交底、检测计划审核和竣工验收技术文件编制。生产副经理1人，负责施工进度调度、材料设备进场协调和各施工班组衔接。项目管理团队总人数控制在22人以内，其中主要管理岗位人员进场时间不晚于中标通知书发出后5日内</w:t>
      </w:r>
    </w:p>
    <w:p>
      <w:r>
        <w:t>专业工程师按分路段管理配置，设路段管理工程师3人，每人分管3条道路。路段管理范围划分：第一组管辖步行街后街、福临街、衣铺巷（商圈核心区道路）；第二组管辖谢家冲巷、652仓库路段、新城路北段（居民生活区和仓储物流影响路段）；第三组管辖广厦新村出入口、状元坡巷、苏家巷（小区出入口和坡道窄巷）。路段管理工程师负责所管辖道路的施工进度日报、材料需求计划提报、机械设备调度申请、质量安全检查记录和与商户、居民、物业的日常沟通协调。另设专职交通协调员1人，负责全线交通导改方案执行、围挡巡检和与交警部门对接；设专职社区协调员1人，负责张贴施工公告、入户沟通、投诉处理和联系120/119应急通行备案</w:t>
      </w:r>
    </w:p>
    <w:p>
      <w:r>
        <w:t>管理岗位进退场分三个阶段。第一阶段（中标至正式开工）进场人员：项目经理、项目总工、生产副经理、路段管理工程师3人、安全总监1人、质量总监1人、造价工程师1人、资料员1人，共10人，负责踏勘复核、图纸会审、专项方案编制、材料设备招标和施工许可手续办理。第二阶段（开工至主体完工）全数22人驻场，增加施工员3人、材料员1人、设备管理员1人、交通协调员1人、社区协调员1人、检测人员进入项目部编制。第三阶段（收尾验收期）逐步撤场，保留项目经理、项目总工、资料员、造价工程师和1名路段管理工程师共5人，其余人员在竣工预验收合格后分批次退场并办理工作交接。所有管理人员进退场须在项目部管理台账中登记，注明进场日期、岗位职责和退场日期，退场交接记录经项目经理审批后归档</w:t>
      </w:r>
    </w:p>
    <w:p>
      <w:pPr>
        <w:pStyle w:val="Heading2"/>
      </w:pPr>
      <w:r>
        <w:t>材料设备供应与进场验收衔接：材料设备供应计划与进场验收组织</w:t>
      </w:r>
    </w:p>
    <w:p>
      <w:r>
        <w:t>本项目道路改造涉及沥青混合料、水泥混凝土、路灯及电缆、弱电管材、井盖、侧平石、交通标线材料等大宗物资，材料设备供应的稳定性和进场验收的严密性是保证施工连续性和工程质量的基础。项目部成立材料设备部，设专职材料主管1名，材料员3名，分别负责沥青制品、市政构配件、电气照明材料的分项采购与调度。材料供应计划以施工进度横道图为依据，按照路面铣刨罩面、弱电下地、路灯安装、交通标线恢复四大主线分别编制月度材料需求表和周进场计划，材料进场时间较使用时间提前不少于3天，确保复试和存储缓冲。总平面布置中在步行街后街北端、谢家冲巷西侧、新城路北段路侧设置三个临时材料转运点，不设置大宗堆场；沥青混合料由商品拌合站夜间按车次直接供应，到场即用，不现场堆放。针对九条道路不同施工内容和交通条件，材料进场节奏实行差异化控制：步行街后街、福临街、衣铺巷等商圈核心区段，夜间一次性运输沥青混合料及构配件，随到随卸随用；谢家冲巷、新城路北段等居民区路段，材料白天错峰运输，避开早晚高峰，小型车辆分批次进入；状元坡巷因坡道条件，材料转运采用小型电动运输车从坡顶中转平台二次倒运至作业面；苏家巷巷道极窄，材料按日用量精确计算，随用随进，巷内不存余料</w:t>
      </w:r>
    </w:p>
    <w:p>
      <w:r>
        <w:t>材料进场验收实行“封样—报验—联合验收—复试复检—签证”五步程序。所有主材在采购前，项目部从合格供应商名录中选取三家以上报建设单位和监理审核，封存样品作为进场验收比对依据。每批材料到场后，材料员核对材质证明、合格证、出厂检验报告及清单品牌规格参数，核对无误后填写《材料进场报验单》，通知监理进行联合验收。验收重点包括：沥青结合料（A级70号道路石油沥青）的针入度、软化点、延度三大指标，每车查验出厂温度检测单；细集料、粗集料的级配和含泥量，按每400m³为一验收批；检查井盖核对球墨铸铁材质及“长沙路灯”标识和承压等级；电缆核对规格型号（VV-1多芯电缆、BVR-3×2.5软铜线）、厂家3C认证及绝缘电阻测试报告；路灯灯具核验防尘防水等级（不低于IP65）、LED初始光效（≥150lm/W）、一体化电器底板等要求。验收合格后由监理签署验收记录，材料挂合格标识入库或直接用于施工；不合格材料立即清退出场，禁止降级使用或暂存场地</w:t>
      </w:r>
    </w:p>
    <w:p>
      <w:r>
        <w:t>材料复试与平行检测同步推进。项目部自建工地试验室，不具备资质的检测项目委托当地具有计量认证资质的第三方检测机构承担，签订外委检测合同。沥青混合料每批次开展马歇尔稳定度、流值、空隙率、矿料间隙率等配合比验证；ATB-30沥青稳定碎石开展大马歇尔试验和车辙动稳定度试验；SBS改性沥青检测针入度比、5℃延度、软化点差；弱电管材检测环刚度和落锤冲击；路灯基础混凝土按每100m³留取抗压试块；接地电阻测试由专业检测组逐基实施，阻值不大于设计规定值。所有复试检测报告由质检员分类归档，形成“一料一档”，备查于竣工验收资料中。当检测指标出现临界值或不合格项时，暂停使用该批次材料，扩大取样频率，查明原因，按不合格品处理程序办理退换或报废</w:t>
      </w:r>
    </w:p>
    <w:p>
      <w:pPr>
        <w:pStyle w:val="Heading2"/>
      </w:pPr>
      <w:r>
        <w:t>材料设备供应与进场验收衔接：检测资源配置与试验计划</w:t>
      </w:r>
    </w:p>
    <w:p>
      <w:r>
        <w:t>检测试验资源按照“自检为主、外委补充、监理见证、过程全覆盖”的原则配置。项目部设试验检测组，编制3人，含试验检测工程师1名、试验员2名，配备常规道路检测仪器设备。主要仪器包括：贝克曼梁弯沉仪1套、3m直尺和塞尺6套、路面钻芯机1台、摆式摩擦系数测定仪1台、数显回弹仪1台、数字温湿度记录仪5套、灌砂法密度测定仪2套、电子天平和台秤各1台、混凝土试模30组、砂浆试模10组。现场检测车辆1台，专职负责往返各施工段的检测任务。见证取样和送检工作由监理单位指定见证人，项目部试验员配合取样、封存、送检，检测报告加盖“见证取样”章后方可作为验收依据</w:t>
      </w:r>
    </w:p>
    <w:p>
      <w:r>
        <w:t>检测计划按工序分阶段部署。施工准备阶段，对各道路进行全线弯沉测量和路面破损调查，每车道每20m一测点，弯沉检测数据作为基层病害处治和补强决策的直接依据；对原道路芯样进行劈裂强度和密度试验，评估既有路面结构残余承载力，结果报设计确认后实施。路面施工阶段，每道工序设置检测停点：基层处治完成后，弯沉复测和压实度检测（灌砂法，每1000㎡不少于1点）合格后方可进行下层施工；粘层洒布量用盘接法每100㎡检测一处；沥青混合料到场温度、摊铺温度、初压温度、终压温度由专人逐车检测并记录，摊铺温度低于135℃的混合料予以废弃；碾压完成后即进行压实度取芯检测（每200m每车道1处）和平整度检测（3m直尺最大间隙≤3mm）。路灯安装阶段，重点检测灯杆垂直度偏差（≤3‰灯杆高度）、法兰盘连接螺栓扭矩、电缆绝缘电阻（用500V兆欧表测试，线间和对地绝缘电阻≥0.5MΩ）、接地电阻（接地摇表测试，工作接地≤4Ω，保护接地≤10Ω）、灯具照度（照度计实测，不低于设计值90%）。交通标线施划后检测逆反射系数和厚度，确保符合GB/T16311规范要求。全部检测数据当天录入检测台账，形成电子和纸质双轨记录，每周形成检测统计报告报项目技术负责人和监理审阅</w:t>
      </w:r>
    </w:p>
    <w:p>
      <w:r>
        <w:t>对检测资源实行分级动态调配。全线配置的基准检测资源覆盖常规项目和频次，遇到路面弯沉异常、压实度临界、含水率突增等特殊情况，立即增调取芯设备和弯沉仪，加密检测频率。652仓库路段因重载要求，单独增加FWD落锤式弯沉仪检测1次，并与贝克曼梁检测数据对比分析，判定基层承载能力；状元坡巷因坡道特殊性，增加路面抗滑摆值检测（BPN）和渗水系数检测；谢家冲巷混凝土板块注浆后，采用冲击映像法或超声透射法检测注浆饱满度。各路段检测投入随施工进度曲线呈线性递增，在铣刨罩面高峰期达到最大值，摊铺作业结束后逐渐递减，至交工验收前完成全部实体和资料检测整理工作</w:t>
      </w:r>
    </w:p>
    <w:p>
      <w:pPr>
        <w:pStyle w:val="Heading2"/>
      </w:pPr>
      <w:r>
        <w:t>材料设备供应与进场验收衔接：资金资源保障计划</w:t>
      </w:r>
    </w:p>
    <w:p>
      <w:r>
        <w:t>资金使用审批实行“项目部申请—公司部门审核—财务拨款”三级制度。单笔支出5万元以下的由项目经理审批，5万元至20万元的由项目经理签字后报公司工程管理部核准，20万元以上的报公司总经理审批。材料款支付按照合同约定比例和节点控制，首批到货款不高于合同价的30%，材料复验合格后支付至70%，全部供货完成并资料归档后支付至95%，余5%作为质保金一年后无质量问题结清。设备租赁费按月结算，操作人员工资按日计件、按月发放，零拖欠。分包工程款按月完成量的80%支付，剩余20%待分项工程验收合格后支付至95%，质保期满结清</w:t>
      </w:r>
    </w:p>
    <w:p>
      <w:r>
        <w:t>项目部设立农民工工资专用账户，由建设单位、施工企业、银行三方监管，每月通过长沙市劳务实名制系统上传考勤数据，经确认后由银行代发至工人银行卡，杜绝欠薪风险。工程建设期间预留风险准备金，按合同价的3%提取，单独建账，专项用于材料价格异常上涨、突发事件抢修、不利季节赶工等不可预见支出，动用须报公司批准并报监理备案。工程竣工结算前，财务完成所有供应商、分包单位对账，凭合同、进场验收单、复检报告、计量单、发票五单对账，账目清晰后再正式提交结算资料，确保资金闭环管理</w:t>
      </w:r>
    </w:p>
    <w:p>
      <w:pPr>
        <w:pStyle w:val="Heading2"/>
      </w:pPr>
      <w:r>
        <w:t>材料设备供应与进场验收衔接：管理人员配置与进退场组织</w:t>
      </w:r>
    </w:p>
    <w:p>
      <w:r>
        <w:t>项目部管理人员配置以精干高效为原则，围绕路面改造、弱电工程、路灯照明三大专业，组建直线职能制管理架构。项目经理1人，持市政公用工程一级建造师执业资格证书，具有城市道路改造同类工程业绩，全面负责项目合同履约、资源配置和外部协调。项目技术负责人1人，高级工程师职称，主管技术方案、图纸会审、变更洽商和检测试验。生产副经理1人，负责现场施工组织、进度推进和班组管理。安全总监兼安全员1人，负责交通导改安全和安全生产管理。下设五个职能部门：工程技术部配道路工程师、电气工程师各1名和测量员2名，负责施工技术、测量放线和隐蔽工程验收；质量检验部配质检工程师1名和试验员3名，负责质量检查、试验检测和资料归档；材料设备部配材料主管1名和材料员3名，负责采购供应和机械设备调度；合同计量部配合约工程师1名和计量员1名，负责计量支付、变更签证和成本控制；综合办公室配办公室主任1名和协调员2名（其中1人专职负责与沿线街道、社区、商户和居民沟通协调）。管理人员总计22人，高峰期根据道路分段情况增派施工区负责人和交通导改专员</w:t>
      </w:r>
    </w:p>
    <w:p>
      <w:pPr>
        <w:pStyle w:val="Heading2"/>
      </w:pPr>
      <w:r>
        <w:t>资金、备用资源与动态调度：资金资源与全周期现金流管理</w:t>
      </w:r>
    </w:p>
    <w:p>
      <w:r>
        <w:t>本项目的资金管理以合同总价为基础，按照“事前预控、过程跟审、竣工结清”的原则组织全周期现金流管控。项目资金来源为建设单位按合同约定拨付的工程款，项目部在合同签订后15个工作日内编制完成《项目全周期资金使用计划》，明确各施工阶段的资金需求量、支付节点和储备比例。资金使用计划按月份和道路分段拆解，步行街后街、福临街、衣铺巷等商圈核心区路段因夜间施工和商铺协调费用较高，在施工高峰期单列协调补偿和临时保障专项费用；谢家冲巷、652仓库路段、新城路北段、广厦新村出入口、状元坡巷、苏家巷等居民区和物流通道则重点保障路面基层处治、混凝土板块修复和排水设施改造的资金需要。项目部在每月25日前编制次月资金用款计划，经项目经理审核后报公司财务部审批并备案，用款计划与形象进度节点和材料设备进场计划绑定，无计划不支付</w:t>
      </w:r>
    </w:p>
    <w:p>
      <w:r>
        <w:t>在资金使用控制上，项目实行集中管理和分级授权相结合的方式。大宗材料采购（沥青混合料、ATB-30沥青稳定碎石、SBS改性沥青、水泥混凝土、路灯灯具及电缆、球墨铸铁井盖等）由公司集中招标、统谈分签，项目部分批次下达订货单并依据进场验收记录申请支付；零散材料和小型机具采购由项目部在授权限额内自行采购并按月报账。人工费支付采用实名制通道，农民工工资专用账户单独设账、单独拨付，每月工资发放表经本人签字确认后由银行代发至个人账户，项目部在施工现场公示工资支付情况，杜绝拖欠。分包工程款支付以分包合同和已完工程量签证为依据，进度款支付比例不超过已完产值的80%，竣工结算前预留质保金，支付时同步核验发票、工程量清单和验收单。项目部每半月召开一次资金调度会，对照现金流量表分析偏差，当实际支出超出计划10%以上时，立即启动纠偏程序</w:t>
      </w:r>
    </w:p>
    <w:p>
      <w:r>
        <w:t>竣工结算阶段，项目部在实体工程完工后30日内完成竣工结算资料整理，同步编制《项目竣工财务决算报告》，核对合同收入、实际成本、变更签证和索赔事项。所有经济签证必须在发生时7日内完成审批并归档，逾期未签认的由责任人专项说明。项目预留3%~5%的质保金，质保期满且无质量缺陷争议后，由建设单位按规定退还。施工全过程的财务凭证、支付记录、发票、工资发放表和银行回单整理成册，随竣工结算资料同步移交建设单位审计</w:t>
      </w:r>
    </w:p>
    <w:p>
      <w:pPr>
        <w:pStyle w:val="Heading2"/>
      </w:pPr>
      <w:r>
        <w:t>资金、备用资源与动态调度：备用资源策略与储备配置</w:t>
      </w:r>
    </w:p>
    <w:p>
      <w:r>
        <w:t>本项目针对五一商圈老旧街区路幅窄、人流密集、夜间施工窗口短、突发风险多的特点，建立“主备结合、分路储备、动态调用”的备用资源体系。在核心施工资源上，沥青面层铣刨摊铺工序配备主用摊铺机1台、小型铣刨机1台、双钢轮压路机1台，备用同型号摊铺机1台和手扶式压路机1台，备用设备停放在指定场地并保持完好状态，主用设备发生故障时2小时内可调换到位。对于步行街后街、衣铺巷和福临街等商圈核心区，因作业面狭窄且无法容纳大型设备，除主用小型机具外，在距现场不超过3km的租赁站另储备备用小型铣刨机和小型压路机，以应对机具突发故障。沥青混合料供应方面，主线拌合站签订保供协议，同时与距离施工现场合理范围内的一家备用拌合站签订意向协议，当主供站出现设备故障或原材料短缺时，可在4小时内启动备用供应</w:t>
      </w:r>
    </w:p>
    <w:p>
      <w:r>
        <w:t>在劳动力备用资源方面，项目按各工种峰值人数的15%建立预备人员库。路面铣刨摊铺工、机械操作手、井盖调平工、路灯安装工和交通疏导员等关键工种，与长沙市天心区范围内两家劳务公司签订预备用工协议，确保接到通知后4小时内人员可到岗。夜间施工时，每班配备一名可替换的机械操作手，防止因疲劳作业导致的效率下降和安全事故。对于居民巷道施工（谢家冲巷、广厦新村出入口、苏家巷），备用2名社区协调人员，随时处理居民投诉和通行需求。应急抢险物资方面，项目在现场固定存放防水帆布、彩条布、防汛沙袋、应急照明灯、发电机、水泵、急救箱等物资，暴雨预警发布前提前覆盖开挖面和材料堆场，备用水泵按每条施工道路不少于1台的配置</w:t>
      </w:r>
    </w:p>
    <w:p>
      <w:r>
        <w:t>对于材料备用储备，项目部按7天消耗量储备关键材料的缓冲库存。沥青混合料因保质期限制不长期储备，但热拌沥青的备料（粗集料、细集料、矿粉、SBS改性剂）在主供站和备供站均保持不低于2个工作日的用量。水泥、钢筋、球墨铸铁井盖、电缆、PVC-U管材等通用材料在项目临时堆场储备7天用量，每日盘点并动态补库。广厦新村出入口和652仓库路段等节点因车辆通行不能长时间阻断，除主用材料外另存放5m³速凝混凝土和5吨冷补沥青混合料，用于夜间应急快速修复</w:t>
      </w:r>
    </w:p>
    <w:p>
      <w:pPr>
        <w:pStyle w:val="Heading2"/>
      </w:pPr>
      <w:r>
        <w:t>资金、备用资源与动态调度：管理人员配置与岗位职责</w:t>
      </w:r>
    </w:p>
    <w:p>
      <w:r>
        <w:t>本工程施工期间，项目部常驻管理人员按“一正一副三师多员”配置。项目经理1人，全面负责项目合同履约、内外协调和资源调度，常驻现场且不在其他项目兼任。项目副经理1人，分管施工生产和现场调度，重点负责步行街后街、福临街、衣铺巷等商圈核心区的夜间施工组织和商户协调。项目技术负责人1人，主管技术管理、图纸复核、方案编制和关键工序技术交底，对路面病害处治、ATB-30基层补强、SBS改性沥青罩面和弱电下地等专项方案组织编制和报审。生产负责人按道路分区配置，9条道路划分为3个管理片区：第一片区（步行街后街、福临街、衣铺巷）由一名片区长负责，第二片区（谢家冲巷、652仓库路段、新城路北段）由第二名片区长负责，第三片区（广厦新村出入口、状元坡巷、苏家巷）由第三名片区长负责，各片区长对本片区的进度、质量、安全和协调工作负直接管理责任</w:t>
      </w:r>
    </w:p>
    <w:p>
      <w:r>
        <w:t>项目部设置技术质量组、施工管理组、安全环保组、物资设备组、计划合同组和综合协调组。技术质量组不少于3人，配备专职质检员、试验员和资料员，负责工序检查验收、材料见证取样、弯沉及压实度检测和资料归档，质量员的配置覆盖全部9条道路的作业面巡查。施工管理组不少于4人，配备施工员和测量员，负责现场放线、工序安排和班组管理，夜间施工时段施工员全程跟班。安全环保组不少于2人，配备专职安全员，负责围挡验收、警示标识检查、临时用电和消防安全，夜间施工增加一名安全巡查员。物资设备组不少于2人，负责材料进场验收、仓储管理和设备进退场组织。计划合同组配置预算员和合同管理员，负责进度款申报、分包结算和成本核算。综合协调组配置对外协调员1人，专项负责与交警、街道、社区、商户和管线权属单位的对接，每条道路施工前3天完成占道审批和居民告知</w:t>
      </w:r>
    </w:p>
    <w:p>
      <w:r>
        <w:t>所有管理人员在进场前完成本项目专项交底，交底内容包括：招标文件及合同条款、9条道路的施工图设计说明和路面结构大样图、各道路的交通导改方案、夜间施工管理规定、商户居民协调机制以及突发事件应急预案。项目经理和技术负责人在开工前逐条道路踏勘并核对图纸车道宽度、路面结构层厚度、检查井位置和路灯基础坐标，形成踏勘记录和图纸问题清单，报建设单位确认后再行施工</w:t>
      </w:r>
    </w:p>
    <w:p>
      <w:pPr>
        <w:pStyle w:val="Heading2"/>
      </w:pPr>
      <w:r>
        <w:t>资金、备用资源与动态调度：管理人员与劳动力进退场计划</w:t>
      </w:r>
    </w:p>
    <w:p>
      <w:r>
        <w:t>项目全体管理人员在合同签订后5个工作日内全部到岗，首先开展图纸会审、现场踏勘、施工组织设计报审和临建搭设工作。施工前期（第1~20天），项目部全员在岗，重点进行步行街后街、福临街和衣铺巷等首批开工路段的病害调查、管线探挖和交通导改方案报批。施工高峰期（第21~100天），9条道路同时或流水作业，片区长、施工员和质量员全天候跟班，综合协调组每日汇总各道路施工进度、投诉记录和物资消耗情况。施工收尾期（第101~120天），主要进行标线恢复、路灯调试、验收整改和资料归档，施工管理组和安全环保组逐步减员退出，技术质量组和计划合同组留驻直至竣工移交。管理人员离场执行交接签认制度，离场人员须将所管业务形成书面交接清单，经验收人签字确认并报项目经理批准后方可离岗</w:t>
      </w:r>
    </w:p>
    <w:p>
      <w:r>
        <w:t>劳动力进退场以道路施工卡片为基准单元组织。步行街后街劳动力进场时，先期投入人工探挖班组和交通围挡搭设班组共10人，第3天起铣刨班组和基层处治班组共15人同步进场，沥青摊铺班组在第5天夜间进场。路面罩面完成后，人工精修班组和标线班组接续，铣刨班组即退场。福临街和衣铺巷的劳动力进场节奏参照执行。谢家冲巷因涉及混凝土板块修复和养护，劳动力进场后需在板修复区驻留7天养护期，养护期间人员转场至临近段开展其他工作，不形成窝工。652仓库路段基层换填期间劳动力峰值达到18人，ATB-30摊铺和压实完成后劳动力降至6人。状元坡巷因坡道施工安全和工序衔接要求高，劳动力进场时增加2名安全瞭望员和1名防滑控制员，坡面罩面完成后安全瞭望员即退场。各道路劳动力退场前，班组负责人对所完成工序进行自检，自检合格后报施工员和质量员验收，验收通过方可签订退场交接单。劳动力退场分批报项目经理审批，不得擅自退场，更不得因劳动力不足导致工序中断或质量缺陷</w:t>
      </w:r>
    </w:p>
    <w:p>
      <w:pPr>
        <w:pStyle w:val="Heading2"/>
      </w:pPr>
      <w:r>
        <w:t>资金、备用资源与动态调度：资源动态调度与应急启动机制</w:t>
      </w:r>
    </w:p>
    <w:p>
      <w:r>
        <w:t>资源动态调度以每日下午5点的生产调度会为决策平台，项目经理主持，各片区长、物资设备组长和技术质量组长参加。会议形成三项基准令：次日的施工作业计划、资源调配指令和风险预警清单。作业计划精确到每条道路的工序和占用时间窗口，资源调配指令明确退场设备去向、新进场资源来源和到场时限，风险预警清单列出可能受天气、交通、协调或供料影响的风险点和备用方案。当施工现场出现原定资源不能满足进度需求、设备突发故障、材料供应延迟或作业面提前释放等事件时，由片区长在30分钟内口头报告项目经理，项目经理在1小时内启动资源动态调配</w:t>
      </w:r>
    </w:p>
    <w:p>
      <w:r>
        <w:t>备用资源启动条件分三级：三级启动为材料小幅延迟或设备短时故障（2小时内可解决），由物资设备组长直接调用现场备用库存或备用机具并报项目经理备案；二级启动为暴雨、大风、居民阻工或主要设备故障（预计影响半天以上），由项目副经理介入协调，启动备供材料渠道或备用设备，同时向建设单位和公司报告；一级启动为重大管线事故、火灾、触电、塌方或路面严重损毁（形成安全威胁或舆情风险），项目经理立即下令停工撤离并启动总体应急预案，公司分管领导赶赴现场接管指挥。三级启动每日统计，二级和一级启动形成专项报告，载明发生时间、影响程度、处置措施和后续整改</w:t>
      </w:r>
    </w:p>
    <w:p>
      <w:r>
        <w:t>在资源动态调配的具体执行上，项目部编制《资源动态调配权责清单》，明确各类资源的调用权限和审批流程。小型机具和常规材料在本片区内调配，由片区长决定；跨片区调配中大型设备（铣刨机、摊铺机、压路机）须经项目副经理协调并通知物资设备组办理转场记录；临时增加劳动力班组由项目经理批准后从预备人员库或劳务公司调用。每半月进行一次资源投入与工程进度匹配度复盘，对比各道路实际消耗和计划消耗，偏差超过15%的路段列为下一阶段重点监控对象，并调整后续资源调度策略</w:t>
      </w:r>
    </w:p>
    <w:p>
      <w:r>
        <w:t>动态调度过程中，项目部同步更新资源消耗台账、设备运行日志和材料领用记录。夜间施工资源调度使用对讲机和现场值班手机作为通讯手段，调度指令以微信文字确认作为即时凭证，次日补签书面指令单。所有资源调度形成的费用变化列入月成本分析，变动的机械台班费和零星用工费由计划合同组在当月整理并报项目经理签认，保证调度有据可查、费用可追溯</w:t>
      </w:r>
    </w:p>
    <w:p>
      <w:pPr>
        <w:pStyle w:val="Heading2"/>
      </w:pPr>
      <w:r>
        <w:t>工序控制与验收节点总体原则</w:t>
      </w:r>
    </w:p>
    <w:p>
      <w:r>
        <w:t>本项目涵盖步行街后街、福临街、衣铺巷、谢家冲巷、652仓库路段、新城路北段、广厦新村出入口、状元坡巷、苏家巷共9条道路的提质改造，每条道路的改造内容、路面结构形式和交通组织条件差异显著，工序控制与验收节点的设置必须与各路段施工组织卡片一一对应，形成“一路一策一验收表”的闭环管理机制。工序验收实施停检点与见证点分级控制：路面病害处治基层隐蔽、ATB-30沥青稳定碎石分层压实、弱电管群混凝土包封、路灯基础钢筋与接地极等设为停检点，必须经监理和项目部联合验收签认后方可隐蔽或进入下道工序；铣刨深度复核、粘层油洒布量、沥青混合料到场温度、碾压遍数等设为见证点，由质检员全过程旁站并同步形成记录，监理抽查核验。所有工序验收资料统一纳入《道路分段施工工序验收台账》，台账按道路名称、桩号、工序、验收日期、验收结论和影像资料编号归档，实现从开工准备到竣工验收的全链条可追溯</w:t>
      </w:r>
    </w:p>
    <w:p>
      <w:r>
        <w:t>各路段工序验收的执行标准以《城镇道路工程施工与质量验收规范》（CJJ 1-2008）为主控依据，辅以设计图纸明确的弯沉值、压实度、平整度、抗滑摆值等专项指标。图纸中已明确的控制标准，如水泥混凝土面板设计弯拉强度fm≥4.5MPa、混凝土板弯沉值应小于0.2mm且相邻板块间弯沉差小于0.06mm、车道压实采用重型压实标准等，均直接转化为工序验收卡的具体检测项目和限值。图纸未明确的具体参数，如局部开窗尺寸的扩大范围、加铺调平层的厚度取值等，在施工前依据现场实测弯沉和基层密实度检测数据，编制专项方案报监理批准后作为工序验收的补充依据，绝不编造控制数据。工序验收时同步完成影像拍摄，重点部位（如基层挖除后底面、钢筋网铺设、ATB-30分层碾压面、包封混凝土浇筑前后）留存不少于3张不同角度的清晰照片，标注拍摄时间、部位和桩号，随验收记录同步归档</w:t>
      </w:r>
    </w:p>
    <w:p>
      <w:pPr>
        <w:pStyle w:val="Heading2"/>
      </w:pPr>
      <w:r>
        <w:t>工序控制与验收节点：步行街后街与状元坡巷路面工序验收节点</w:t>
      </w:r>
    </w:p>
    <w:p>
      <w:r>
        <w:t>步行街后街路面工序划分为四道主控验收节点：第一节点为路面病害处治完成面验收，重点是裂缝开槽灌缝的深度和密封胶饱满度、抗裂贴粘贴面的干燥清洁度和无气泡起皱、局部开窗处治区域基层挖除后底面密实度和弯沉复核（检测频率为每开窗区域不少于2点）；该节点设置为停检点，未签认不得进入ATB-30回填。第二节点为ATB-30基层恢复分层碾压验收，每层压实厚度按批准方案执行，压实度检测每层至少3点，取芯法为主、核子密度仪辅助，压实度低于设计值的区域返工重压后复检。第三节点为铣刨深度与调平层验收，铣刨后使用3m直尺和激光断面仪检测平整度，横坡偏差不超过±0.3%且不得积水，调平层厚度依据复测高程确定，验收数据与设计纵断面图对照核查。第四节点为4cm AC-13 SBS改性沥青罩面碾压完成面验收，检查压实度（≥96%）、厚度（取芯每200m一处）、平整度（3m直尺≤3mm）、抗滑构造深度，同时复核检查井盖高程与路面高差（≤3mm）。施工缝位置应避开步行街主要出入口和商户铺面前3m范围内，缝面涂刷热沥青后进行接缝处理，并在验收时专项检查接缝平整度</w:t>
      </w:r>
    </w:p>
    <w:p>
      <w:r>
        <w:t>状元坡巷作为坡道型巷道，除执行上述常规路面验收节点外，增设坡度专项验收控制。坡底弯沉不达标区域开挖至基层后，逐点复测弯沉值并与设计图纸比对，弯沉不达标时按批准方案继续下挖或换填处理，验收签认后方可回填。ATB-30回填时增加坡度方向压实度专项检测，沿坡面每10m布设1个检测断面，碾压方向从坡顶向坡底进行，终压后复测横纵坡度，确保排水顺畅且无反向坡积水点。AC-13罩面完成后进行抗滑摆值（BPN）测试，坡段全线逐50m检测1点，BPN≥45为合格，抗滑指标不合格的段落重新刻槽处理并复检。同时检查坡顶截水沟与坡底雨水口的排水连通情况，做通水试验确保雨水可顺畅进入排水系统，无积水倒灌现象。上述坡道专项验收合格后，方可开放道路交通</w:t>
      </w:r>
    </w:p>
    <w:p>
      <w:pPr>
        <w:pStyle w:val="Heading2"/>
      </w:pPr>
      <w:r>
        <w:t>工序控制与验收节点：652仓库路段与新城路北段路面重载节点验收</w:t>
      </w:r>
    </w:p>
    <w:p>
      <w:r>
        <w:t>652仓库路段以重载车辆通行为特征，工序验收的核心是基层承载能力和罩面抗车辙能力的双重验证。第一验收节点为基层密实度和弯沉双重检测：在现状混凝土面板凿除后，对下基层顶面进行弯沉和密实度检测（按批准方案确定的频率，加密至每10m一断面），数据不满足设计要求的区域按图纸提示的“处理至下基层下15cm”进行挖除并换填，换填后的底面再次检测弯沉，闭环确认达标后签认。第二节点为ATB-30基层分层回填压实验收，每层压实度≥97%，采用粗粒式骨架密实级配，到场温度≥150℃，摊铺后温度初压≥130℃、终压≥90℃，每层取芯2点，芯样完整无松散，压实度检测由监理旁站见证。第三节点为仓库出入口转弯节点的加强层验收，该区域按图纸要求增设双层钢筋网补强，钢筋规格、间距、保护层厚度在混凝土浇筑前进行隐蔽验收，浇筑后检测混凝土强度和表面平整度。第四节点为全线罩面完成后的模拟重载试验验收：24小时内安排满载运输车辆（轴载不低于标准轴载BZZ-100的80%）以正常速度通过各仓库出入口和转弯节点，通过后即时检测路面弯沉、裂缝和车辙，检测数据纳入验收记录。弯沉值与罩面前基准值比对，偏差超标的区域必须返工检查基层并重新罩面。公路开放条件为模拟试验合格、压实度取芯合格、弯沉检测合格三项条件同时满足</w:t>
      </w:r>
    </w:p>
    <w:p>
      <w:r>
        <w:t>新城路北段以连续通行保障为主要矛盾，工序验收与交通组织切换紧密耦合。第一节点为先完成路口强化段和公交站台区的高模量沥青混合料摊铺验收，压实度、平整度和横坡检测合格后，立即施划临时标线并恢复该区域通行，再将作业面转入直线段。路口段验收时同步检测检查井周边加固混凝土的早期强度（回弹法），强度达到设计值的70%以上方可开放路口通行。第二节点为直线段铣刨和罩面阶段，每完成一个施工段（长度按批准方案执行，不超过当日连续摊铺能力）的终压后，30分钟内完成平整度检测和取芯，检测不合格区域10分钟内决定是否返工或调整下一段施工参数，检测数据同步上传项目管理平台。第三节点为全线标线恢复验收，标线施划采用快干涂料，厚度、逆反射系数和线型尺寸逐段检测，尤其车道分界线、斑马线、公交停靠站标线的反光性能必须达到设计值，检测合格后方可发布开放交通指令。高峰期到来前1小时停止一切占道工序，由专职交通协管员和质检员联合巡查，确认路面无障碍物、围挡已回收至路侧、标线可视、无坑洞或松散材料遗留，并在巡查单上签字确认</w:t>
      </w:r>
    </w:p>
    <w:p>
      <w:pPr>
        <w:pStyle w:val="Heading2"/>
      </w:pPr>
      <w:r>
        <w:t>工序控制与验收节点：福临街、衣铺巷、谢家冲巷、广厦新村出入口与苏家巷工序验收差异化控制</w:t>
      </w:r>
    </w:p>
    <w:p>
      <w:r>
        <w:t>福临街工序验收的重点在于井盖调平与路面衔接控制。井周在面层摊铺前用C25混凝土加固并铺设钢筋网，浇筑前进行井圈高程复核（使用水准仪逐井测量，与设计路面高程的偏差不超过±2mm），混凝土终凝后复测高程并凿毛处理。全幅罩面完成后逐井用3m直尺沿行车方向和对角线方向检测井盖与路面高差，≤3mm为合格，不合格井盖重新提升或降高并涂刷粘层修复。与步行街后街的纯铣刨罩面不同，福临街存在局部人行道铺装改造，工序验收增加人行道结构层验收节点：基层压实度、水泥砂浆找平层厚度、铺装面平整度和缝宽控制按CJJ 1-2008人行道验收条款执行，并与车行道罩面验收独立形成记录</w:t>
      </w:r>
    </w:p>
    <w:p>
      <w:r>
        <w:t>衣铺巷因巷道狭窄和地下管线极度密集，工序验收增设强制性探管签认环节。开工前由管线探查组沿巷采用地质雷达初扫、人工探坑验证的方法，将探明的管线平面位置、埋深、权属单位绘制在1:200草图上，探坑间距不超过10m，监理现场签认探管成果后方可签发开挖许可。弱电管群敷设后，包封混凝土浇筑前进行管群排列和管口封堵隐蔽验收，包封混凝土终凝后进行回填压实度检测，检测合格且沟槽表面恢复至原地面高程后当日签认，杜绝沟槽过夜敞口。路面罩面完成后，增设商户门前防污检查：由保洁班组使用吸尘器和高压水枪逐户清理门口泥浆和粉尘，拍照留证并与商户签字确认，作为环境工序验收的附件归档</w:t>
      </w:r>
    </w:p>
    <w:p>
      <w:r>
        <w:t>谢家冲巷混凝土板块修复工序的验收分为脱空注浆效果验证和新浇筑板块强度检测两个关键节点。注浆后48小时对注浆区域进行弯沉抽检，弯沉值较注浆前降低30%以上且达到设计要求时为合格，达不到的区域进行二次补注。凿除重筑的C30混凝土板块，采用同条件试块和回弹法双重控制强度，养护7天后强度达到设计值80%以上方可进行铣刨罩面，养护期间板块上不得通行任何车辆和施工机械，硬隔离措施每日巡检一次并记录。排水边沟清淤修复完成后做通水试验，从上游向沟内注水并观察流向和流速，无阻塞和倒流判为合格</w:t>
      </w:r>
    </w:p>
    <w:p>
      <w:r>
        <w:t>广厦新村出入口以保障居民通行为首要任务，工序验收与通行恢复同步。半幅铣刨罩面完成后2小时内完成接缝处缓坡过渡段处理，用3m直尺检测高差≤5mm，铺设临时防滑钢板并固定后即可恢复通行，另一侧半幅同步展开施工。新旧路面衔接处涂刷热沥青封边并碾压密实后，质检员在30分钟内完成高差和密实度复核，接缝处禁止出现错台或松散。应急通道标识和消防救护通道的畅通性由项目安全员每日19:00检查签字，确保夜间所有围挡和临时材料不占用应急通道</w:t>
      </w:r>
    </w:p>
    <w:p>
      <w:r>
        <w:t>苏家巷因违建和管线不明问题突出，工序验收把先探后挖的强制检验放在最高优先级。全线每隔5m挖一探坑至1.5m深度，探坑经监理和设计代表联合确认无未探明管线后签认，遇不明管线立即停工并报告建设单位和管线权属单位现场确认处置方案后方可继续。居民门前开挖面验收严格执行“开挖不过夜”原则，每日17:00前检查所有开挖面是否已完成回填或可靠覆盖钢板，覆盖钢板厚度不小于12mm且下设警示灯，未达标段落禁止工人撤场，直至覆盖措施满足安全要求并经安全员签认</w:t>
      </w:r>
    </w:p>
    <w:p>
      <w:pPr>
        <w:pStyle w:val="Heading2"/>
      </w:pPr>
      <w:r>
        <w:t>工序控制与验收节点：管理人员配置与工序验收责任体系</w:t>
      </w:r>
    </w:p>
    <w:p>
      <w:r>
        <w:t>项目部设置工序验收领导小组，由项目经理担任组长，技术负责人担任副组长，成员包括质量负责人、施工员、质检员、试验员和材料员，形成分工明确、责任到人的验收组织架构。项目经理对全线工序验收负总责，主持每周工序验收情况分析会，审签停检点验收记录和重大质量整改方案，对外协调监理和建设单位验收计划。技术负责人负责组织工序验收卡的编制和交底，审核见证点检测数据和影像资料，主持工序验收中的技术争议判定，对ATB-30配合比、沥青混合料温度控制、弯沉检测数据等关键技术参数负有复核和批准责任。质量负责人主持日常见证点验收和停检点预验收，负责验收台账的建立和归档管理，对见证点旁站人员的履职情况和记录真实性进行周抽查，确保每一份验收记录与现场实际吻合，严禁事后补签或代签</w:t>
      </w:r>
    </w:p>
    <w:p>
      <w:r>
        <w:t>施工员按所管辖的路段承担工序自检和报验的直接责任。每个施工员管辖1-2条道路，负责组织班组完成每道工序自检，自检合格后在工序验收卡上签认并报质检员申请正式验收。施工员对所负责路段的弯沉检测点布设、铣刨深度控制、碾压遍数落实、井盖高程初测等施工执行层面的数据真实性负直接责任。质检员按专业分工（路面组2人、管线与附属设施组1人、照明与弱电组1人）驻场实施全过程见证和停检点联合验收，对检测数据的采集方法和工具精度负责。试验员负责弯沉仪、取芯机、温度计、3m直尺及回弹仪等检测设备的校准和使用，按批准方案执行取样和现场检测，及时出具检测报告并送达质检员和施工员，检测报告未出具前不得进行下道工序施工。材料员负责进场材料质量证明文件收集和外观检查，并配合试验员取样送检，不合格材料立即标识隔离并办理退场，材料验收记录与工序验收记录关联归档，确保材料可追溯至每一施工段落。所有管理人员进退场时间与工序验收里程碑挂钩，路面工程完工并完成全部分项验收后，路面质检员和试验员方可分批撤场，保留资料员和1名质量负责人直至竣工验收移交完成</w:t>
      </w:r>
    </w:p>
    <w:p>
      <w:pPr>
        <w:pStyle w:val="Heading2"/>
      </w:pPr>
      <w:r>
        <w:t>工序控制与验收节点：机械设备与劳动力进退场与工序验收联动机制</w:t>
      </w:r>
    </w:p>
    <w:p>
      <w:r>
        <w:t>机械设备进退场计划以工序验收节点的完成作为触发条件，形成“验收通过→设备退场或转场”的联动指令。铣刨机在承担步行街后街、福临街、衣铺巷、谢家冲巷的铣刨任务后，工序验收组在最后一段铣刨面验收合格签字确认当天，向物资设备部发出铣刨机可退场通知，24小时内完成退场或转为备用。同理，ATB-30基层施工所用摊铺机和振动压路机在652仓库路段和状元坡巷全部基层验收签认后，由物资设备部安排转场或退场，退场前完成设备完好性检查和维保记录，交物资设备部存档备查。沥青摊铺机及配套的双钢轮、胶轮压路机为全线关键设备，退场前必须完成9条道路全部罩面面层的压实度和厚度取芯检测合格，且检测报告经总监签认，物资设备部对照每条道路的验收签认单逐一核对，任何一条道路未通过面层验收的，摊铺机组不得离场</w:t>
      </w:r>
    </w:p>
    <w:p>
      <w:r>
        <w:t>劳动力进退场同样以工序验收里程碑为控制节点。路面面层施工班组在全部道路罩面完成并经分项工程验收合格后，由质量负责人统计各路段验收通过率并签字确认，项目副经理签发班组退场通知，班组撤场。交通协管员和保洁班组随着每条道路开放交通逐步退场：某条道路标线恢复验收合格且开放交通指令发布后，该路段驻点的交通协管员在3天内完成交通引导设施回收和末次巡查，确认路段交通安全无隐患后，现场施工负责人与安全员联合签认退场单，协管员交接至项目资料归档。管道探查组和弱电施工班组在各巷道的弱电管群回填和包封隐蔽验收全部签认，且弱电下地管线检查表（管理表号：CQ-RD-06）闭合后办理退场。所有班组退场前必须提交由班组负责人签字确认的工序验收记录清册，作为工资结算和履约评价的前置条件，任何缺失或未闭合的验收记录均暂停退场程序</w:t>
      </w:r>
    </w:p>
    <w:p>
      <w:pPr>
        <w:pStyle w:val="Heading2"/>
      </w:pPr>
      <w:r>
        <w:t>工序控制与验收节点：备用资源触发与工序验收的应急衔接</w:t>
      </w:r>
    </w:p>
    <w:p>
      <w:r>
        <w:t>备用资源储备方案与工序验收中发现的不合格项直接联动，确保工序验收不合格时能够迅速启动备用资源实施整改，避免因资源等待导致工序停滞和进度延误。当路面病害处治段落的弯沉和密实度检测不合格需要扩大挖除范围或加深换填深度时，立即启动碎石和ATB-30混合料的备用供应合同，4小时内由备用供应商发出加急批次，同时调动预备开挖班组（3人）携小型破碎镐进场支援，保证扩挖和回填在24小时内完成并具备复检条件。若沥青面层取芯压实度或厚度检测不合格需要整段铣刨重铺，触发AC-13混合料应急供应协议，备用拌合站在接到通知后2小时内发出第一车混合料，摊铺预备班组（6人）和备用双钢轮压路机在4小时内到场，在当日夜间窗口期内完成重铺和复检，次日早高峰前恢复通行</w:t>
      </w:r>
    </w:p>
    <w:p>
      <w:r>
        <w:t>关键检测设备配备备用机原则：弯沉仪配备1台备用机（落锤式弯沉仪与贝克曼梁各一主一备），压实度取芯机配备1台备用机和备用电瓶，沥青混合料温度检测配备红外热成像仪和插入式温度计各一套互为备用。当主用设备出现故障或数据异常时，质检员立即启用备用设备复测，复测结果与故障前数据比对，偏差超过允许范围的，通知试验室负责人判定并扩大检测频率。所有备用资源（材料、设备、班组）的调动和投入使用均须填写《备用资源启动审批表》，注明启动原因（对应工序验收不合格项的编号和检测数据）、资源种类和数量、到场时间、使用完成时间和效果验证，由项目经理签批后归档，作为备用资源预算执行和进度索赔的依据。备用资源使用后7天内，由物资设备部和质量负责人组织复盘，分析原工序验收不合格的根本原因，提出预防措施并修订相关工序控制卡，形成闭环改进记录</w:t>
      </w:r>
    </w:p>
    <w:p>
      <w:pPr>
        <w:pStyle w:val="Heading2"/>
      </w:pPr>
      <w:r>
        <w:t>机械设备进退场计划总体原则</w:t>
      </w:r>
    </w:p>
    <w:p>
      <w:r>
        <w:t>本工程项目位于长沙市天心区五一商圈核心区域，改造范围覆盖9条街巷，施工环境敏感、作业面分散、交通组织复杂，机械设备进退场计划必须紧密结合各道路施工时序、交通导改窗口和周边居民商户保障需求编制。总体原则为：按道路施工顺序分批进场，夜间作业设备与白天零散作业设备分开调度，大型摊铺碾压设备集中使用后及时退场，小型机具与运输车辆根据现场实际动态调整，严禁设备在现场长时间闲置占道。所有机械设备进场前必须完成性能检查、环保检测（排放和噪声）和操作人员安全技术交底，退场时必须执行清洁养护和出场登记，确保全程可追溯。大型设备进场时间与道路围挡封闭时段匹配，进场前24小时向监理报送设备清单、操作手证件和维保记录，经审核批准后方可组织运输；设备退场前须完成工作面质量初验，确认无遗留问题和成品损坏方可撤离。各道路涉及路面铣刨、沥青摊铺、压实施工等关键工序的机械设备进退场计划，须与搅拌站供应能力、现场材料调运和交通导改方案联动校核，详见进度计划与资源配置章节工期节点和分路段施工组织专项。整体进退场秩序按照第一批次各道路路面处治铣刨设备、第二批次基层处理与弱电管群施工设备、第三批次沥青摊铺碾压设备、第四批次交通标线和路灯安装设备组织，各批次之间根据实际完成情况动态微调</w:t>
      </w:r>
    </w:p>
    <w:p>
      <w:pPr>
        <w:pStyle w:val="Heading2"/>
      </w:pPr>
      <w:r>
        <w:t>机械设备进退场计划：各道路机械设备进退场组织</w:t>
      </w:r>
    </w:p>
    <w:p>
      <w:r>
        <w:t>步行街后街机械设备进退场计划紧扣夜间错峰施工和行人优先原则。路面铣刨作业安排在每日22∶00至次日6∶00，铣刨机（1m工作宽度）每日20∶00由场外停放点出发，经人民西路进入作业段，进场后立即完成围挡封闭和照明布置，铣刨开始前复核沿线商户成品保护措施到位情况。摊铺机和双钢轮压路机在铣刨完成后次日夜间进场，随同沥青混合料保温运输车到达，摊铺结束并完成初压、复压、终压后即时撤离，不得在步行街内停放过夜。小型运输车辆（低噪声自卸车）用于铣刨废料外运和零星材料倒运，每晚作业结束前必须全部退场并清扫出场路线。备用设备为1台手扶压路机和1台小型铣刨机停放在场外备用点，当主机发生故障时可在40分钟内替换进场。福临街机械设备进退场采用半幅分段导改模式，铣刨机和摊铺机按半幅施工顺序分两次进退场，第一次进南半幅作业完成后暂退至解放西路指定待机区，待南半幅开放交通且井盖调平完成后，再进北半幅施工作业。洒布车在粘层施工当日进场，洒布完成后立即驶离，避免堵塞车道。井盖调平切割机、振动夯等小型机具在白天非占道时段作业，每日完工后收至路侧材料临时停放点。衣铺巷因巷道狭窄仅4至6米，全部采用小型手扶式铣刨机、手扶压路机、平板夯和手推式转运车，所有设备均不设现场停放，每日随工进场随工退场，由巷口材料转运点轮换进出。弱电管群施工使用的导向钻机在路口定向钻进阶段进场，施工完毕后当日退场，不得在巷道内留置</w:t>
      </w:r>
    </w:p>
    <w:p>
      <w:r>
        <w:t>谢家冲巷机械设备进退场重点配合混凝土板块修复和沥青罩面工序。混凝土破碎镐和注浆机在第一阶段进场，完成破损板块凿除和脱空板块注浆后，在混凝土养护期间退场或转移至下一作业段；小型混凝土搅拌运输车仅在浇筑当日进场，浇筑完毕清洗后驶离，养护期设备不在现场占道。沥青铣刨机和摊铺碾压设备在混凝土达到设计强度后集中进场，安排在连续2至3个夜间完成铣刨罩面，完工后统一退场。移动围挡和照明设备作为跟随性设施，伴随作业面推进移动，不纳入进退场机械清单，但须建立每日布置与撤除检查记录。652仓库路段机械设备进退场针对重载区域施工和仓储物流车辆错峰需求制定，20t振动压路机和25t胶轮压路机在ATB-30基层施工期间进场，完成基层分层碾压并经压实度检测合格后退场；摊铺机和铣刨机在面层罩面期间集中使用，施工时段与仓库方协商确定，进退场时间窗口写入仓库运营协调表，避免在物流高峰期占用出入口。弯沉检测车和取芯机等检测设备随工序跟进，每次检测任务完成后即驶离现场，不长期占用施工区域</w:t>
      </w:r>
    </w:p>
    <w:p>
      <w:r>
        <w:t>新城路北段机械设备进退场以分幅连续推进为核心逻辑，铣刨机、摊铺机和压路机组按南半幅和北半幅分两次进场，每次进场前完成交通导改和围挡布设。第一阶段南半幅施工期间，设备由殷家冲街进出；南半幅完成后设备转移至北半幅，相应调整进出通道。公交站台区域强化段的高模量沥青混合料摊铺需提前备料，摊铺机和压路机在强化段施工日集中进场，完成后撤出至预定停放点。标线施划设备在面层降温至规定温度后进场，采用快干涂料施划，施工结束后及时撤除以免影响开放交通。广厦新村出入口机械设备组织以快速进出为原则，铣刨机、切割机和夯实机安排在居民出行低峰时段（工作日9∶00至16∶00）进场，单次进场时间不超过6小时，完成指定区域作业后立即退场，不得在小区出入口停放。临时铺板和移动围挡随作业推进机动调配，不占用应急通道。状元坡巷机械设备进退场充分考虑坡道施工安全，铣刨机和手扶压路机均须配备防滑装置，进场前检查制动系统和锚固设施合格。材料转运小车由坡顶路和坡底路两端分别进出，坡段中部材料中转平台不存放动力设备。雨天或预报有大雨时，所有动力设备提前退场，只留防雨覆盖和截排水手工作业工具。苏家巷机械设备全部为人工配合小机具，手持冲击钻、切缝机和蛙式打夯机每日由作业班组携带进出，不安排任何自行式大型设备进场，管线探测仪和地质雷达在开挖前一次性探测完成后即撤出，探坑开挖采用人工开挖，无需机械破路设备</w:t>
      </w:r>
    </w:p>
    <w:p>
      <w:pPr>
        <w:pStyle w:val="Heading2"/>
      </w:pPr>
      <w:r>
        <w:t>机械设备进退场计划：备用资源策略与动态调度机制</w:t>
      </w:r>
    </w:p>
    <w:p>
      <w:r>
        <w:t>本项目机械设备备用资源策略按照“关键工序必有备用、重要区域提前储备、商圈敏感设备双备份”的原则制定。沥青摊铺和碾压设备因故障可能导致冷接缝和材料报废，属于关键工序，配置热备份和冷备份两种备用方式。热备份设备停放于场外备用点，可在30至60分钟内抵达作业面替换故障主机；冷备份设备与设备租赁商签订优先调拨协议，确保在4小时内可调配到位。具体为沥青摊铺机配置1台同型号备用机，双钢轮压路机和胶轮压路机各配置1台备用机，铣刨机按2∶1比例备用。商圈步行街区域的步行街后街、福临街和衣铺巷因施工时间窗口有限且不可延后，备用设备优先级最高，必须保证每日进场前确认备用机处于待命状态。重载路段652仓库路段因基层ATB-30和面层改性沥青施工连续作业要求高，备用振动压路机和胶轮压路机在场外专用停放点值守。备用发电机组按施工区域分配电情况配置，步行街后街、衣铺巷、状元坡巷和苏家巷等依赖现场发电或临时接电的道路，每处配置1台8kW备用发电机，确保照明、灌缝、夯实施工不中断。移动式照明灯组每个夜施作业面按1∶1配置备用，防止单灯故障导致作业面照度不足。洒布车和灌缝机等专业性较强且数量有限的设备，通过调整各道路施工顺序错峰使用，互为备用。交通导改所需移动式红绿灯、爆闪灯、导向牌和防撞桶等安全设施，按总量的15%作为应急储备存放于项目部材料库，道路发生设施损坏时可在30分钟内补充到位。机械设备动态调度由项目部工程部统一管理，每日17∶00前各施工班组提报次日设备需求计划，调度员根据各道路实际进度、天气预警和突发事件调整设备分配，通过设备调度指令单下达进退场指令，并同步通报物资部、安全部和各道路施工负责人。因交通拥堵、设备故障或工序变更导致的进退场时间偏差，施工班组须在15分钟内报告调度员，调度员启动备用资源响应并调整关联工序计划。每周由项目总工主持召开资源调度例会，分析本周设备使用率、故障率和备用触发次数，优化下周进退场计划和备用资源配置量，避免资源闲置或短缺</w:t>
      </w:r>
    </w:p>
    <w:p>
      <w:pPr>
        <w:pStyle w:val="Heading2"/>
      </w:pPr>
      <w:r>
        <w:t>机械设备进退场计划：资源曲线与进退场时序图编制要求</w:t>
      </w:r>
    </w:p>
    <w:p>
      <w:r>
        <w:t>机械设备资源曲线图是资源配备计划与进度计划联动的重要管控工具，本项目按道路和工序分别绘制主要机械设备投入量随时间变化的柱状图和累计曲线，直观显示各阶段设备配置峰值和低谷，为进退场计划编制和场地占用控制提供定量依据。资源曲线横轴按日历天展开，纵轴为设备台数或台班数，曲线绘制范围覆盖2026年8月3日至2026年12月1日共120日历天工期。主要机械设备资源曲线划分为三个阶段：第一阶段为第1天至第30天，即施工准备、路面病害调查和第一批道路铣刨处治期，设备投入以铣刨机、灌缝机、注浆机和混凝土破碎设备为主，9条道路根据交通导改窗口陆续启动，设备台数逐步上升至第一个峰值；第二阶段为第31天至第85天，即各道路基层补强、弱电管群敷设、井周加固和沥青罩面高峰期，摊铺机、压路机、洒布车和运输车集中投入，设备台数达到全周期最大值，此时多条道路同时进入面层施工，资源冲突风险最高；第三阶段为第86天至第120天，即交通标线、路灯安装、成品保护和竣工验收阶段，大型路面设备逐步退场，标线设备、升降车和检测设备零星投入，设备台数快速下降至收尾水平。针对具体道路分别编制铣刨机、摊铺机、压路机、洒布车和运输车的资源曲线，叠加后得到项目总资源曲线，用以校核设备租赁计划、停放场地容量和城市道路占用许可范围。资源曲线中的设备投入高峰时段必须与劳务班组峰值、材料供应高峰和检测资源高峰协调匹配，避免人员、材料和设备之间出现错配导致窝工。资源曲线每月更新一次，当实际进度与计划进度偏差超过3天时，重新绘制修正曲线并评估对后续进退场计划和备用资源储备的影响。调整后的资源曲线经项目总工审批后分发至工程部、物资部和各施工班组执行。所有资源曲线图均须在技术标资源配备计划章节中以图表形式提供，并附简要的编制说明和关键节点设备配置理由，供评标委员会审阅和现场实施复核</w:t>
      </w:r>
    </w:p>
    <w:p>
      <w:pPr>
        <w:pStyle w:val="Heading2"/>
      </w:pPr>
      <w:r>
        <w:t>主要材料设备供应计划：一、主要材料设备供应总体策略与采购控制</w:t>
      </w:r>
    </w:p>
    <w:p>
      <w:r>
        <w:t>本项目材料设备供应围绕9条道路分段施工、夜间错峰作业和商圈老旧街区环境约束，建立“以路定供、夜间配送、随到随用、不设大宗堆场”的供应总策略。沥青混合料统一采用商品拌合站供应，依据夜间摊铺窗口时间反向排定出站时刻，运输车覆盖保温层并安装GPS轨迹监控，到场温度、摊铺温度和碾压温度逐车记录；步行街后街、福临街、衣铺巷等路段因场地狭小、无堆料条件，材料实行“即到即摊”，运输车辆在指定临时停靠点卸料后立即离场，不在巷道内长时间滞留。路灯灯具、电缆、检查井井盖、标线涂料及成品侧石等设备材料，由供应商按路段施工窗口分批配送，进场时提供合格证、检测报告和出厂检验记录，项目部材料员、质检员和监理共同开箱验收，核对规格型号与设计要求一致性，验收记录当日归档</w:t>
      </w:r>
    </w:p>
    <w:p>
      <w:r>
        <w:t>材料采购计划依据工程量清单和图纸材料表编制采购清单，采购前对供应商资质、生产能力和质量保证体系进行评价，关键材料如A级70号道路石油沥青、SBS改性沥青、AC-13细粒式沥青混合料、ATB-30沥青稳定碎石、聚氨酯密封胶、抗裂贴、球墨铸铁井盖、LED灯具及配套电缆等，须从经建设单位或监理认可的合格供应商名录中选定。材料进场时按批次取样送检，沥青每车检测针入度、延度、软化点三大指标，改性沥青增测离析软化点差和弹性恢复率；集料每400m³或600t为一检验批，检测压碎值、磨耗值、含泥量和针片状颗粒含量，不合格材料立即标识隔离并在24小时内退场，严禁用于工程实体。所有材料检测报告、进场验收记录和退场记录形成材料追溯台账，竣工时随资料归档</w:t>
      </w:r>
    </w:p>
    <w:p>
      <w:r>
        <w:t>材料现场管理实行分区责任制，每个施工段设立临时材料交接区，夜间施工前由专职材料员和作业班组长共同清点到场材料品种、数量、规格，核对送货单与采购计划一致性并签字确认。路面铣刨废料分类装车，可回收的旧沥青面层料运至指定回收站加工再生，不可回收的混凝土碎块和渣土同步清运，不在现场过夜堆放。因五一商圈属夜间文化和旅游消费集聚区，施工现场严禁设置沥青拌合站、混凝土搅拌站和大型材料加工场，所有拌合料和预制品均在场地外生产，以专用车辆按需配送，避免加工扬尘、噪声和异味对商圈环境的干扰</w:t>
      </w:r>
    </w:p>
    <w:p>
      <w:pPr>
        <w:pStyle w:val="Heading2"/>
      </w:pPr>
      <w:r>
        <w:t>主要材料设备供应计划：二、分道路主要材料设备差异化供应计划</w:t>
      </w:r>
    </w:p>
    <w:p>
      <w:r>
        <w:t>步行街后街、福临街和衣铺巷三条商圈核心路段，材料供应以夜间窗口为核心组织。步行街后街夜间铣刨罩面施工前4小时，由商品拌合站按试验段确定的配合比开始拌制SBS改性沥青AC-13混合料，运输车队采用12t以下小型保温运输车，分批次发车，发车间隔按摊铺速度（2-2.5m/min）和运输距离动态调整，确保摊铺机前始终有2-3车待卸料而不积压。福临街因车行道较宽且允许半幅施工，材料供应可适当增加单车运量，采用15t保温运输车，在解放西路指定缓冲区短暂停候，按叫车指令依次进场。衣铺巷巷道宽度仅4-6米，运输车无法直接进入，沥青料由小型保温运输车运送至巷口临时卸料点，再由小型翻斗车二次倒运至摊铺点，倒运时间控制在15分钟以内，避免温度损失</w:t>
      </w:r>
    </w:p>
    <w:p>
      <w:r>
        <w:t>谢家冲巷、苏家巷和652仓库路段因涉及混凝土面板修复和ATB-30基层施工，材料品种增多。谢家冲巷和652仓库路段所需C30商品混凝土由就近搅拌站供应，添加缓凝剂延长初凝时间至6小时以上，满足夜间浇筑及后续抹面收光窗口。652仓库路段ATB-30沥青稳定碎石采用骨架密实型级配，由固定拌合站专线生产，每批次混合料出厂时检测级配曲线和沥青含量，运输车辆加装保温篷布和温度计，到场温度不低于150℃，摊铺温度不低于140℃。该路段所需ATB-30属于大粒径混合料，生产前须经目标配合比设计、生产配合比设计和试拌试铺三阶段验证，验证成果报监理批准后方可批量供应</w:t>
      </w:r>
    </w:p>
    <w:p>
      <w:r>
        <w:t>新城路北段和状元坡巷涉及路灯和弱电设施材料供应。路灯灯具（LED集成光源，初始光效≥150lm/W，IP65防护等级）、灯杆、基础预埋地脚螺栓、VV-1多芯电缆、不锈钢线槽、球墨铸铁检查井井盖等材料，按路段施工进度提前15天订货，提前3天入场地临时仓库验收。电缆进场时核验型号规格（如KVV22-3×2.5mm²、BVR-3×2.5软铜线、BVVB-3×2.5护套线等），并逐盘进行绝缘电阻测试，绝缘电阻值不低于0.5MΩ，不合格电缆退场并记录。弱电通信管材（φ110PVC-U双壁波纹管）在进场时抽检环刚度、冲击强度和壁厚，试验合格后方可用于管群敷设和混凝土包封。广厦新村出入口和苏家巷所需的成品路缘石、花岗岩侧石和临时通行钢板等材料，在施工前3天配送至小区外围指定场地，采用小型叉车或人工搬运进入作业面，禁止占用消防通道和居民出入口</w:t>
      </w:r>
    </w:p>
    <w:p>
      <w:pPr>
        <w:pStyle w:val="Heading2"/>
      </w:pPr>
      <w:r>
        <w:t>主要材料设备供应计划：三、备用资源策略与储备配置</w:t>
      </w:r>
    </w:p>
    <w:p>
      <w:r>
        <w:t>针对本项目9条道路分散分布、场地受限和商圈敏感的特点，建立两级备用资源体系：一级为项目部集中储备的应急备用资源，二级为各路段机动配置的即时备用资源。项目部在五一商圈外围租赁一处集中备料场，储备常用规格的沥青混合料冷补料5t、C25快硬混凝土2m³、各类管径的短段备用管材（φ110PVC-U管、镀锌钢管、PE管各50m）、常用电缆规格各200m、抗裂贴100m²、聚氨酯密封胶100支、球墨铸铁井盖10套、临时交通标志和锥桶各50个、应急照明设备10套、防滑钢板和防滑垫板各50m²。该储备量按同时发生两个路段需紧急修补的可能场景设计，储备材料由材料员每月盘点，临期沥青冷补料和密封胶在保质期内优先轮换使用，过期材料报废并补充</w:t>
      </w:r>
    </w:p>
    <w:p>
      <w:r>
        <w:t>各路段施工班组配备机动备用资源箱，步行街后街、福临街和衣铺巷等路段备用箱内配沥青冷补料200kg、密封胶20支、抗裂贴10m²、小型发电机1台（2kW）、便携照明灯4盏、手持夯机1台、快速修补工具1套。谢家冲巷、苏家巷、652仓库路段增配混凝土界面剂、速凝剂和手动搅拌工具。状元坡巷增配防滑材料（玄武岩碎石1t）和防积水帆布100m²。所有备用资源在施工前随材料车进场，施工窗口结束后随班组退回至集中储备点或次日继续使用。备用资源使用实行审批和登记制度，班组使用后2小时内向项目部材料主管报告，填写《应急备用资源使用记录表》并拍照闭环，项目部在24小时内完成补充，确保备用储备量不降低</w:t>
      </w:r>
    </w:p>
    <w:p>
      <w:r>
        <w:t>机械设备的备用策略按“关键工序有备用、单一故障不停工”配置。沥青摊铺机和铣刨机作为关键设备，项目部联系2家租赁公司签订应急租赁协议，约定接到故障通知后2小时内可调配同类设备到场。小型压路机、平板夯、灌缝机和发电机组自行备用1台，存放于集中备料场。运输车辆因商圈货车限行，项目部与签约运输公司约定备用车辆2台，按实际需要随时增派。夜间施工期间的临时照明设备，采用双回路供电设计，一路接入市电，一路由发电机备用，避免因供电故障导致施工中断</w:t>
      </w:r>
    </w:p>
    <w:p>
      <w:pPr>
        <w:pStyle w:val="Heading2"/>
      </w:pPr>
      <w:r>
        <w:t>主要材料设备供应计划：四、资源动态调度曲线与管理</w:t>
      </w:r>
    </w:p>
    <w:p>
      <w:r>
        <w:t>根据120日历天总工期和9条道路分期分段施工组织，编制劳动力、材料、机械三类资源的投入曲线和动态调度计划。资源投入总体呈“前期爬坡、中期高平、后期递减”特征，高峰期集中在第20天至第95天之间。劳动力投入曲线按工种编制，沥青摊铺工、铣刨操作工和压路机操作工在步行街后街、福临街、新城路北段和652仓库路段同步施工时达到峰值，总人数控制在设计满员的90%-105%之间；路灯和弱电安装工在状元坡巷、新城路北段和衣铺巷电缆敷设和杆体安装期间集中投入，其他时段转入标线施划和成品保护工作。劳动力投入曲线每日更新，由施工员按前一日完成量和次日计划量调整各路段班组人数分配，作业班组调动在项目部早例会上确认，不出现等待窝工或超配浪费</w:t>
      </w:r>
    </w:p>
    <w:p>
      <w:r>
        <w:t>材料投入曲线以沥青混合料为核心，按每日预计摊铺面积和松铺厚度反算混合料需求量，结合拌合站生产能力、运输距离和摊铺窗口时长确定供应强度和车辆周转方案。投入曲线绘制时，将各路段摊铺日程在进度网络图基础上叠加，形成每日材料需求量柱状图，峰值日材料需求出现在两条以上道路同步夜间摊铺时段，项目部提前3天与拌合站和运输商锁定产能与运力。材料需求曲线与拌合站产能曲线比对，若需求超过产能85%警戒线，即启动“错日施工”调整，将某条次要道路摊铺后延1-2日，避免供应不足造成冷接缝和施工间断</w:t>
      </w:r>
    </w:p>
    <w:p>
      <w:r>
        <w:t>机械设备投入曲线以铣刨机、摊铺机和压路机机组为核心，按路段施工日计划排列设备使用甘特图。步行街后街和衣铺巷因巷道宽度限制使用小型机组，福临街和新城路北段使用标准宽度机组，两套设备组在时间上错峰排列、在空间上分区作业，避免机组闲置或争抢设备。设备投入曲线与劳动力曲线和材料曲线重叠校核，任何一天的三类资源在某一道路的投入均须互相匹配，不能出现“有料无机、有机无工、有工无料”的失衡情况。项目部资源配置专管员每日17时编制次日资源调度单，经生产副经理审批后发送给各供应商、班组和运输单位，形成资源投入的日常闭环动态管理体系</w:t>
      </w:r>
    </w:p>
    <w:p>
      <w:pPr>
        <w:pStyle w:val="Heading2"/>
      </w:pPr>
      <w:r>
        <w:t>检测、测量与试验资源配置总体原则</w:t>
      </w:r>
    </w:p>
    <w:p>
      <w:r>
        <w:t>本项目检测、测量与试验资源配置以满足长沙市天心区五一商圈老旧街区配套设施改造工程9条道路分路段施工需求为总目标，围绕路面病害处治、铣刨罩面、井盖调平、路灯安装、弱电下地、标线恢复等核心工序设置检测试验控制点，确保检测资源投入与施工进度同步匹配。检测试验资源配置坚持“自检为主、外委补充、监督抽检”三结合原则，项目部设立现场试验室和测量组，独立于施工班组运作，保障检测数据的客观性和时效性。大型复杂检测项目和特殊材料性能试验委托具有相应资质的第三方检测机构完成，委托检测项目清单在开工前报监理单位审批，确保覆盖本工程所有必检参数和必检频次</w:t>
      </w:r>
    </w:p>
    <w:p>
      <w:r>
        <w:t>针对本工程道路等级为城市支路、设计速度20km/h、路面结构设计年限新建路段10年及改造路段按原设计年限的技术标准，检测资源配置重点聚焦于路面弯沉检测、密实度检测、沥青混合料关键指标检测、混凝土强度检测和路灯系统电性能测试。根据施工图纸已识别的路面结构类型，步行街后街、福临街、衣铺巷、广厦新村出入口对现状沥青路面基础处治合格后铣刨罩面，谢家冲巷、苏家巷对现状混凝土路面基础处治合格后加铺沥青面层，652仓库路段对现状混凝土路面基础处治合格，各路段检测重点随路面结构形式差异化配置，不得使用一套检测方案覆盖全部道路</w:t>
      </w:r>
    </w:p>
    <w:p>
      <w:r>
        <w:t>检测、测量和试验资源投入按工程进度分阶段动态配置：第一阶段（施工准备期）投入全部测量控制网复测人员和设备，完成控制点移交、加密和原地面复测；第二阶段（路面病害处治及基层施工期）重点投入弯沉检测、密实度检测和ATB-30沥青稳定碎石检测资源；第三阶段（沥青面层摊铺期）投入沥青混合料抽检、温度监控、压实度和平整度检测资源；第四阶段（照明及弱电安装期）投入接地电阻测试、绝缘电阻测试和照度检测资源；第五阶段（竣工验收期）整合全部检测资料，完成功能性试验和竣工复测。各阶段检测资源进场计划详见本章后续分道路投入表，进退场时间节点与施工进度计划同步，测量仪器和试验设备周期检定计划纳入总体资源管理</w:t>
      </w:r>
    </w:p>
    <w:p>
      <w:pPr>
        <w:pStyle w:val="Heading2"/>
      </w:pPr>
      <w:r>
        <w:t>检测、测量与试验资源配置：检测、测量仪器设备配置与计量检定</w:t>
      </w:r>
    </w:p>
    <w:p>
      <w:r>
        <w:t>现场试验室配置沥青及沥青混合料试验设备、土工试验设备、水泥及混凝土试验设备和现场检测设备四大类仪器，具体包括沥青针入度仪、延度仪、软化点仪、沥青混合料马歇尔试验仪、理论最大密度测定仪、车辙试验仪、浸水马歇尔试验仪等沥青类检测设备，满足图纸设计说明中沥青混合料车辙试验、浸水马歇尔试验、冻融劈裂试验等性能验证需求。土工试验设备配置击实仪、灌砂法密度测定仪、环刀、液塑限联合测定仪、承载比（CBR）试验仪，用于路基和基层密实度检测。水泥及混凝土试验设备配置压力试验机、坍落度测定仪、混凝土试模和标准养护箱，用于路灯基础、检查井加固混凝土质量控制。现场检测设备配置落锤式弯沉仪（FWD）1台、3m直尺5把、路面取芯机2台、渗水系数测定仪2套、构造深度测定仪2套、摆式摩擦系数测定仪1套、标线逆反射系数测定仪1套、接地电阻测试仪2套、绝缘电阻测试仪2套、照度计2套，覆盖路面结构性能、抗滑性能、标线光学性能和路灯电性能检测全部需求</w:t>
      </w:r>
    </w:p>
    <w:p>
      <w:r>
        <w:t>测量仪器配置全站仪2台（测角精度2″、测距精度2mm+2ppm）、水准仪3台（DSZ2级及以上）、GPS-RTK接收机2套（平面精度±10mm+1ppm、高程精度±20mm+1ppm），满足全线9条道路的平面、纵断面、横断面控制测量、路面高程和平整度控制、以及路灯基础点位和井盖高程精调要求。其中全站仪和GPS-RTK用于控制点加密、道路中线放样、交叉口渠化标线定位和高精度点位复测，水准仪用于路面基层和面层分层高程控制，配合3m直尺实时检测面层平整度。所有测量仪器在进场后7个工作日内送具备资质的计量检定机构完成首次检定，在检定有效期内每半年进行一次周期检定，在关键工序和重要分项工程开工前增加临时校准，检定证书复印件随仪器使用，原件存档备查。使用过程中发现仪器受损、超限或数据异常时，立即停止使用并送修检定，同时启用备用仪器确保测量工作不间断</w:t>
      </w:r>
    </w:p>
    <w:p>
      <w:r>
        <w:t>试验检测资料管理按《城镇道路工程施工与质量验收规范》（CJJ 1-2008）及本项目《道路施工图设计说明》中引用的规范体系执行，检测记录、试验报告和测量成果表统一编号归档，实现一工序一档案。每日检测数据和测量成果同步上传至项目信息管理系统，监理工程师实时查阅审批，异常数据红色标记触发复验流程。检测资料包括弯沉检测报告、压实度检测报告、沥青混合料出厂和到场温度记录、马歇尔试验报告、芯样密度和平整度报告、标线厚度和逆反射系数报告、接地电阻和绝缘电阻测试记录、照度测试记录等，均按道路名称、桩号、日期和批次分层归档，竣工时汇编成册提交验收</w:t>
      </w:r>
    </w:p>
    <w:p>
      <w:pPr>
        <w:pStyle w:val="Heading2"/>
      </w:pPr>
      <w:r>
        <w:t>检测、测量与试验资源配置：分道路检测、测量与试验资源差异化投入</w:t>
      </w:r>
    </w:p>
    <w:p>
      <w:r>
        <w:t>步行街后街作为商圈步行街背街小巷，检测资源重点投入路面弯沉复核和夜间施工质量监控。由于该路段对人流密集、商户门前短段围挡和夜间错峰施工的敏感条件，配置便携式弯沉检测设备1套，每段铣刨前在围挡内快速完成弯沉检测，判定基层是否需开窗处治。夜间施工期间配备手持红外测温仪2把，跟踪摊铺和碾压温度；次日白天恢复通行前，由专人用3m直尺抽检面层平整度，对不合格点即时标记并在下一夜间施工窗口修补。该路段沥青混合料每次供应批次车车留样，做马歇尔试验和抽提筛分，检测频率按每台班不少于1次执行。福临街路面铣刨罩面施工中，重点配置井盖高程检测和粘层油洒布量控制设备，水准仪全程跟踪井周加固后高程，确保罩面后井盖与路面高差不大于3mm；粘层油洒布采用智能洒布车，洒布量通过称重法标定，并每1000㎡检测一次洒布均匀度。衣铺巷和谢家冲巷因巷道狭窄，大型检测设备无法进入，采用小型便携式弯沉仪和落锤式弯沉仪（FWD）轮换调配，弯沉检测分区段在围挡内完成，芯样钻取采用手持取芯机在管群已回填区域进行，避免破坏弱电管群和检查井周边加固结构。谢家冲巷混凝土板块修复区域增加灌砂法检测基层密实度和钻芯法检测混凝土强度，养护期内每天检测表面温度和湿度，形成养护记录</w:t>
      </w:r>
    </w:p>
    <w:p>
      <w:r>
        <w:t>652仓库路段因仓储物流重载车辆频繁，检测资源配置全面强化弯沉和密实度检测能力。配置落锤式弯沉仪（FWD）24小时驻场，在路面结构层施工过程中逐层检测弯沉值，ATB-30基层压实后和AC-13面层摊铺前分别进行两次全段弯沉扫描，不合格区域二次补强并重新检测。密实度检测配置2套灌砂筒和1台核子密度仪（需在开工前取得审批），分层检测ATB-30各层密实度，芯样钻取4个/1000㎡，用于验证层间结合和厚度。重载转弯节点单独取芯检测双层钢筋网区域混凝土密实性和层间粘结，弯沉值控制比一般路段严格。新城路北段作为城市支路通行主段，投入1套平整度连续检测仪和1套车载式构造深度检测仪，在摊铺后和开放交通前进行两次全幅平整度和抗滑性能检测，标线逆反射系数按100m间距逐点检测，不达标段禁止开放交通。状元坡巷坡道路段配置摆式摩擦系数仪和渗水系数测定仪，雨后或洒水后检测坡面抗滑摆值和排水情况，确保坡道抗滑性能BPN≥45且不积水，检测不合格时启动增设刻槽或更换面层级配等整改措施。苏家巷配置地质雷达探测设备管线探查组并配合人工探坑验证，在开挖前全面扫描地下管线，绘出管线分布图报监理确认，降低不明管线破坏风险。广厦新村出入口配置快速检测箱组，内含便携式平整度仪、裂缝宽度观测仪和抗滑摆值测定仪，施工完成即刻检测，确保小区出入口路面平整、无裂缝且防滑</w:t>
      </w:r>
    </w:p>
    <w:p>
      <w:pPr>
        <w:pStyle w:val="Heading2"/>
      </w:pPr>
      <w:r>
        <w:t>检测、测量与试验资源配置：检测、测量与试验工序结合与时序控制</w:t>
      </w:r>
    </w:p>
    <w:p>
      <w:r>
        <w:t>检测试验工作与施工工序实现紧密结合，做到“上道工序不检测合格，下道工序不得施工”。在路面铣刨前，测量组完成原路面纵断面和横坡复测，输出实测横坡值与设计值对比表，确定铣刨深度和调平层厚度；弯沉检测组同时完成既有路面弯沉扫描，按图纸设计说明中处理分级标准判定每段路面处治深度（方式一：铣刨至下基层顶面、方式二：处理至下基层、方式三：下挖至下基层下15cm），形成路面病害处治分区图报监理审批后方可开工铣刨。路面基层施工中，每层碾压完成后30分钟内完成密实度检测和弯沉检测，检测点按车道每20m一个断面布置，检测数据现场填记并签署，检测不合格时在该点外扩2m范围重新碾压或挖除换填并补检。沥青摊铺全过程中配置3名温度检测员，跟踪检测混合料出厂温度、到场温度、摊铺温度和碾压温度，温度低于规定值（如AC-13 SBS改性沥青摊铺温度低于140℃）的混合料作废料处理并记录料车编号和废弃量；每台班取一组马歇尔试件，次日出密度、稳定度和流值报告；每日施工结束前用3m直尺检测接头位置平整度，横向接缝处平整度超过3mm的在次日施工前铣刨处理</w:t>
      </w:r>
    </w:p>
    <w:p>
      <w:r>
        <w:t>路灯及弱电系统检测与电气安装工序同步推进。路灯基础混凝土浇筑前，测量组校核基础位置和标高，允许偏差按±10mm控制；基础浇筑后7天内完成混凝土强度回弹检测和接地电阻测试，接地电阻≤4Ω方可进行灯杆安装。灯具安装后48小时内完成单灯照度测试、绝缘电阻测试和防雷接地连续性测试，全线全部灯具测试合格后编制路灯系统测试报告。弱电管线敷设后、混凝土包封前完成管道通畅性测试（通棒试验）和管口坐标复测；井室砌筑完成后进行井内尺寸和各方向管底高程复核；穿线完成后进行线缆绝缘电阻测试和通断测试。道路交通标线施划后2小时内检测厚度和逆反射系数，逆反射系数小于150mcd·lx⁻¹·m⁻²的标线段铲除重划，检测原始数据签字后即时归档。全部检测试验数据和测量成果按道路名称和桩号整理为竣工验收资料组成内容，每项检测不合格事项均附整改后复验合格记录，实现完整的检测、整改、复验、归档闭环</w:t>
      </w:r>
    </w:p>
    <w:p>
      <w:pPr>
        <w:pStyle w:val="Heading2"/>
      </w:pPr>
      <w:r>
        <w:t>管理人员与专业接口配置：一、项目管理组织架构与关键岗位配置</w:t>
      </w:r>
    </w:p>
    <w:p>
      <w:r>
        <w:t>针对长沙市天心区五一商圈老旧街区配套设施改造工程120日历天的工期要求与9条道路同步或流水推进的复杂工况，项目部采用“总部支撑+现场管理组+专业作业队”三级组织模式。公司总部层面派驻生产副总经理驻场协调公司资源调度，设立技术专家顾问组对路面病害处治、弱电下地、路灯照明等关键工序提供技术后援。现场项目经理部设项目经理（一级注册建造师）1名，对工程质量、安全、进度、资源和成本全面负责，兼任本项目的协调总负责人，负责对外与建设、监理、设计、交管、街道和管线权属单位的日常对接。项目技术负责人1名（高级工程师），主持图纸审核、专项方案编制、技术交底、测量复核、试验检测和关键工序验收，在铣刨罩面工序、ATB-30基层补强和路灯基础等关键环节组织现场技术评判。项目经理部下设五部一室：工程管理部、技术质量部、安全管理部、物资设备部、合同成本部和综合办公室，分别对应劳动力调配与进度监控、工序质量与检测试验、交通导改与安全旁站、材料设备采购与进退场、计量支付与资金计划、后勤保障与居民协调等职能</w:t>
      </w:r>
    </w:p>
    <w:p>
      <w:r>
        <w:t>现场按道路施工组织特性设置3个片区管理组：第一片区组管辖步行街后街、福临街、衣铺巷三条商圈核心道路，配置片区经理1名（中级职称），配备市政工程师2名、电气工程师1名、管线协调员1名，重点管控人流密集区短段围挡、商户出入口保障和弱电管线接口保护；第二片区组管辖谢家冲巷、652仓库路段、新城路北段三条道路，配置片区经理1名、道路工程师2名、重载检测专员1名、机械调度员1名，负责居民区通行保障、重载路面补强和路面连续摊铺组织；第三片区组管辖广厦新村出入口、状元坡巷、苏家巷三条道路，配置片区经理1名、道路与排水工程师各1名、社区协调专员1名，负责小区出入口保通、坡道排水防滑和窄巷探管开挖控制。三个片区管理组在项目经理统一指挥下独立运行本片区资源，但大型机械设备（沥青摊铺机、双钢轮压路机、冷铣刨机）由物资设备部统一调度跨区共用，实现分路段差异化资源配置与集约化设备调度的结合</w:t>
      </w:r>
    </w:p>
    <w:p>
      <w:r>
        <w:t>各专业岗位与道路卡片的接口管理实行“专业矩阵制”：道路工程师负责对应片区路基路面工序的施工组织与验收，每完成一段道路的铣刨罩面必须与图纸设计说明中的路面结构分层做法逐项核对，签字确认后移交质量资料；管线协调员对接步行街后街、衣铺巷、状元坡巷等弱电下地段的既有管线权属单位，跟踪管线探测记录、保护协议签署和开挖许可办理，严禁未经探测即机械开挖；照明电气工程师负责步行街后街、状元坡巷和广厦新村出入口等路灯移位或新建路段的电缆敷设、路灯基础验收和照明调试，在供电部门送电前组织绝缘电阻、接地电阻测试并留存影像资料；社区协调专员常驻谢家冲巷、广厦新村和苏家巷，逐户发放施工告知书，收集居民出行诉求并反馈至项目部，协助居民特殊时期（如搬家、就医）的通行。详见“管理人员配置表”中的岗位名称、资格要求、对应道路、进场时间及职责矩阵</w:t>
      </w:r>
    </w:p>
    <w:p>
      <w:pPr>
        <w:pStyle w:val="Heading2"/>
      </w:pPr>
      <w:r>
        <w:t>管理人员与专业接口配置：二、管理人员与专业接口协调机制</w:t>
      </w:r>
    </w:p>
    <w:p>
      <w:r>
        <w:t>项目部建立每周一次的专业接口协调例会制度，由项目经理主持，各片区经理、专业工程师、物资设备部长、作业队长参加，会上对照本周各道路施工计划审核各专业的交叉节点。在步行街后街路面铣刨前，道路工程师须提前48小时通知管线协调员与弱电下地作业组确认接口位置，由管线组完成该段既有管线临时保护措施并填写《既有管线保护确认单》，交道路工程师签字后方可移交铣刨设备进场。在状元坡巷路面罩面施工时，照明电气工程师须在铣刨前完成路灯基础和电缆预埋管施工，并在路面铣刨完成次日即安装灯杆、穿线接线，避免二次开挖已铺装面层，形成“路基→管线/路灯基础→路面→照明调试”流水闭合回路。在652仓库路段ATB-30基层施工中，重载检测专员需在基层每一层碾压完成后两小时内完成弯沉和压实度检测并通报片区经理，片区经理据此判断是否继续上一层施工或启动补压乃至换填指令，避免事后大面积返挖。技术负责人负责汇总各片区检测数据，对关键工序出具技术评价意见，评价结果上传项目管理信息平台供监理随机复核</w:t>
      </w:r>
    </w:p>
    <w:p>
      <w:r>
        <w:t>专业接口的难点在于同一道路上多专业同时作业时的先后次序和成品保护职责划分，项目部采用“工序移交签证单”制度予以固化。以衣铺巷窄巷施工为例，路面工序在铣刨后进入基层处治和井周加固阶段时，管线组在相邻段同步进行弱电管群敷设和包封施工，两专业在巷道中段分界处明确管理边界：管道包封完成后由管线组书面申请移交，道路工程师和质检员检查包封顶面标高与路面基层的衔接关系，确认无误后签字接受，路面工序继续推进新铺罩面，管线组的材料堆放和作业面退出。若因管线组管群回填不密实导致面层后期沉降开裂，责任由管线组承担；若因路面施工机械碾压导致包封管群破损，责任由路面工序承担。该制度在步行街后街、福临街和谢家冲巷三处照明灯具移位的路段同步适用，灯具安装与路面罩面的先后关系接受同样管理。各道路接口管理节点、移交责任方、检查控制点及关联验收资料详见“道路分段专业接口控制表”，该表随施工推进动态更新并纳入竣工资料</w:t>
      </w:r>
    </w:p>
    <w:p>
      <w:r>
        <w:t>面对五一商圈夜间施工与白天通行的特殊节奏，管理人员的班次安排及专业覆盖必须与施工窗口期匹配。白天通行期间，项目部安排社区协调员、交通协管员和安全员至各道路巡查围挡完整性、路面保洁、商户门前通道状况及标识可见性，并在记录表上逐一勾画，发现问题立即通知对应片区经理解決。夜间施工期间，项目技术负责人在核心铣刨摊铺工作面全程旁站，质检员实时测量摊铺温度、碾压遍数和接缝平整度，物资设备部长监控沥青供应车辆到厂和到场温度，照明电气工程师在步行街后街、状元坡巷夜间照明施工中检查电缆接头防水和灯杆垂直度。项目部在苏家巷和广厦新村出入口设置24小时值班电话，由综合办公室接听，接到居民投诉30分钟内安排社区协调员到现场处理，处理结果当日登记归档，作为后续协调改进的依据</w:t>
      </w:r>
    </w:p>
    <w:p>
      <w:pPr>
        <w:pStyle w:val="Heading2"/>
      </w:pPr>
      <w:r>
        <w:t>管理人员与专业接口配置：三、劳动力资源计划与动态调配</w:t>
      </w:r>
    </w:p>
    <w:p>
      <w:r>
        <w:t>本工程总劳动力投入规模根据9条道路的同期施工工作面测算，高峰期预计各类技工和普工投入约85人，平均投入约55人，劳动力需求曲线呈“前期递增——中期峰值——后期递减”趋势。前期（第1-15天）重点开展围挡搭设、管线探测、病害调查、材料场地准备和交通导改设施安装，投入人员约30人，以探查管线组、测量组和交通设施安装组为主；中期（第16-85天）为路面铣刨、基层处治、沥青摊铺、井盖调平、弱电下地、路灯安装和标线恢复等工序大面积流水作业阶段，人员达峰值85人；后期（第86-120天）为标线补划、照明调试、成品保护、清场和竣工验收准备阶段，人员有序退场减少至20人左右。各阶段劳动力计划表见附录，表中细分道路、工种、起止时间和每人值班记录要求</w:t>
      </w:r>
    </w:p>
    <w:p>
      <w:r>
        <w:t>劳动力资源按道路条件和施工模式实施差异化配置。步行街后街作为商圈核心背街小巷，人流极度密集，每班配置路面铣刨摊铺专业班组12人（含机械操作手、测温测厚质检员），另配交通协管员3人两班倒，主要负责22:00至次日6:00夜间施工期间行人导流和围挡维护，白天安排清扫保洁员2人恢复街面整洁。衣铺巷因巷道宽度仅4-6米，大型机械无法进场，采用“小型机具+人工精修”的作业组合，配置人工摊铺压实组8人，管线探挖和弱电施工组4人同步作业，双方交替推进，由现场领工员统一协调。谢家冲巷居民老人和儿童密度大，专门配置入户沟通员2人逐日向居民通报施工内容和影响范围，配置安全看护员2人负责临边围挡维护和夜间照明值守。652仓库路段为应对重载碾压与物流车辆交叉，白天派交通协调员2人指挥两种车辆分时通行，夜间配置重载检测组3人开展弯沉和压实度检测。状元坡巷坡面作业配备防滑鞋和安全绳使用者各2人，专职雨天覆盖和排水检查。广厦新村和苏家巷分别设社区联络专员1人，持续对接物业和居民，收集反馈并即时调整入户告知和施工时段安排。劳动力来源以企业自有班组为主体，向社会补充沥青摊铺、弱电下地和电气安装专业作业队，用工合同、岗前安全教育、班前会和安全技术交底记录入档案，由安全管理部逐一核查</w:t>
      </w:r>
    </w:p>
    <w:p>
      <w:r>
        <w:t>劳动力动态调配以进度偏差和实际工况为触发条件，当某道路由于居民协调周期超出预期或工序前后错动导致工期延迟超过3天时，由施工调度组分析原因后启动劳动力跨路调配方案。例如步行街后街短段施工时若因商户协商导致某10米段围挡延期，立即从该街下一段调入完成的基层处治班组临时支援衣铺巷井盖调平作业；若652仓库路段弯沉检测数据异常需扩大翻挖范围，项目部从新城路北段下一作业面抽调1个道路修补班组增援，同时推迟新城路该段摊铺1.5天并在进度曲线中记录修正。因商圈施工场地狭小，工人多散居于周边合规租赁用房，项目部每日派专车沿途接送，做到工完场清、集体进出，严禁夜间滞留施工区。劳动力投入曲线、动态调配记录和职业健康安全档案管理要求详见《劳动力计划与调度管理办法》附表</w:t>
      </w:r>
    </w:p>
    <w:p>
      <w:pPr>
        <w:pStyle w:val="Heading2"/>
      </w:pPr>
      <w:r>
        <w:t>管理人员与专业接口配置：四、主要施工机械设备与进退场计划</w:t>
      </w:r>
    </w:p>
    <w:p>
      <w:r>
        <w:t>根据工程各道路改造内容以及场地限制条件，施工机械设备按“大型设备统一调度、小型机具分路配置、夜间低噪优先”原则配置。沥青路面铣刨与摊铺核心设备包括：1台1m宽幅冷铣刨机、1台1.5m宽幅伸缩型沥青摊铺机、1台10t双钢轮振动压路机、1台20t胶轮压路机、1台智能沥青洒布车、1台沥青混合料转运保温车，上述设备由物资设备部统一管理，在福临街、新城路北段和步行街后街等可通行较大设备的路段投入使用，夜间作业时段严格遵守噪声限值，双钢轮压路机加装橡胶减振板减少振动噪声。对于衣铺巷、谢家冲巷、苏家巷等窄巷和坡巷，配置小型手扶单钢轮压路机2台、蛙式打夯机4台、800宽小型铣刨机1台、灌缝机2台、小型搅拌机及注浆机各1台，这些设备由对应片区管理组保管，专人操作。照明与弱电施工设备含地下管线探测仪2台、地质雷达1台、手持式破碎镐4台、电镐8把、电缆压接工具包2套，接地电阻测试仪2台</w:t>
      </w:r>
    </w:p>
    <w:p>
      <w:r>
        <w:t>机械设备进场前必须执行实物验收和资料报审双控程序。自有设备由物资设备部查验其出厂合格证、最近一次维修保养记录、安全防护装置完整性和油电管路密封性，大型进口或租赁设备额外查验操作规程和人员操作资格证，检测合格后贴附绿标准用证，签发进场核验单，方可进入施工现场，不符合要求的粘贴黄标限时整改或红标退场。每半月由物资设备部会同安全管理部对各片区设备进行巡检，巡检内容涵盖机械性能、安全装置、防雨防潮、油料储存、操作人员台账等，巡检表存档备查。夜间照明设备（LED投射灯、手持灯等）配备数量和照度按道路卡片差异化布置：步行街后街和衣铺巷配置25W LED投射灯4套、10W手持灯8把，确保夜间铣刨和摊铺作业面照度不低于50lx；状元坡新增7米高杆临时照明灯2支，对坡道区全覆盖照明。苏家巷配置移动式充电照明车一台，可跟随每15米短段前进移设</w:t>
      </w:r>
    </w:p>
    <w:p>
      <w:r>
        <w:t>机械设备退场按道路工序阶段性完工后逐步安排。每条道路路面罩面、标线完成并通过初验后，摊铺机、压路机、铣刨机等大型设备可撤出该路段，转入下一道路或退场。退场前操作人员须清洁设备、排查渗漏、拆除临时附件，物资设备部核验后签字交接，同时登记退场日期和运维记录进入机械档案。本项目含铣刨沥青混凝土旧料约数百吨，配置1台小型移动式反击破碎筛分设备在现场指定场地（经批复的总平面场内）即时处理，将合格粒径再生骨料用于非机动车道基层或临时通道铺设，减少渣土外运量和材料采购量。该破碎设备在全部路面铣刨工序结束后方可退场。设备进退场时序和各道路设备共享调度的动态约束详见“机械设备进退场计划表”和“动态调度曲线图”，现场管理人员可通过手机APP接收每日设备排班表，并就临时调整向调度组申请，批准后执行</w:t>
      </w:r>
    </w:p>
    <w:p>
      <w:pPr>
        <w:pStyle w:val="Heading2"/>
      </w:pPr>
      <w:r>
        <w:t>管理人员与专业接口配置：五、材料设备供应计划与检测资源配置</w:t>
      </w:r>
    </w:p>
    <w:p>
      <w:r>
        <w:t>项目主要材料的采购与供应以“源头锁定、过程追溯、进场复验、随到随用”为核心原则。沥青混合料（AC-13 SBS改性沥青、ATB-30沥青稳定碎石）和水泥混凝土由具有相应生产资质的商品拌合站供应，项目部在招标阶段对候选供应商的营业执照、生产许可证、质量体系认证和同类市政工程供货业绩进行审查，签订供货意向协议后组织技术质量部、物资设备部赴厂家实地考察其料源（集料规格、沥青品牌、矿粉品质）、拌合工艺、筛分设备和试验室配置，查验其近期质量检测报告和配合比试验记录，考察合格后进入合格供应商名录。供货期间，每批混合料出厂时须附带配合比单、出站温度和运输车牌号，运输车辆加装保温盖布和GPS温度跟踪模块，到场温度由工地质检员使用插入式温度计逐车检测，对于到场温度低于规定值的混合料当场记录退料，严禁在摊铺中使用</w:t>
      </w:r>
    </w:p>
    <w:p>
      <w:r>
        <w:t>因本项目位于商圈核心区，施工现场无大面积材料堆放场地，材料供应采取“定单时段集中配送、即到即用、小量多次”的供货策略。步行街后街、福临街和衣铺巷的沥青混合料由拌合站夜间19:00-24:00生产，运输车在22:00后凭项目部统一发放的《商圈夜间运输通行证》在规定路线进入，铣刨后立即摊铺，不设中间存放环节。路缘石、井盖、侧石等水泥制品由预制厂按施工顺序分道路打包，以单元化配送至新城路北段和652仓库路段两处临时材料中转点，再根据各路段当班用量由小型货车经优化后的最短路线配送至各施工作业面，各道路每天下午5点前将次日材料需求报送至物资设备部统一协调，避免多头申报致使材料车在商圈道路往返拥堵</w:t>
      </w:r>
    </w:p>
    <w:p>
      <w:r>
        <w:t>钢材、砌块、砂石、水泥等大宗材料在进场前须按批次报验，供应商提供的产品质量证明书、出厂合格证、检验报告由试验工程师核验，核验合格后对到场材料按规范要求取样送第三方检测机构或现场试验室进行复验，主要复核项目包括：粗集料的压碎值、针片状含量、坚固性和与沥青的粘附性等级；细集料含泥量和砂当量；矿粉的粒度范围和亲水系数；道路石油沥青A级70＃的针入度、软化点、延度、含蜡量和薄膜烘箱试验等。检测频率满足CJJ 1《城镇道路工程施工与质量验收规范》要求，材料检验合格后方可投入工程使用，不合格材料全数退货并追溯供应商责任，同一供应商连续两批次不合格将被清出合格名录并书面通报</w:t>
      </w:r>
    </w:p>
    <w:p>
      <w:r>
        <w:t>现场检测资源由项目部自建现场试验室和委托具备资质的第三方检测机构共同组成。现场试验室配置常驻试验工程师1名、试验员2名，配置沥青抽提仪、马歇尔稳定度仪、车辙试验机、低温小梁弯曲试验仪、路面弯沉测定仪、取芯机、电子平整度仪等主要检测设备，所有仪器在进场前须经过法定计量检定机构检定并处于有效期内，检定证书复印件随设备放置，操作间温湿度控制和运行记录制度齐全。第三方检测机构介入见证取样、平行试验和各项外委试验，对桩号隐蔽工程进行验收性检测，确保检测结果的公正性和可追溯性</w:t>
      </w:r>
    </w:p>
    <w:p>
      <w:r>
        <w:t>分道路检测资源安排遵从工序动线。步行街后街、福临街路面平整度、压实度和渗水系数等快速检测项目由现场试验室在夜间施工时随摊随测，压实度检测在各碾压段落完工后40分钟内完成，不符合要求立即启动补压。路面芯样在开放交通前钻取编录、封存和送检。路灯基础回弹、接地电阻及绝缘电阻测量由电气工程师主导，将实测值对应于设计说明中的≤1Ω、绝缘≥0.5MΩ等指标逐项比对，记录于《路灯基础与电气测试表》，不达标的在当夜整改完毕次日重测并拍照存档。所有检测数据按照《道路工程检查验收资料编制导则》编制电子和纸质双轨记录，经项目技术负责人签认后按文件归档计划归入竣工资料，竣工验收前提交完整检测与复验报告汇编</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