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施工部署与现场组织：工程总体施工部署原则</w:t>
      </w:r>
    </w:p>
    <w:p>
      <w:r>
        <w:t>长沙市天心区五一商圈老旧街区配套设施改造工程施工部署以招标文件明确的九条道路提质改造为核心任务，按照“分区组织、分路控制、流水作业、夜间保通”的总体原则进行施工组织。依据施工图设计说明，此次改造范围涵盖步行街后街、福临街、衣铺巷、谢家冲巷、652仓库路段、新城路北段、广厦新村出入口、状元坡巷和苏家巷，道路等级均为城市支路，路面结构设计使用年限为新建路段10年，其余路段按原道路设计年限执行。施工总体部署必须充分考虑五一商圈商业密集、人流车流交织、地下管线复杂、沿街商户众多的现实约束，将“减少商业干扰、保障行人通行、保护既有管线、控制夜间噪声”贯穿施工全过程。部署总体思路以道路水稳层和沥青面层施工为主线，同步穿插弱电下地、路灯照明、交通标志标线等配套工程，形成“路面结构层恢复保主线、管线照明标线恢复保功能、分段导改保通行”的三线协同推进格局</w:t>
      </w:r>
    </w:p>
    <w:p>
      <w:r>
        <w:t>施工部署以施工图设计说明中的道路分区为基础，将九条道路按交通特征和周边环境划为三个施工分区：商圈核心区涵盖步行街后街、福临街、衣铺巷，施工以夜间错峰为主，白天仅安排无噪声作业；居民生活区涵盖谢家冲巷、状元坡巷、苏家巷，施工以白天为主，避开早晚出行高峰，夜间严格控制噪声；交通功能保障区涵盖652仓库路段、新城路北段、广厦新村出入口，施工采用半幅导改、物流车辆错峰通行方式，确保基本通行功能。各分区独立配置施工资源，分区内道路根据路长、路宽、基层病害程度和路面结构类型组织流水作业，避免全线铺开造成交通瘫痪。临设布置和材料周转场地依据分区统一规划，详见施工总平面布置章节</w:t>
      </w:r>
    </w:p>
    <w:p>
      <w:r>
        <w:t>施工组织执行“先地下后地上、先深后浅、先主体后附属”的顺序逻辑，具体工序主线为：现场踏勘与管线探测→围挡封闭与交通导改→路面病害检测与弯沉评定→基层处治（开窗补强、注浆、换板）→井盖和检查井高程调整→铣刨或基层恢复→粘层洒布→沥青面层摊铺碾压→标线恢复与交通安全设施安装→路灯和弱电穿线调试→现场清理与分段开放。弱电下地和路灯基础施工应在基层处治阶段同步完成沟槽开挖和管道敷设，避免反复开挖破坏已完成路面。各工序之间的交接执行报验签认程序，上一工序未经验收合格不得进入下一工序</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明确铣刨、清扫、粘层洒布、调平层摊铺等关键工序衔接，指导现场流水作业，控制铣刨标高和横坡</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质量管理体系与措施检查表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施工部署与现场组织：分路段施工组织</w:t>
      </w:r>
    </w:p>
    <w:p>
      <w:r>
        <w:t>本项目九条道路的路幅宽度、路面现状、周边环境和交通功能差异显著，施工组织必须逐条道路定制，落实“一街一策”的差异化策略，禁止以一套通用方案覆盖全部路段。以下分道路阐述施工组织要点</w:t>
      </w:r>
    </w:p>
    <w:p>
      <w:r>
        <w:t>步行街后街为商圈步行街背街小巷，路长245米、宽7至8.5米，现状为沥青路面。该路段地处万达购物广场和长沙中心印象城之间，日间人流量极大，沿街商户密集。施工内容主要包括：对现状沥青路面进行病害处治，车行道铣刨4厘米后罩面约400平方米，局部路段铣刨13厘米并重铺面层约2367平方米，更换现状侧石、拆除平石，同步配合弱电下地施工并恢复交通标线和中央护栏，更换6米特色景观型路灯。施工组织采用夜间错峰施工为主，白天仅安排标线查补、井盖调平等低噪声作业。全段按20至30米为一段进行短段流水，围挡段保留宽度不小于1.5米的连续行人通道，关键出入口铺设临时通行垫板。材料运输车辆避开商圈晚高峰，专职引导员引导行人从黄兴路、坡子街等方向绕行。开挖前必须人工探坑确认地下管线位置，弱电管群敷设后即时回填。每个工作面配置干粉灭火器和临时照明，保护成品铺装</w:t>
      </w:r>
    </w:p>
    <w:p>
      <w:r>
        <w:t>福临街为商圈城市支路，路长100米、宽7至8米，现状为沥青路面。该路段连接解放西路与坡子街，承担商圈内部车辆通行和消防车道功能。施工内容主要包括：现状沥青路面铣刨4厘米后整体罩面，局部路段破除沥青路面改设人行道铺装，井盖和雨水箅高程调平并井周加固，路灯基础施工及电缆穿不锈钢线槽敷设，恢复交通标线及消防车道标识。施工组织采用半幅分段导改方式，单幅封闭、另一幅单向或交替通行，分段围挡长度不超过50米。施工期间保留消防应急车道全天候畅通，路口设置临时交通导向牌。材料运输车辆避开早晚高峰，井盖高程复核在摊铺前完成，采用反力式井盖安装工艺，井周用小型夯具夯实。路灯基础位置在施工前必须探测地下管线，遇冲突及时联系设计调整。接缝位置选择在车道中心或标线处，预留阶梯形接缝以便后续热接处理</w:t>
      </w:r>
    </w:p>
    <w:p>
      <w:r>
        <w:t>衣铺巷为窄幅商业巷道，路长143米、宽4至6米，现状为沥青路面。巷道空间极度受限，地下管线密集，沿街商户日常营业对施工的容忍度很低。施工内容主要包括：现状沥青路面局部修补和整体铣刨罩面，弱电下地管道施工及线缆敷设，雨污口和检查井周边破损修补，井圈加固，恢复交通导向标线并设置窄路通行标识。施工组织采用小巷道专用策略：小型机具作业，巷道口半幅封闭，保留行人和非机动车通道；行人与非机动车分时通行，白天行人优先，夜间非机动车引导绕行。材料按需进场，随用随进，不设固定材料堆场，铣刨废料即产即运。开挖采用人工方式，距既有管线1米范围内禁止使用机械，暴露管线采取悬吊保护。开挖沟槽不得过夜敞口，当天完成下管、包封、回填并覆盖钢板。安排专人负责商户门前通道清洁和维护，铺设防滑垫</w:t>
      </w:r>
    </w:p>
    <w:p>
      <w:r>
        <w:t>谢家冲巷为居民生活性巷道，路长320米、宽7.5至15米，现状为混凝土路面。道路两侧多为居民楼栋，施工对居民日常出行影响显著。施工内容主要包括：现状混凝土路面弯沉检测，对脱空板块注浆加固，严重损坏板块换板处理，路面基础处治合格后加铺沥青面层，排水边沟清理修复，井盖及雨水口周边补强，配合弱电下地管沟开挖和管道敷设，恢复人行通道及无障碍设施。施工组织以白天施工为主，避开早晚居民出行高峰，主要施工窗口为9时至17时。保留居民进出临时通道，宽度不小于1.2米，特殊地段搭设便桥。路边停车位临时取消并设置告示牌。注浆后必须复测弯沉，不合格的换板处理，确保基层整体承载。雨天停止注浆和开挖作业，已开挖面及时覆盖，设置截水埂引流。沿线设置LED临时照明灯，每晚定时开启，重点区域增设警示灯</w:t>
      </w:r>
    </w:p>
    <w:p>
      <w:r>
        <w:t>652仓库路段为仓储物流影响路段，路长100米、宽5.5至6米，现状为混凝土路面。道路直接服务于望岳村街至仓库大门口的物流运输，重载车辆频繁进出，对路面承载能力要求高。施工内容主要包括：现状混凝土路面基础处治，弯沉检测和基层补强，施工ATB-30沥青稳定碎石基层并分层压实，摊铺AC-13 SBS改性沥青面层，仓库出入口与道路衔接段重建并加强重载节点处理，恢复路面标线和货运导向标识。施工组织需要与仓储运营动态协调：物流车辆错峰通行，每日9时至11时和14时至16时允许仓库车辆进出，施工暂停让行；保留装卸区应急通道，最外侧车道始终可通行。分阶段封闭施工，先施工半幅路面，重车走另半幅，完成一段开放一段。重载区域实行弯沉值和基层压实度双指标验收，必要时增设钢筋网片。基层处理深度根据弯沉和钻芯结果确定，基层恢复后开放临时通行前必须检测合格。施工区域与物流通道用隔离墩分隔，设限速标志，安排专人指挥</w:t>
      </w:r>
    </w:p>
    <w:p>
      <w:r>
        <w:t>新城北路北段为城市支路通行主段，路长80米、宽6米。该路段承担非机动车道增设和违停抓拍设备安装，交通流量相对较大。施工内容主要包括：较连续路面铣刨罩面，增设非机动车道并施划分隔标线，路灯电缆沟开挖及灯具安装，安装违停抓拍球机和禁停标志标牌，交通标线整体恢复。施工组织采用分幅连续推进方式，先封闭一幅车道，另一幅改为双向通行或单行。交叉路口分两次施工，先施工道路中心部分，后施工路口边缘，保证转向空间。早晚高峰期间暂停占道铣刨和摊铺工序。摊铺作业采用两台摊铺机梯队作业，保持连续不间断，减少冷接缝。标线恢复采用快干型涂料并配合热风烘干，完成后经检测合格方可开放交通</w:t>
      </w:r>
    </w:p>
    <w:p>
      <w:r>
        <w:t>广厦新村出入口为居民小区出入口节点，路长100米、宽4.5至7米，现状为沥青路面。该路段直接服务于新力街至停车场出入口的车辆和行人进出，保通压力突出。施工内容主要包括：出入口沥青路面铣刨罩面，局部基层补强，路缘石和井盖调平，井周加固，施划小区出入口标识、减速让行标线和网格线，设置临时过渡路面。施工组织以小区出入口全天候保通为首要原则，施工期间至少保留一条进出通道。分幅施工，先施工半幅路面，利用另半幅通行，完成后再交换。临时通道铺设钢板或快硬水泥，保证平整防滑。主要施工时段避开早晚居民上下班高峰。施工区域前端设置减速慢行和前方施工警示牌及导向标识。与物业和保安建立应急联动，预留救护和消防车辆呼叫电话，必要时暂停施工并立即恢复通行</w:t>
      </w:r>
    </w:p>
    <w:p>
      <w:r>
        <w:t>状元坡巷为坡道型老旧巷道，路长350米、宽6至7米，现状为混凝土路面。坡道高差带来的排水和抗滑问题突出，夜间照明不足增加了施工和通行安全隐患。施工内容主要包括：坡道段混凝土路面弯沉检测，旧板注浆或换板，铣刨旧路面层，基层补强后加铺抗滑沥青面层，清理修复雨水口，增设坡底截水沟，新建路灯及电缆敷设，弱电管道随路敷设，安装禁停标志和违停抓拍球机。施工组织自上而下分段进行，每段长度不超过30米。保留行人通行便道，宽度不小于1米，非机动车引导至坡底绕行。雨天停止所有开挖作业，已开挖面立即覆盖防雨布并设截水埂。面层施工时按设计要求撒布辉绿岩防滑碎石，碾压后形成高抗滑表层。摊铺时自下而上进行，控制摊铺速度与压路机紧跟，防止混合料顺坡滑移离析</w:t>
      </w:r>
    </w:p>
    <w:p>
      <w:r>
        <w:t>苏家巷为老旧窄巷综合改造段，路长33米、宽4米，现状为混凝土路面。巷道极窄，既有地下管线资料缺失，开挖不确定性大。施工内容主要包括：现状混凝土路面病害处治，裂缝修补和破碎板更换，路面基础处治合格后加铺沥青面层，弱电下地管道埋设，井群协调，检查井和边沟修复，入户管道保护，路灯及壁灯安装，交通标线简单恢复。施工组织采取完全封闭机动车辆交通方式，仅保留人行通道。分段围挡长度以10至15米为一段，施工完成一段、开放一段。居民出行通过沿边留设宽度不小于1米的通道。执行“先探管后开挖”程序，全巷地质雷达扫描标记疑似管线，再人工探坑确认。开挖沟槽当日完成管线施工、包封、回填并压实，恢复路面通行。居民门口铺设防滑垫，定期洒水降尘，垃圾即产即清。施工期间铺设临时排水软管，引导雨水至巷口集水坑</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展示沥青混合料摊铺、初压、复压、终压全过程，以及各阶段的温度窗口控制，指导操作班组确保压实度和平整度</w:t>
      </w:r>
    </w:p>
    <w:p>
      <w:pPr>
        <w:pStyle w:val="Heading3"/>
      </w:pPr>
      <w:r>
        <w:t>沥青摊铺温度控制表</w:t>
      </w:r>
    </w:p>
    <w:p>
      <w:pPr>
        <w:pStyle w:val="Heading3"/>
      </w:pPr>
      <w:r>
        <w:t>安全管理体系与措施检查表</w:t>
      </w:r>
    </w:p>
    <w:p>
      <w:pPr>
        <w:pStyle w:val="Heading2"/>
      </w:pPr>
      <w:r>
        <w:t>施工部署与现场组织：施工总平面布置与临时设施规划</w:t>
      </w:r>
    </w:p>
    <w:p>
      <w:r>
        <w:t>施工总平面布置依据九条道路的分布特征、场地条件和交通组织要求，采用“分散布置、区域集中、动态调整”的原则进行规划。由于项目地处长沙五一商圈中心地带，施工可利用场地极其有限，不设置大型集中生活区和材料加工场，临时设施以满足施工基本需要为前提，减少对商圈环境和居民生活的占用影响</w:t>
      </w:r>
    </w:p>
    <w:p>
      <w:r>
        <w:t>临时项目部设置在新城路北段或广厦新村出入口附近可租用的既有房屋或临时集装箱房内，主要承担项目管理、技术交底、资料归档和部分材料样品存放功能。项目部配备必要的办公设备和通讯设施，具体的办公面积和人员配置详见资源配备计划章节。商圈核心区三道路的班组休息和工具存放采用移动集装箱形式，随施工段落转移位置，施工完成一段即撤出一段。居民生活区三道路利用谢家冲巷或状元坡巷附近空地设置临时工具房和材料周转点。交通功能保障区利用652仓库路段或新城路北段较宽敞区域设置小型材料暂存和机械停放场地</w:t>
      </w:r>
    </w:p>
    <w:p>
      <w:r>
        <w:t>材料堆场和加工场地按道路施工顺序和运输条件动态设置。沥青混合料由商品沥青拌和站供应，现场不设沥青拌和站，仅根据摊铺进度安排保温运输车及时到场。基层材料、侧石、井盖和管道等材料在各分区按需进场，沿道路一侧整齐暂存并加盖防尘网，不占用行人通道和消防车道。铣刨产生的废旧沥青料随产随运至指定回收处理场所。施工机械停放利用夜间施工窗口，完成当日作业后就近停放在已完成铣刨但尚未罩面的路段或指定临时停放区</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指导管线探测、探挖、新建管沟、包封、回填、线缆敷设等工序，确保弱电管道施工与道路改造同步，减少开挖暴露时间</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2"/>
      </w:pPr>
      <w:r>
        <w:t>施工部署与现场组织：施工流程与工序衔接</w:t>
      </w:r>
    </w:p>
    <w:p>
      <w:r>
        <w:t>本项目施工总流程以路面提质改造为主线，附属设施同步穿插推进，形成六阶段流水作业体系。第一阶段为施工准备与调查探测，包括设计交底、图纸会审、现场测量放样、既有管线探测标识、道路交通量调查和沿线商户居民公告沟通。以上工作完成后编制各道路专项施工方案和安全技术交底文件，报监理和建设单位审批后方可进入现场实施。第二阶段为围挡封闭与交通导改，各道路按审批后的交通组织方案搭设围挡、设置警示导向标志、安排交通协管人员，并完成施工区域内临停车辆清理和临时通道铺设。第三阶段为路面病害处治与基层恢复，这一阶段是确保改造后路面耐久性的核心工序，包括弯沉检测、病害区域开窗处理、ATB-30沥青稳定碎石基层分层施工、混凝土路面注浆或换板。基层恢复后必须经弯沉复测和压实度检测合格，方可进入下一阶段。第四阶段为附属设施安装与井盖调整，同步完成弱电管道敷设、路灯基础和电缆穿线、检查井和雨水口高程调整加固。本阶段管沟开挖和回填必须与路面工序紧密协调，沟槽回填压实度按路基标准控制。第五阶段为沥青面层施工，包括铣刨标高复测、清扫、粘层油洒布、沥青混合料保温运输、摊铺、碾压成型和自然冷却。本阶段必须严格遵守温度窗口控制要求，安排连续作业以尽量减少冷接缝。第六阶段为标线恢复、交通安全设施安装和照明调试，完成后进行现场清理和分段开放通行</w:t>
      </w:r>
    </w:p>
    <w:p>
      <w:r>
        <w:t>各工序之间的交接和验收执行严格的程序标准。基层恢复完成后由监理组织弯沉和压实度验收，验收记录和影像资料归档保存。粘层油洒布前由质检人员检查下承层清洁度和干燥度，合格后方可洒布。沥青面层摊铺前复核粘层油洒布量和均匀性。每层沥青碾压成型后，在温度降至规定值以下前完成压实度检测取样。面层开放交通前完成标线施划和防滑检测。弱电穿线和路灯调试完成绝缘测试和接地电阻测试并形成调试记录。工序交接验收的具体控制指标和检查表详见对应专项方案章节</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明确从基础定位、钢筋绑扎、混凝土浇筑到电缆穿线、灯具安装、调试的步骤，作为路灯安装作业指导</w:t>
      </w:r>
    </w:p>
    <w:p>
      <w:pPr>
        <w:pStyle w:val="Heading2"/>
      </w:pPr>
      <w:r>
        <w:t>施工部署与现场组织：关键工序施工工艺路线</w:t>
      </w:r>
    </w:p>
    <w:p>
      <w:r>
        <w:t>本项目关键工序包括路面病害处治、ATB-30基层恢复、沥青铣刨罩面、弱电下地、路灯安装和交通标线恢复，各工序的工艺路线在施工图设计说明和专项方案中已明确控制要求</w:t>
      </w:r>
    </w:p>
    <w:p>
      <w:r>
        <w:t>路面病害处治是保证改造后路面使用性能的基础工序，必须逐一道路、逐段完成。沥青路面的病害处治工艺路线为：路况调查与弯沉检测→病害区域划线标识→开槽铣刨破损面层和基层→清理松散材料和粉尘→喷洒透层油→分层摊铺ATB-30沥青稳定碎石并碾压→洒布粘层油后恢复面层。裂缝处治采用专用开槽机沿裂缝走向切割，压缩空气吹扫后灌入密封胶，缝面粘贴抗裂贴并用压辊压实。混凝土路面的病害处治工艺路线为：弯沉检测和板块脱空判定→钻孔或破碎清除损坏板块→基层检查补强→浇筑混凝土或ATB-30恢复基层→接缝处理。施工图纸中已明确弯沉不达标且路基密实度较好的路段清除沥青面层和上基层，路基不密实路段清除至下基层以下15厘米，具体处治深度在施工前经现场弯沉和钻芯复核后确定</w:t>
      </w:r>
    </w:p>
    <w:p>
      <w:r>
        <w:t>沥青铣刨罩面工序工艺路线为：测量放样确定铣刨标高和1.5%设计横坡→铣刨机作业，控制铣刨深度和纹理→清扫机加人工精扫，裂缝处吹风机清缝→检查下承层平整度和横坡，必要时加铺调平层→洒布粘层油（快裂型阳离子乳化沥青）→沥青混合料保温运输到场，检测到场温度→摊铺机连续匀速摊铺，夯锤振捣→双钢轮压路机初压，轮胎压路机复压，双钢轮终压收光→接缝处理→自然冷却至表面温度低于50℃后开放交通。各温度的允许偏差范围以试验段确定的数值和批准专项方案为准</w:t>
      </w:r>
    </w:p>
    <w:p>
      <w:r>
        <w:t>弱电下地施工工艺路线为：依据设计图纸和现场探测结果放出管位→人工探坑确认既有管线位置→分段开挖管沟，距既有管线1米内人工开挖→沟底铺设砂垫层→安装PVC或钢管管道并包封混凝土→敷设线缆并测试通断→回填压实→路面恢复。管线穿越车行道时采用钢管保护，管顶覆土深度在车行道下不小于0.7米，在人行道下按设计控制，具体深度以施工图复核为准</w:t>
      </w:r>
    </w:p>
    <w:p>
      <w:r>
        <w:t>路灯安装工艺路线为：基础定位放样→基坑开挖→基底压实和垫层施工→钢筋笼绑扎和地脚螺栓预埋→模板安装→混凝土浇筑和养护→灯杆吊装和垂直度校正→接地系统施工，接地电阻不大于1Ω→电缆穿不锈钢线槽敷设→灯头和灯具安装→绝缘测试和单灯调试→系统联调。照明配电柜电源引自邻近变压器并单独设表计量，具体接线方案由电力主管部门审批后实施</w:t>
      </w:r>
    </w:p>
    <w:p>
      <w:r>
        <w:t>交通标线恢复工艺路线为：路面清扫干燥→按设计图纸放线→底涂处理→热熔涂料加热至施工温度→标线施划并同步撒布玻璃珠→厚度和逆反射系数检测→养护固结后开放通行。标线的线形、宽度和逆反射性能应符合GB 5768.2-2022的规定</w:t>
      </w:r>
    </w:p>
    <w:p>
      <w:r>
        <w:t>道路分区施工组织图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展示9条道路相对位置、区域划分、施工流水方向与交通组织策略，实现“一街一策”差异化部署，避免一套方案覆盖全部路段</w:t>
      </w:r>
    </w:p>
    <w:p>
      <w:pPr>
        <w:pStyle w:val="Heading2"/>
      </w:pPr>
      <w:r>
        <w:t>施工部署与现场组织：施工验收与工序交接要求</w:t>
      </w:r>
    </w:p>
    <w:p>
      <w:r>
        <w:t>施工验收贯穿各工序全过程，关键工序和隐蔽工程必须执行“自检、互检、专检”三检制度，在监理工程师见证或签认后方可进入下一工序。路面基层恢复完成后必须提交弯沉检测报告和压实度检测报告，弯沉值控制在设计允许范围内，相邻板块间弯沉差小于0.06毫米。ATB-30基层的压实度不低于马歇尔标准密度的96%，沥青面层的压实度按设计文件和CJJ 1-2008的相关要求执行。沥青面层厚度和平整度通过钻芯取样和三米直尺检测。井盖高程调整完成后与设计路面高差控制在允许偏差内，并逐井形成检查记录。弱电管道回填前进行通管和通断测试，回填密实度按路基要求分步检测。路灯基础在混凝土达到设计强度后进行预埋螺栓定位和基础顶面标高复测，接地电阻值逐灯杆测试并记入调试记录。所有检测报告、影像资料和验收签认记录应在项目竣工后统一组卷归档，作为竣工验收依据。具体验收标准和资料清单详见质量管理体系章节</w:t>
      </w:r>
    </w:p>
    <w:p>
      <w:pPr>
        <w:pStyle w:val="Heading2"/>
      </w:pPr>
      <w:r>
        <w:t>总平面、临设与交通组织：施工总平面布置总体原则与分区</w:t>
      </w:r>
    </w:p>
    <w:p>
      <w:r>
        <w:t>本工程施工总平面布置以长沙市天心区五一商圈老旧街区9条道路提质改造范围为边界，秉承“分路施策、短段流水、集约临设、保通优先”的原则，将施工作业面按道路属性划分为商圈步行街背街区、居民生活性巷道区、仓储物流影响路段区和城市支路通行主段区四个区域。总平面布置以移动式围挡、夜间作业照明与小型机具停放点为核心要素，材料堆场不设固定大型场地，而是遵循“随用随进、即产即运”的策略，在每条道路作业段两端利用人行道外侧或临时协调的空地设置不超过20㎡的材料暂存点，铣刨废料装入密闭车辆直接外运至指定消纳场</w:t>
      </w:r>
    </w:p>
    <w:p>
      <w:r>
        <w:t>商圈核心区域的步行街后街、福临街、衣铺巷施工总平面以保留连续行人通道为控制底线，围挡外必须留设宽度不小于1.5m的人行通道，通道地面铺设防滑垫板，通道外侧设置连续警戒带和夜间自发光线形诱导标识。居民生活区的谢家冲巷、广厦新村出入口、苏家巷总平面布置以保障小区和住户出入畅通为首要目标，施工围挡开口位置与物业、社区逐点确认，每个小区主出入口至少保留一条净宽不小于3.5m的应急车辆通道，通道口设置24小时警示灯和导向牌。仓储物流段652仓库路段总平面必须在仓库运营时段预留半幅车道通行，施工区和物流区用混凝土隔离墩硬分隔，施工车辆进出口与物流车辆进出口错位布置，避免交叉干扰。新城路北段和状元坡巷作为城市支路主要通行段，总平面实行分幅连续推进，先封闭一幅车道施工，另一幅改为双向或单向通行，两幅交替封闭的转换节点在图纸上预先标注并在现场设置电控可变情报板提示</w:t>
      </w:r>
    </w:p>
    <w:p>
      <w:r>
        <w:t>施工照明和施工用电总平面采用移动式发电机组与临街商铺协商借电相结合的方案，在每条道路的围挡起点和终点各设1台低噪声柴油发电机组并配备消音箱，沿围挡外侧每15m安装一盏LED施工照明灯带，灯带高度不低于2.5m，灯罩内倾30°避免眩光影响居民。施工用水从各路段就近的市政消火栓或沿街商户临时接取，接水点设置计量水表和防倒流装置，敷设DN50临时软管沿围挡内侧至各作业面，水管跨越人行通道时埋入地面预制的凹槽内并覆盖钢板，确保行人通行安全</w:t>
      </w:r>
    </w:p>
    <w:p>
      <w:pPr>
        <w:pStyle w:val="Heading2"/>
      </w:pPr>
      <w:r>
        <w:t>总平面、临设与交通组织：临时设施规划与布置</w:t>
      </w:r>
    </w:p>
    <w:p>
      <w:r>
        <w:t>本工程临时设施分为施工项目部、工区临时办公点、材料暂存点、机械停放点以及工人休息和卫生设施五类，均不设置大规模集中临设区而是分散配置至各道路工区。施工项目部租用五一商圈周边现有办公用房，设置技术组、测量组、资料组、材料组和交通协调组，项目部距离最远施工点车程控制在15分钟以内，项目部驻点位置在进场后7日内报建设单位审批。每条道路在施工起点设置1个工区临时办公点，采用集装箱式活动板房或借用社区提供的临时场所，面积不超过15㎡，内部配置图纸架、对讲机充电站、急救箱和灭火器，办公点门外张贴当日作业内容、负责人电话和监理单位联络机制</w:t>
      </w:r>
    </w:p>
    <w:p>
      <w:r>
        <w:t>材料暂存点仅在施工当日凌晨由运输车辆将所需材料运送至作业段两端指定位置，材料卸载后运输车辆立即驶离，暂存点采用可移动金属围栏围护，堆放高度不超过1.2m，袋装材料下垫防水布上覆彩条布。铣刨产生的废旧沥青混合料和混凝土碎块不在现场堆放，直接由铣刨机出料口对接的自卸汽车接收，满载即运，暂存点内备有应急冷补料、快硬水泥和钢板等抢险物资，每种物资储存量不超过2t并设领用台账。小型机械停放点设在各道路围挡内不影响行人通行的角落，铣刨机、压路机、摊铺机等大型机械每日完工后驶出作业区统一停放于项目部协调的指定停车场，严禁在路边过夜占用公共停车位</w:t>
      </w:r>
    </w:p>
    <w:p>
      <w:r>
        <w:t>工人休息点和卫生设施结合五一商圈现有公共卫生间和协调商户洗手间解决，每条道路在工区临时办公点旁设置一个休息帐篷，配备饮水桶和折叠桌椅，帐篷面积不超过10㎡。施工高峰时段如多条道路同步开展沥青摊铺，在项目部增设临时食堂但仅供应盒饭不设现场烹饪设施，盒饭供应商必须具备食品经营许可证并每日留样。扬尘控制设施包括每段围挡顶部安装的微喷淋系统，喷头间距3m，作业时持续喷雾降尘，围挡底部设置截水沟收集喷淋废水并导入市政雨水管网，严禁废水横流入人行道</w:t>
      </w:r>
    </w:p>
    <w:p>
      <w:pPr>
        <w:pStyle w:val="Heading2"/>
      </w:pPr>
      <w:r>
        <w:t>总平面、临设与交通组织：分路段交通导改与保通组织</w:t>
      </w:r>
    </w:p>
    <w:p>
      <w:r>
        <w:t>本工程施工期间交通组织总体采用“自身消化与分流疏解相结合”的策略，结合9条道路的交通特征、路段宽度和沿线用地性质编制分路交通导改方案，每条道路的围挡范围、行人通道、车辆绕行路线和应急通道均单独出图并报交警部门和属地街道审批。步行街后街实施夜间全封闭施工，白天仅留设两侧人行通道，机动车辆全部禁行，行人由坡子街、人民西路方向导流，施工区域设置连续水马围挡并在每个交叉口安排引导员；福临街采用半幅封闭半幅通行的导改方式，先封闭东侧半幅道路施工，西侧半幅改为北向南单行，完成后交换，消防车道始终保留不被占用，导向标志采用移动式LED引导屏结合固定式反光导向牌，每50m设置一组</w:t>
      </w:r>
    </w:p>
    <w:p>
      <w:r>
        <w:t>衣铺巷因路宽仅4至6米，施工期间完全禁止机动车辆通行，仅保留行人通道，商户进货车辆每天9:00至10:00在引导员指挥下短时进入并即停即走。谢家冲巷实行白天9:00至17:00施工，早晚出行高峰不占道，施工路段两侧各留1.2m宽行人通道，小区出入口铺设临时通行钢板并在每天收工前清扫路面恢复临时通行条件。652仓库路段采取分时段保通策略，每天9:00至11:00和14:00至16:00暂停施工让行物流车辆，仓库出入口始终保持一条车道可通行，施工区与通行区用混凝土隔离墩分隔并设限速5km/h标志</w:t>
      </w:r>
    </w:p>
    <w:p>
      <w:r>
        <w:t>新城路北段分幅连续推进，先施工西半幅，东半幅临时设置为南向北单行并启用周边支路分流，公交站点临时移至施工区外并设置临时站牌和导乘信息。状元坡巷自上而下分段施工，每段不超过30m，保留1m行人通道，坡顶和坡底均设置交通协管员控制进出车辆和行人。广厦新村出入口施工期间全天候保证至少一条小区通道畅通，施工前与物业共同确定应急通行机制，救护车、消防车通行时无条件暂停施工并撤除障碍。苏家巷实施分段全封闭，每段封闭10至15m，行人通道沿巷道一侧留设，巷道两端设置引导牌和夜间警示灯</w:t>
      </w:r>
    </w:p>
    <w:p>
      <w:pPr>
        <w:pStyle w:val="Heading2"/>
      </w:pPr>
      <w:r>
        <w:t>总平面、临设与交通组织：施工流程与工序衔接</w:t>
      </w:r>
    </w:p>
    <w:p>
      <w:r>
        <w:t>本工程9条道路的总体施工流程遵循“先地下后地上、先深后浅、先病害处治后罩面恢复”的原则，每条道路划分为路面病害处治、管线及附属设施施工、路面铣刨罩面、交通设施与照明恢复四个阶段，各阶段内实行流水作业，相邻道路间根据交通组织窗口错峰穿插。第一阶段路面病害处治以前期弯沉检测和地质雷达探测成果为基础，逐路确定开窗修补、裂缝灌缝、注浆加固或旧板更换的范围，工序顺序为划线定位→旧面层铣刨或破碎清除→基层病害清除→基层恢复或注浆→养护检验，本阶段隐蔽工程完成后必须经监理验收签认方可进入下道工序</w:t>
      </w:r>
    </w:p>
    <w:p>
      <w:r>
        <w:t>第二阶段为管线及附属设施施工，包含弱电管沟开挖、管道敷设、路灯基础浇筑、电缆穿线、井盖调平和路缘石更换，工序上先进行既有管线探测和人工探坑，明确管位后再行机械开挖，管沟开挖分层进行且开挖后即时安装管道、即时包封回填，路灯基础与道路基层施工同步交叉以避免二次开挖。弱电下地管道敷设完成后进行通棒试验，电缆穿线后进行绝缘电阻测试，所有隐蔽管线在回填前必须拍照留档并标注在竣工图上</w:t>
      </w:r>
    </w:p>
    <w:p>
      <w:r>
        <w:t>第三阶段路面铣刨罩面为质量控制核心工序，流程为测量放样→铣刨机就位→沥青面层或基层铣刨→清扫机清扫结合人工吹风机清缝→检查铣刨面标高和横坡→洒布粘层油→沥青混合料运输保温→摊铺机摊铺→压路机组合碾压→接缝处理→冷却养护→开放交通。铣刨深度根据图纸要求按4cm或13cm控制，调平层厚度以现场实测横坡和设计纵断面反算确定，摊铺前进行试验段验证松铺系数和碾压组合，试验段长度不少于30m。沥青面层摊铺时多条道路采用梯队作业方式以提高接缝质量，前后两台摊铺机相距10至20m同步作业，纵向热接缝碾压紧跟摊铺机进行，横向工作缝采用平接缝并涂刷粘层沥青</w:t>
      </w:r>
    </w:p>
    <w:p>
      <w:r>
        <w:t>第四阶段交通设施和照明恢复在沥青面层冷却至50℃以下后立即进场，标线施划采用热熔反光涂料，配合快干型玻璃珠撒布，标线完成后设置围护禁止碾压直至完全固化，路灯安装与控制系统调试同步进行，所有灯具在亮灯前完成接地电阻测试和绝缘测试，控制系统联网调试分道路逐路完成并保留调试记录</w:t>
      </w:r>
    </w:p>
    <w:p>
      <w:pPr>
        <w:pStyle w:val="Heading2"/>
      </w:pPr>
      <w:r>
        <w:t>总平面、临设与交通组织：路面病害处治与基层恢复关键工序</w:t>
      </w:r>
    </w:p>
    <w:p>
      <w:r>
        <w:t>路面病害处治是保证加铺罩面使用寿命的基础工序，根据图纸识别出的病害类型和处理方式，本工程将处治方案分为沥青路面开窗补强、裂缝灌缝加抗裂贴、混凝土路面注浆加固和旧板更换四种。沥青路面开窗补强针对严重网裂、龟裂、沉陷区域，工序按照划线开槽→铣刨旧面层和损坏基层→检查底基层密实度→清理槽壁浮料→喷洒透层油→分层摊铺ATB-30沥青稳定碎石→分层碾压→洒布粘层油→恢复面层。ATB-30摊铺每层压实厚度不超过8cm，采用双钢轮压路机初压、胶轮压路机复压的组合方式，压实度按马歇尔标准密度的96%控制，每层压实后取芯检测空隙率。开窗边缘切割成矩形并保证切缝顺直，新旧基层接缝处涂刷热沥青并铺设玻纤格栅防止反射裂缝</w:t>
      </w:r>
    </w:p>
    <w:p>
      <w:r>
        <w:t>裂缝灌缝和抗裂贴处理针对非结构性裂缝，工序为裂缝清洁→吹风机干燥→灌入密封胶→粘贴抗裂贴→压实贴合。裂缝清洁时使用钢丝刷和高压吹风机清除缝内灰尘杂物，裂缝表面保证干燥、无突起，密封胶采用专用压力喷嘴均匀灌入并在缝两侧拖成一定宽度和厚度的封层，抗裂贴粘贴后用小型滚轮碾压使其与路面密贴。混凝土路面注浆加固针对脱空板块，流程为钻孔→清孔→压浆→封孔→养护→弯沉复测，钻孔深度钻穿混凝土板进入基层不少于5cm，注浆压力控制在0.5至1.0MPa并逐孔记录注浆量和压力曲线，注浆后8小时内禁止车辆通行，复测弯沉值小于0.2mm且相邻板块弯沉差小于0.06mm为合格，不合格板块进行换板处理。旧板更换工序为切割破碎→清除旧板→检查并处理基层→浇筑新混凝土板→切缝养护，新板混凝土抗弯拉强度不低于4.5MPa</w:t>
      </w:r>
    </w:p>
    <w:p>
      <w:pPr>
        <w:pStyle w:val="Heading2"/>
      </w:pPr>
      <w:r>
        <w:t>总平面、临设与交通组织：铣刨罩面与沥青摊铺关键工序</w:t>
      </w:r>
    </w:p>
    <w:p>
      <w:r>
        <w:t>铣刨罩面与沥青摊铺是本工程质量控制最核心的工序，围绕铣刨深度、横坡、粘层油洒布、摊铺温度和碾压工艺五个关键控制点建立全过程控制体系。铣刨作业前进行纵断面复测和横断面放样，确定每条道路的铣刨基准面和横坡值，路面保证1.5%横坡以利排水，铣刨机采用自动找平系统控制铣刨深度，铣刨后随即用3m直尺检查平整度，横向接缝处预留阶梯形接头。铣刨完成后进行清扫作业，先使用机械清扫车清除大颗粒废料，再由人工使用吹风机对裂缝、坑槽边缘和构造物根部进行精细清理，清扫后工作面不得有浮尘和松散颗粒，验收合格后方可洒布粘层油</w:t>
      </w:r>
    </w:p>
    <w:p>
      <w:r>
        <w:t>粘层油采用快裂型改性乳化沥青，洒布量根据试验段确定并在0.3至0.6L/m²范围内控制，洒布温度控制在60至80℃，采用智能洒布车均匀洒布，边角和井周辅以人工涂刷，洒布后30至60分钟为破乳干燥时间，干燥期间禁止车辆和人员通行。沥青混合料采用A级70号道路石油沥青配制，面层采用SBS改性沥青，混合料在拌和站集中拌和并采用保温运输车运至现场，到场温度不低于165℃，摊铺温度不低于155℃。摊铺作业采用履带式摊铺机匀速连续摊铺，摊铺速度控制在2至4m/min，夯锤振捣频率与摊铺速度匹配，摊铺机前方至少保证3辆运料车等候供料</w:t>
      </w:r>
    </w:p>
    <w:p>
      <w:r>
        <w:t>碾压作业紧跟摊铺机进行，遵循“紧跟、慢压、高频、低幅”原则，碾压组合为初压用双钢轮压路机静压1至2遍，温度控制在120至140℃；复压用轮胎压路机揉搓2至4遍，温度控制在100℃以上；终压用双钢轮压路机静压消除轮迹，温度控制在80℃以上。碾压段落长度与摊铺速度匹配，压路机不得在未冷却的路面上转向、制动或停留，路面温度冷却至50℃以下方可开放交通。施工全程由专人使用红外测温枪和插入式温度计记录沥青混合料温度，每30m不少于一个测温点，形成温度控制曲线图归档</w:t>
      </w:r>
    </w:p>
    <w:p>
      <w:pPr>
        <w:pStyle w:val="Heading2"/>
      </w:pPr>
      <w:r>
        <w:t>总平面、临设与交通组织：路灯、弱电与交通设施施工关键工序</w:t>
      </w:r>
    </w:p>
    <w:p>
      <w:r>
        <w:t>路灯工程施工关键工序为基础定位与浇筑、电缆敷设和灯具安装调试三部分。路灯基础位置先根据图纸坐标放样，再以人工探坑确认地下无管线冲突后开挖，基础采用C25混凝土浇筑并预埋地脚螺栓，基础顶面高出路缘石5cm并抹成坡面防止积水，基础浇筑后浇水养护不少于7天，28天混凝土强度满足设计要求后安装灯杆。电缆敷设采用VV-1多芯电缆沿不锈钢线槽内穿设，线槽外铺设橡胶减速板保护，线槽转弯处和分支处设置电缆手孔井，井盖采用球墨铸铁四防井盖并印有长沙路灯标识和抢修电话，电缆穿线前进行绝缘测试，穿线后在灯杆接线盒内做防水接头并预留维护余量，路灯接地系统采用TN-S制式，金属灯杆及构件做等电位连接并重复接地，接地电阻实测不大于1Ω</w:t>
      </w:r>
    </w:p>
    <w:p>
      <w:r>
        <w:t>弱电下地工程施工关键工序为管线探测、管沟开挖、管道敷设包封和回填恢复。管沟开挖前采用地质雷达扫描结合人工探坑查明既有管线位置和埋深，探坑间距不大于20m，查明管位后在沟槽两侧打设护壁桩或钢板桩支撑，管道敷设时管线分层布设，通信管排和电力管排之间用混凝土包封隔离，包封厚度按图纸要求控制，管道接口采用承插式橡胶圈密封，人孔井在管线分支处和控制点设置，管沟回填采用砂砾石分层夯实，压实度按重型击实标准95%控制，回填完成随即恢复路面铺装</w:t>
      </w:r>
    </w:p>
    <w:p>
      <w:r>
        <w:t>交通设施恢复包括标线施划、标志标牌安装和护栏恢复。标线施划在沥青面层清洁干燥后进行，标线涂料采用热熔反光型，加热温度控制在180至220℃，玻璃珠撒布量按涂料重量的20%至30%控制，标线厚度按设计值和规范要求用湿膜厚度规检测，反光标线完成后采用逆反射系数检测仪抽检反光性能。标志标牌基础施工与路灯基础同步进行，部分小型交通标志与路灯共杆安装以减少立杆数量，共杆安装高度由道路交通工程专业确定并单独出图，违停抓拍球机安装后进行角度调整和图像传输测试，确保覆盖范围和识别效果满足设计要求</w:t>
      </w:r>
    </w:p>
    <w:p>
      <w:pPr>
        <w:pStyle w:val="Heading2"/>
      </w:pPr>
      <w:r>
        <w:t>关键工序技术路线：路面病害分类处治技术路线图</w:t>
      </w:r>
    </w:p>
    <w:p>
      <w:r>
        <w:t>本项目道路提质改造的核心前提是对既有路面病害进行彻底处治，杜绝将隐患埋藏于新铺面层之下。依据施工图设计说明及道路大样图，路面病害处治按“先检测诊断、再分级开窗、后分层恢复”的总技术路线执行。所有道路在施工前，由测量与试验组依据《城镇道路养护技术规范》CJJ 36-2016，采用贝克曼梁弯沉仪与地质雷达对车行道进行全覆盖弯沉检测与基层密实度探测，形成每段道路的病害分布图与处治台账。弯沉值不达标或基层疏松、脱空的区域，现场以红漆标记边界，经监理工程师签认后作为开窗处治的依据</w:t>
      </w:r>
    </w:p>
    <w:p>
      <w:r>
        <w:t>对于沥青路面病害，技术路线按照破坏深度分为浅层铣刨加铺与深层开窗补强两类。步行街后街、福临街、衣铺巷及广厦新村出入口主要面临沥青路面网裂、龟裂、沉陷与修补损坏等问题。对仅面层损坏、基层完好的段落，采用铣刨机精确铣刨现状面层4cm或13cm后，清扫、喷洒粘层油并直接加铺AC-13 SBS改性沥青面层。对弯沉值不足或基层松散的区域，执行“方式一”或“方式二”开窗程序：方式一为铣刨至下基层顶面，清除松散基层，采用沥青稳定碎石ATB-30分层摊铺、碾压恢复至设计标高，再整体罩面；方式二针对下基层严重损坏路段，铣刨至下基层底面以下15cm，彻底挖除不密实的路基土，换填级配碎石并分层碾压密实，再依次恢复上、下基层与面层。每层ATB-30松铺厚度不超过8cm，压实度按重型击实标准控制，经核子密度仪与灌砂法双控检测合格后，方可进行下一层施工</w:t>
      </w:r>
    </w:p>
    <w:p>
      <w:r>
        <w:t>针对谢家冲巷、652仓库路段与苏家巷等水泥混凝土路面，技术路线以板块弯沉差与接缝传荷能力为核心控制指标。对单块板弯沉值小于0.2mm、相邻板块弯沉差小于0.06mm的合格板块，仅进行接缝清缝、热沥青灌缝与抗裂贴粘贴，保留原板块作为基层，其上洒布粘层油后直接加铺沥青面层。对弯沉超限但板块完整、无严重碎裂的区域，采用钻孔压浆工艺，以水泥浆液填充板底脱空区，注浆压力控制在0.5至1.0MPa，注浆孔间距按现场试验确定，注浆后复测弯沉直至合格。对严重破碎、错台或基层松散无法注浆修复的板块，则予以破除清除，挖除松散基层后按沥青路面开窗方式恢复，板块接缝处设置防裂贴，宽度横跨接缝两侧各25cm，防止反射裂缝向上发展。各路段病害处治全过程填写路面病害处治检查表，逐桩标注处治方式、开窗尺寸、基层材料、压实度与弯沉复测值，作为隐蔽工程影像资料与验收记录的附件</w:t>
      </w:r>
    </w:p>
    <w:p>
      <w:pPr>
        <w:pStyle w:val="Heading2"/>
      </w:pPr>
      <w:r>
        <w:t>关键工序技术路线：沥青面层加铺工艺路线图</w:t>
      </w:r>
    </w:p>
    <w:p>
      <w:r>
        <w:t>铣刨罩面与沥青摊铺是9条道路的共同核心工序，其工艺路线的严密与否直接决定路面平整度、压实度与使用寿命。总体工艺路线为：测量放样与铣刨标高控制→精密铣刨与废料装运→清扫、清缝与吹风干燥→粘层油智能洒布→沥青混合料保温运输与到场检测→摊铺机连续摊铺→双钢轮加胶轮压路机组合碾压→接缝处理→自然冷却与开放交通。所有道路在正式摊铺前，选取具有代表性的直线段作为试验段，长度不小于50m，以验证摊铺速度、碾压组合、松铺系数与温度控制窗口，试验段总结报告经监理审批后作为全线摊铺的工艺标准</w:t>
      </w:r>
    </w:p>
    <w:p>
      <w:r>
        <w:t>铣刨工序须依据道路原状标高复测成果与设计横坡1.5%的要求，精确设定铣刨基准面。步行街后街与衣铺巷等原路面平整度较差的段落，增设沥青调平层，调平层厚度根据铣刨后实测标高与设计高程之差逐段计算。铣刨过程中同步检测铣刨面构造深度与平整度，对局部低于设计铣刨面的坑槽，清扫后用快凝沥青混合料补平。铣刨废料直接装入密闭运输车外运，严禁在巷内堆存。清扫作业分三道进行：第一道用扫地机清除浮尘与碎屑，第二道用人工钢丝刷清理接缝与边角，第三道用工业吹风机逐一吹净裂缝内积灰，确保粘层油与下承层可靠粘结。抗裂贴粘贴须在清扫干燥后立即进行，裂缝表面平整无突起，粘贴后用橡胶锤均匀敲实</w:t>
      </w:r>
    </w:p>
    <w:p>
      <w:r>
        <w:t>粘层油采用快裂型阳离子乳化沥青，洒布量控制在每平方米0.3至0.6升，采用智能洒布车作业，洒布宽度与摊铺幅宽匹配，洒布量通过流量计实时记录。人行道边缘、检查井周边及路缘石侧面采用人工涂刷。粘层油破乳干燥后方可摊铺沥青混合料，干燥时间根据气温控制在30至60分钟，气温偏低或工期紧张时可采用吹风机辅助干燥。沥青混合料到场温度不得低于165℃，摊铺温度不得低于155℃，采用两台摊铺机梯队作业时，前后间距控制在10至20米，热接缝处搭接宽度预留5至10cm。碾压组合为：初压用双钢轮压路机静压1至2遍，速度1.5至2km/h，温度不低于140℃；复压用胶轮压路机揉搓碾压4至6遍，速度3至5km/h，温度不低于100℃；终压用双钢轮压路机静压消除轮迹，速度2至3km/h，温度不低于80℃。碾压遍数与压实度检查表逐段填写，取芯检测标准密度不低于马歇尔标准密度的96%。新铺路面自然冷却至50℃以下且表面无推移痕迹时，方可开放交通</w:t>
      </w:r>
    </w:p>
    <w:p>
      <w:pPr>
        <w:pStyle w:val="Heading2"/>
      </w:pPr>
      <w:r>
        <w:t>关键工序技术路线：弱电下地与既有管线保护技术路线</w:t>
      </w:r>
    </w:p>
    <w:p>
      <w:r>
        <w:t>本项目在道路提质改造的同时实施弱电线路整治，涉及通信、监控等电缆由架空转入地下管沟敷设。弱电下地技术路线采用“先探测、后探坑、再开挖、随敷随填”的流程，严禁盲目机械开挖，确保沿线电力、燃气、给水等既有管线绝对安全。开工前，由管线探测组使用地质雷达与管线探测仪沿道路中心线及人行道进行全断面扫描，对照产权单位提供的管线综合图，在地面用不同颜色漆标记各类管线的类型、走向与大致埋深。探测盲区或信号模糊区域，辅以人工探坑验证，探坑尺寸不小于1米乘1米，深度以揭露管线为准，开挖时由产权单位监护人员旁站确认</w:t>
      </w:r>
    </w:p>
    <w:p>
      <w:r>
        <w:t>新建弱电管沟的开挖、下管、包封与回填工序须与路面病害处治及铣刨罩面工序统筹穿插。为减少沟槽敞口时间，实行开挖一段、敷设一段、包封一段、回填一段的快速作业法。管沟断面尺寸按图纸大样施作，管群采用PVC-U或HDPE双壁波纹管，管道接口采用承插式橡胶圈密封。管群敷设后四周用C15混凝土包封，包封厚度不低于管道外壁8cm。包封混凝土浇筑前，预埋铁丝牵引线以备后续线缆穿引。回填料采用砂砾石或低剂量水泥稳定碎石，分层回填并用小型夯板夯实，压实度不低于相邻路基压实度标准。回填完成后立即进行压实度检测，不合格段即刻挖开重填，杜绝沟槽沉陷导致路面开裂</w:t>
      </w:r>
    </w:p>
    <w:p>
      <w:r>
        <w:t>衣铺巷与苏家巷等巷道宽度仅4至6米，地下管线密集，机器开挖风险极高。该两巷全程采用人工开挖，距已知管线1米范围内禁用任何机械、镐头及风镐，改用铁锹缓慢剥离。暴露的现有管线采用槽钢支架悬吊保护，管线下方严禁掏空。悬吊点间距不大于1.5米，悬吊杆件两端搭设在沟槽两侧的枕木上，避开重型机械行走路线。电缆、光缆类柔性管线采用木制保护盒外加柔性垫层包裹。施工过程中，每日作业结束后对暴露管线逐根检查，确认无变形、无破损，并加盖防护板。区域内所有燃气管线周边5米范围内，施工前须先用检漏仪确认无泄漏，并配置干粉灭火器与专职监护人员，相关保护措施与检查记录录入弱电下地管线检查表</w:t>
      </w:r>
    </w:p>
    <w:p>
      <w:pPr>
        <w:pStyle w:val="Heading2"/>
      </w:pPr>
      <w:r>
        <w:t>关键工序技术路线：路灯基础与照明系统施工技术路线</w:t>
      </w:r>
    </w:p>
    <w:p>
      <w:r>
        <w:t>本项目照明改造涵盖步行街后街、状元坡巷、福临街与谢家冲巷等路段，主要工作为更换6米特色景观型路灯及新建输电线路。照明施工技术路线严格遵循：基础定位放线与管线避让→基础基坑开挖与验槽→钢筋绑扎与地脚螺栓预埋→基础混凝土浇筑与养护→接地极埋设与接地电阻测试→电缆沟开挖与不锈钢线槽敷设→电缆穿线与绝缘测试→灯具组装与吊装→路灯控制系统调试与亮度验证。路灯基础定位须同时满足照度均匀度、与行道树及既有管线的安全距离，同时避免设在商户主入口正前方。基础坐标由全站仪按道路桩号放样，基础开挖前人工探坑确认无管线冲突</w:t>
      </w:r>
    </w:p>
    <w:p>
      <w:r>
        <w:t>路灯基础采用钢筋混凝土独立基础，地脚螺栓与基础钢筋笼焊接成整体，螺栓外露长度与螺纹完好性经模板定位复核后方可浇筑混凝土。基础混凝土强度等级按图纸执行，浇筑时制作同期养护试块，28天强度须达设计值。基础顶面预埋不锈钢接线盒与接地端子。道路照明配电系统按TN-S接地型式施工，每一灯杆接地极采用镀锌角钢或铜包钢棒打入基础侧边，接地干线采用40×4镀锌扁钢将所有灯杆接地极、配电柜接地母排及路灯外壳可靠焊接成等电位网，每一灯柱接地电阻测试值不大于1Ω，全系统接地电阻经摇表复测合格后方可进入电气安装工序</w:t>
      </w:r>
    </w:p>
    <w:p>
      <w:r>
        <w:t>电缆敷设采用穿不锈钢线槽加橡胶减速板的组合方式，线槽沿人行道或路缘边沟铺设，线槽盖板与路面平齐。电缆选用VV-1多芯电缆，由路灯配电柜至接线井采用沿电缆排管敷设，接线井至灯具段用BVR-3×2.5软铜线经断路器接引，断路器至灯具采用BVVB-3×2.5护套线。所有电缆接头均在专用防水接线盒内压接，盒内填充防水灌封胶。电缆敷设前测试每盘电缆的绝缘电阻，敷设后用1000V摇表测试相间、相对地绝缘电阻，值不小于10MΩ。灯具装配在专用组装架上完成光源、镇流器、触发器与电气底板安装，灯头套内灯头支架按设计功率调节固定，LED初始光效不低于150lm/W。灯杆吊装采用汽车吊配平衡吊带，就位后立即紧固地脚螺栓并复测垂直度。系统全部安装完成后，按单灯控制策略调试，通过计算机控制系统实现遥控、遥测、遥信功能，设置半夜灯节能运行模式，深夜自动降低一半功率。调试完成后整理路灯基础验收表、接地电阻测试记录与绝缘电阻报告，作为照明分项验收依据</w:t>
      </w:r>
    </w:p>
    <w:p>
      <w:pPr>
        <w:pStyle w:val="Heading2"/>
      </w:pPr>
      <w:r>
        <w:t>关键工序技术路线：交通标志标线恢复与交通设施安装技术路线</w:t>
      </w:r>
    </w:p>
    <w:p>
      <w:r>
        <w:t>沥青路面罩面完成后，交通标线恢复是开放交通前的最后一道质量关口，直接关系行车秩序与行人安全。技术路线为：原标线测量定位与基准保护→路面清扫与含水率检测→热熔涂料熔融搅拌与温度控制→标线放样与预标线→标线刮涂或喷涂→玻璃珠面撒布→养护固结与逆反射亮度系数自检→开放交通。标线材料采用热熔反光型涂料，玻璃珠含量与撒布量按《道路交通标志和标线》GB 5768.2-2022与图纸交通标线大样图执行。施工前，以设计桩号线及保留的路缘石为基准恢复车行道边线、分道线、人行横道线、停止线、导向箭头等标线的精确位置，并沿轮廓贴条放样</w:t>
      </w:r>
    </w:p>
    <w:p>
      <w:r>
        <w:t>标线施划时路面必须干燥，含水率低于10%。涂料加热至180℃至220℃之间，在搅拌釜内均匀熔融。刮涂式施划采用下涂机沿放样线行走，刮斗温度与涂料温度同步。玻璃珠在涂料刮涂后立即加压撒布，使珠子50%至60%镶嵌于涂料表层，保证持续反光效果。常规标线干膜厚度控制在1.5至2.0mm，人行横道线与停止线等关键标线加厚至2.5mm。干固时间约为3至5分钟，干固后采用便携式逆反射系数测定仪抽测，值不小于设计规定，不合格区域铲除重划。新城路北段增设非机动车道标线，采用彩色防滑涂层或带图案的标线突起，形成视觉分隔。禁停标线与消防通道标线则配以黄色网格线及路面文字标记</w:t>
      </w:r>
    </w:p>
    <w:p>
      <w:r>
        <w:t>交通标志牌安装按照基础开挖→基础浇筑→立柱安装→牌面组装的顺序，严禁标志牌在基础未达强度前受力。标志结构大样图规定的牌面尺寸、板厚与连接螺栓规格必须严格遵守。标志牌面采用铝合金板，反光膜等级根据道路等级选择。小型交通标志经设计确认后可与路灯杆共杆安装，减少占道杆件数量，安装高度由交通工程专业按规范控制。新城路北段与状元坡巷增设的违停抓拍球机，配套监控机箱与供电、通信线缆同步实施，抓拍系统与交管后台联调联试。全部交通设施施工完毕后，以道路为单位编制交通标线验收表，注明标线类型、设计面积、实测厚度与逆反射亮度系数检测结果，作为交通工程验收依据</w:t>
      </w:r>
    </w:p>
    <w:p>
      <w:pPr>
        <w:pStyle w:val="Heading2"/>
      </w:pPr>
      <w:r>
        <w:t>关键工序技术路线：各道路差异化施工控制要点</w:t>
      </w:r>
    </w:p>
    <w:p>
      <w:r>
        <w:t>上文描述的路面、弱电、路灯与标线技术路线为全线通用工艺逻辑，但9条道路的交通环境、空间约束与风险特征截然不同，若执行同一套工艺参数则无法落地实施，必须将技术路线按道路卡片逐条差异化。本小节逐路明确核心技术路线在执行中的差异控制点，不得以一条路代表全部路段</w:t>
      </w:r>
    </w:p>
    <w:p>
      <w:r>
        <w:t>步行街后街的技术路线侧重于夜间施工与行人界面安全。铣刨与摊铺一律安排在夜间22时至次日6时，摊铺机械选用小型铣刨机与小型双钢轮压路机，铣刨深度精准控制在4cm或13cm，调平层厚度根据夜间分段实测标高动态计算，白天绝不开放未冷却路面。弱电下地与路灯更换安排在白天仅进行管线微探、材料倒运与基础支模等无噪声作业，机械开槽必须夜间完成。围挡每段长度20至30米，沿街全程铺设宽度不小于1.5米的连续行人通道，通道灯带保持发光，每日6时前拆除临时障碍并清扫冲洗，保证商圈开市时路面整洁</w:t>
      </w:r>
    </w:p>
    <w:p>
      <w:r>
        <w:t>福临街的技术路线聚焦半幅作业与井周精细化。井盖与雨水箅数量多，是摊铺平整度的突出隐患。按照“井周先处理”原则，在铣刨前即开始井圈加固与井盖调平，采用快硬高强灌浆料固定井座，井周用小型冲击夯夯实，调平后的井盖标高低于设计罩面厚度2至3毫米。半幅路面摊铺时，纵缝位置选在车道中心线，预留阶梯形冷接缝，相邻半幅摊铺前接缝处喷洒热沥青粘结。路灯基础与电缆线槽开挖也必须分段占道，以路灯间距为单位逐步推进，避免大范围占用车道</w:t>
      </w:r>
    </w:p>
    <w:p>
      <w:r>
        <w:t>衣铺巷技术路线的核心是人工化与管线避让。巷道宽度仅4至6米，任何轮式机械均无法有效回转。铣刨采用1米宽小型手推铣刨机，无法机械铣刨的边角全部用风镐与钢钎剔除。弱电管沟全线人工开挖，沟槽宽度略大于管群外径，沟壁垂直支护用板桩。全线实行即挖即填作业制，不得有隔夜敞沟。沥青摊铺无法使用摊铺机时，允许人工摊铺，但必须用刮板定厚、测温枪逐车控制温度，手扶式振动碾碾压，压实度检测频次加倍，绝不能因摊铺方式改变而降低标准</w:t>
      </w:r>
    </w:p>
    <w:p>
      <w:r>
        <w:t>谢家冲巷技术路线以板底注浆质量控制与居民出行保障为主线。注浆前，每块待处理板钻孔不少于5孔，注浆从中间孔向四周孔顺序施注，注浆量以邻孔冒浆或压力陡升为终止信号，切忌过量注浆导致板块抬升。路面全部采用小型机具施工，居民出入口便道每日收工前必须清理平整，铺设防滑垫，老年人、儿童通行集中处设置扶手。排水边沟修复安排在沥青摊铺前完成，疏通全线排水系统，确保雨季施工路面不积水</w:t>
      </w:r>
    </w:p>
    <w:p>
      <w:r>
        <w:t>652仓库路段技术路线突出重载节点的结构加强。仓库出入口两侧各20米范围的路面结构，除按设计铺设ATB-30基层与AC-13面层外，增设一层钢筋网片，网片置于基层与面层之间，网孔尺寸与钢筋直径按设计确认。混凝土板块检测中，凡弯沉值大于0.4mm且基层松散者，不作注浆修复，直接挖除重建。所有摊铺作业以仓库运营窗口为节奏，每日仅施工半幅，重载车辆通行另半幅。施工期车辆通行道路铺设临时钢板保护，钢板规格满足最大轴载要求。每日施工前、后各检测一次通行路面的弯沉与平整度，发现早期破坏立即用冷补料应急修复，并调整后续碾压方案</w:t>
      </w:r>
    </w:p>
    <w:p>
      <w:r>
        <w:t>新城路北段技术路线强调连续摊铺与路口导改的精细安排。全段采用大型铣刨机与双摊铺机梯队作业，尽量减少冷接缝数量。路口区域的沥青摊铺安排在周末凌晨，利用一个夜间完成一个路口的铣刨、粘层洒布、摊铺与初压，清晨6时前开放交通，其余碾压、标线在后半夜或下个周末补充完成。非机动车道施划分隔标线前，按照道路功能定位重新放样行车道与非机动车道线位，确保与上下文路口标线衔接平顺无断差</w:t>
      </w:r>
    </w:p>
    <w:p>
      <w:r>
        <w:t>广厦新村出入口技术路线以保通最优与临时设施快速转换为特点。无论施工什么工序，必须保持一条车道全天候通行。出入口路面分两期施工，一期施工左侧半幅，右侧维持行人及机动车通行，通行路面铺设防滑快硬钢板；一期完成后即开放通行，转入二期施工。路缘石与井盖调平在路面铣刨后、摊铺前插入，采用预制路缘石快速安砌并即刻勾缝。新铺路面温度降至50℃以下且经防滑检查合格后，立即擦除临时标线并施划永久标线，两小时内完成出入口区域导改转换</w:t>
      </w:r>
    </w:p>
    <w:p>
      <w:r>
        <w:t>状元坡巷技术路线围绕坡面的抗滑与排水这两个核心性能展开。面层摊铺时，在沥青混合料表面同步撒布辉绿岩防滑碎石，用轮胎压路机嵌入表面，形成高抗滑磨耗层。摊铺方向严格自下坡向上坡推进，压路机紧随，不许反向停车或急转弯。坡底首道雨水口与增设的截水沟必须在路面施工前率先完成，上游坡面雨水全部归槽，避免漫流冲刷新铺面层。路灯基础坑开挖须做好防水抽排，基坑浇底前排除积水，混凝土养护期间加盖防水布，防止雨水灌入弱化基础</w:t>
      </w:r>
    </w:p>
    <w:p>
      <w:r>
        <w:t>苏家巷技术路线则把每一道工序压缩在10至15米的微型工作面上，采取全人工作业接力推进。混凝土板换板采用小块切割、人工凿除，碎块即时装袋清运。弱电管沟在房屋墙根边缘挖掘，距房屋基础不足1米处改向平移，墙壁侧加设隔离板。全路段无任何机械碾压条件，薄层沥青面层采用平板振动夯压实，每个夯点重复4至6遍。全部作业必须在18时前结束，傍晚前恢复全巷行人通行，仅保留后续标线施划所需的局部短时围挡。9条道路的技术路线差异落实情况，将汇入道路分段施工组织卡与各专项检查表中，作为施工交底及工序验收的现行依据</w:t>
      </w:r>
    </w:p>
    <w:p>
      <w:pPr>
        <w:pStyle w:val="Heading2"/>
      </w:pPr>
      <w:r>
        <w:t>专项施工方案深化：路面病害处治专项方案深化</w:t>
      </w:r>
    </w:p>
    <w:p>
      <w:r>
        <w:t>本项目涉及九条道路的提质改造，图纸及设计说明明确区分了不同路面类型和病害程度。针对步行街后街、福临街、衣铺巷、广厦新村出入口等现状沥青路面路段，施工前必须逐路、逐段完成路况调查与弯沉检测，将网裂、龟裂、沉陷、修补损坏等病害位置和深度一一上图落表，形成病害分布图，作为处治方案的直接依据。对于沥青路面裂缝类病害，本方案严格执行“清缝—干燥—灌缝—贴抗裂贴”的工序闭环：先用高压吹风机和专用清缝机彻底清除缝内杂物与水分，经干燥后采用压力灌缝枪将密封胶均匀灌入槽内，并在裂缝表面骑缝粘贴抗裂贴，两侧拖压形成一定宽度的封层，将反射裂缝约束在基层以下，避免新铺面层短期内出现对应裂缝</w:t>
      </w:r>
    </w:p>
    <w:p>
      <w:r>
        <w:t>针对局部基础补强要求，施工图设计说明已给出从浅至深的多级处理方式。当弯沉检测表明原道路上基层承载力不满足要求时，铣刨路面至原下基层顶面，再分层摊铺沥青稳定碎石ATB-30进行恢复；若下基层已严重损坏，且路基密实度满足要求，则在开窗后清除病害地段沥青路面面层和上、下基层，恢复基层结构后复铺沥青面层；若路基密实度也不满足要求，则须继续下挖清除至下基层以下15cm，逐层回填压实至路床标高。所有开窗处治完成后，须待基层冷却并检测弯沉与压实度合格后，方可进入整体铣刨罩面工序。每一处开窗的桩号、病害类型、处理方式、ATB-30分层施工参数及弯沉恢复值，必须全部记入路面病害处治检查表，作为基层隐蔽验收的核心资料</w:t>
      </w:r>
    </w:p>
    <w:p>
      <w:r>
        <w:t>对于谢家冲巷、苏家巷、652仓库路段等现状混凝土路面，施工图设计要求基础处治合格后方可加铺或罩面。本方案将脱空板块判识与注浆补强作为混凝土路面改造的核心：先以贝克曼梁弯沉仪逐板检测弯沉值，相邻板块弯沉差超过0.06mm或单板弯沉大于0.2mm的板块，判为脱空，在板角钻孔后采用高流动度水泥浆分次注浆填充空隙，注浆后复测弯沉直至满足设计要求。弯沉仍不达标的板块，则采用切缝、破碎、清运后重新浇筑混凝土或直接以ATB-30基层置换。混凝土板块处治完成后，进行整体铣刨拉毛，为沥青面层加铺提供清洁、粗糙的粘结界面。所有注浆记录、弯沉前后对比值和换板位置，均须形成专项检查表并报监理签认，工序交接时作为移交的核心技术证据</w:t>
      </w:r>
    </w:p>
    <w:p>
      <w:pPr>
        <w:pStyle w:val="Heading2"/>
      </w:pPr>
      <w:r>
        <w:t>专项施工方案深化：铣刨罩面与沥青摊铺专项方案深化</w:t>
      </w:r>
    </w:p>
    <w:p>
      <w:r>
        <w:t>铣刨作业是沥青罩面的先行控制环节，其标高和横坡直接影响路面排水性能与平整度。施工前，测量班组根据设计图纸和现状地面标高复测道路纵断面，并以1.5%的设计横坡为基准，在路面上弹线标记铣刨起止点及铣刨深度。步行街后街车行道铣刨4cm后罩面区域与铣刨13cm后重新铺设面层区域在平面图上已予以区分，同一路段存在两种铣刨深度的位置必须设置不小于1米的过渡段，过渡段铣刨深度渐变衔接，杜绝台坎。铣刨过程中采用自动找平铣刨机作业，铣刨废料由输送带直接装入自卸车运出，不在现场堆积。每50m检测一次铣刨后标高，填入铣刨深度复核表，与设计值偏差超出允许范围时立即调整机械基准，并补铣或换填找平</w:t>
      </w:r>
    </w:p>
    <w:p>
      <w:r>
        <w:t>粘层油洒布是保证沥青面层与下承层粘结质量的关键工序，必须在铣刨面清洁、干燥、温度不低于10℃的条件下实施。粘层沥青采用快裂型乳化沥青，设计洒布量控制在一定范围，正式作业前通过100米试验段确定洒布车行走速度和喷头高度。步行街后街、福临街等临商圈路段，为防止粘层油飞溅污染沿街铺面玻璃幕墙和招牌，洒布机需加装侧向挡板，并在铺面一侧搭设防护膜。洒布后保持30至60分钟干燥时间，特殊气温环境下或工期紧张时可采用吹风机加速破乳，严禁在粘层未干透时开放交通或进行下道工序。洒布量、洒布时间、环境温度及干燥判定的结果纳入粘层油洒布检查表，作为摊铺前的放行依据</w:t>
      </w:r>
    </w:p>
    <w:p>
      <w:r>
        <w:t>沥青混合料摊铺与碾压采用“连续、匀速、紧跟”三段式控制。混合料运输车覆盖保温帆布进场，到场温度不低于设计要求的温度窗口，卸料前由测温专员逐一检查并记录每车温度。摊铺机以均匀速度前行，夯锤振捣开启，布料螺旋连续搅动防止离析。初压采用双钢轮压路机静压紧跟摊铺机在2m以内完成，压实温度维持在规定的初压窗口；复压以胶轮压路机为主、钢轮配合，在复压温度窗口内完成不少于规定的碾压遍数；终压以钢轮压路机收面，消除轮迹印，终压结束温度不得低于允许值。施工中抽取段落进行取芯检测，压实度需达到马歇尔标准密度的96%以上。碾压遍数、各阶段温度和压实度数据逐段记入碾压遍数与压实度检查表，并配合红外热成像仪对摊铺区域进行温度离析筛查，发现温度谷值区域即时补压处理。全线摊铺完成后须自然冷却至50℃以下，方可在交通导改组织下有序开放通行</w:t>
      </w:r>
    </w:p>
    <w:p>
      <w:pPr>
        <w:pStyle w:val="Heading2"/>
      </w:pPr>
      <w:r>
        <w:t>专项施工方案深化：弱电下地与既有管线保护专项方案深化</w:t>
      </w:r>
    </w:p>
    <w:p>
      <w:r>
        <w:t>九条道路中多数街巷需同步实施弱电下地工程，必须将管线施工与道路改造工序深度融合，避免“先路面后开挖”造成重复破坏。本专项以“先探管后开挖、即时下管即时回填”为原则，在路面铣刨前优先启动弱电施工段落。针对衣铺巷、苏家巷等窄巷空间受限且地下管线不明的路段，进场后先组织地质雷达全线扫描，对疑似管线走向、埋深进行毫米波探测和人工探坑验证，将暗埋的燃气管、光缆、供电电缆等逐一标绘在施工平面图上，并由产权单位现场指认。凡与弱电管沟路径交叉或近距离平行的既有管线，必须设置“保护桩+警示带”组合标识线，距管线1米范围内一律采用人工开挖，严禁使用液压镐和风镐</w:t>
      </w:r>
    </w:p>
    <w:p>
      <w:r>
        <w:t>管沟开挖按“分段跳仓”组织，每段开挖长度不超过拟敷设管材一次连接的长度，沟槽成形后立即进行基底平整度检查并安装垫层。管材到场后检查管径、壁厚和接口密封圈的规格，管径线索中出现的Φ14～Φ20以及φ12～φ34等规格管材均须按设计分组敷设，并在管沟内分层排列、间隔均匀，使用定位卡具固定间距。管道包封采用设计要求的混凝土强度等级，包封厚度按图纸断面尺寸执行，振捣密实不得出现蜂窝麻面，包封完成后在管沟上方铺设警示带。回填前邀请监理对管材排列、包封质量和线缆管道预埋通断进行验收，并在未上线缆的管道内预穿牵引线并做端口封堵，防止泥水灌入。回填材料严禁使用含建筑垃圾的杂填土，分层夯实每层不超过规定厚度，压实度须达到道路基填标准。谢家冲巷、衣铺巷等居民密集巷道严格要求“沟槽不过夜敞口”，开挖面当日完成下管、包封、回填至路面齐平，若无法当日完成须铺设钢板覆盖并设施防滑警示。所有管道敷设、包封和回填信息填入弱电下地管线检查表，作为道路面层恢复前的持力层隐蔽验收资料</w:t>
      </w:r>
    </w:p>
    <w:p>
      <w:pPr>
        <w:pStyle w:val="Heading2"/>
      </w:pPr>
      <w:r>
        <w:t>专项施工方案深化：路灯基础、电缆敷设与照明调试专项方案深化</w:t>
      </w:r>
    </w:p>
    <w:p>
      <w:r>
        <w:t>路灯系统施工在步行街后街、福临街、状元坡巷等路段同步组织，其中步行街后街为路灯更换，状元坡巷为拆除新建。路灯基础定位以桩号和道路中心线为基准放样，位置冲突时优先调整基础坐标，使灯杆避开商户主入口、消防栓和弱电井盖。基础基坑开挖至设计深度后，对坑底进行钎探复核，遇软弱土即时换填级配碎石。钢筋笼在地面绑扎成形后整体吊入，预埋地脚螺栓利用专用定位模具准确固定，水平度和螺栓外露长度用水平尺和卷尺逐基校核，偏差记录于路灯基础验收表。混凝土浇筑分层振捣，并同时留置同条件养护试块与标准养护试块，满足设计强度后方可进行灯杆吊装</w:t>
      </w:r>
    </w:p>
    <w:p>
      <w:r>
        <w:t>电缆敷设采用VV-1多芯电缆和BVR-3×2.5软铜线、BVVB-3×2.5护套线的组合，由路灯井至灯杆断路器采用软铜线，断路器至灯具采用护套线，电缆穿不锈钢线槽外加橡胶减速板组合敷设。线槽敷设前用吹风机和刷子清洁槽内异物，电缆在线槽内不得交叉扭曲，电缆接头必须在路灯井内的防水接线盒内完成压接并灌胶密封。金属灯杆、灯具外壳、配电箱金属构件等均按TN-S接地系统要求做等电位连接，电源进线处重复接地，接地干线从路灯电源点引出，与路灯基础接地极可靠连接，接地电阻实测值须不大于设计要求的1Ω。完成全部接线后进行回路绝缘电阻测试和接地电阻测试，合格后分回路、分时段通电调试。所有灯具采用单灯控制，夜间22时后通过控制系统降功率运行。调试阶段逐灯核验灯具仰角、照度均匀度和防眩光效果，记录灯具端电压是否在额定电压的90%至105%范围内。各路段路灯施工完成一段、调试一段、亮灯一段，作为该段道路恢复夜间通行的节点条件</w:t>
      </w:r>
    </w:p>
    <w:p>
      <w:pPr>
        <w:pStyle w:val="Heading2"/>
      </w:pPr>
      <w:r>
        <w:t>专项施工方案深化：铣刨罩面与沥青摊铺的接缝与开放交通控制</w:t>
      </w:r>
    </w:p>
    <w:p>
      <w:r>
        <w:t>沥青路面施工接缝是本项目罩面平整度和耐久性的关键控制点。纵缝和横缝均须避开车辆轮迹带和出入口频繁碾压的区域，优先将纵缝布置在车道中心线或标线下方，横缝位置避开检查井和雨水口边缘。已摊铺段的端部采用切割机垂直于道路中线切除松散部分，形成垂直平顺的接缝面，切割后接缝面涂刷粘层油。后续摊铺段起步时除预加热熨平板外，须将摊铺机就位时溢出的少量低温料铲除后方可起步摊铺。摊铺机起步段人工用小型振动夯板辅助修整，压路机在接缝处先横向静压，再纵向碾压，确保新旧料密切嵌合。接缝处取芯检测的压实度和层间粘结状态作为首批验收项。道路开放交通的时机不单以温度为准，还必须结合压实度确认和标线恢复进度。一般路段自然冷却至表面温度50℃以下并完成相应区段交通标线施划后，分段提交监理签认开放；步行街后街、广厦新村出入口等关键节点，须在开放前再进行一次通行安全复核，清除路面遗留料渣、螺栓、钉子等异物，确保通行防滑与标识明晰。已开放段落两端设置临时减速提示和成品保护导向牌，养护期内严禁装卸车辆和其他重车在路面上原地转向或支设千斤顶</w:t>
      </w:r>
    </w:p>
    <w:p>
      <w:pPr>
        <w:pStyle w:val="Heading2"/>
      </w:pPr>
      <w:r>
        <w:t>专项施工方案深化：交通标线恢复与安全设施安装专项方案深化</w:t>
      </w:r>
    </w:p>
    <w:p>
      <w:r>
        <w:t>本项目交通标线恢复严格遵循《道路交通标志和标线》GB 5768.2-2022和《城市道路交通标志和标线设置规范》GB 51038-2015的要求，结合道路改造后重新恢复和局部优化的车行道、非机动车道、消防车道和停车位布局进行施划。标线施划前由测量班组根据路施-08交通标线大样图在现场放样，使用弹线绳或行走式放线车在干燥的沥青面层上标定线型、线宽和文字、箭头的中心位置，经建设单位与设计确认后方可定版。基底处理环节须对沥青表面喷洒少量专用稀释底油或进行轻微打磨，去除浮灰和油污以提高附着强度</w:t>
      </w:r>
    </w:p>
    <w:p>
      <w:r>
        <w:t>标线材料采用热熔反光型和常温快干型组合，步行街后街、福临街、新城路北段等车行道主线采用加热至规定温度的热熔涂料机械刮涂，同步撒布高折射率玻璃珠，控制玻璃珠嵌入深度和分布密度；小范围停车线、网格线和文字标记采用模板喷涂。施工过程中在已划标线上覆盖轻质锥桶和防护带，标线未干前禁止任何车辆、行人碾压。标线完成24小时后，由现场检测人员采用测厚规和逆反射系数测定仪抽测标线厚度和逆反射亮度系数。交通设施安装同步推进，新城路北段、状元坡巷增设的违停抓拍球机和禁停标志标牌按路施-10标志结构大样图和路施-11、路施-12电视监控大样图进行基础施工和杆件安装，部分小型交通标志优先与路灯共杆布置，以便减少独立杆体数量，减少对步行空间的挤占。标线和设施的验收信息登记于交通标线验收表，作为道路整体完工、全面恢复正常交通之前的分项放行依据</w:t>
      </w:r>
    </w:p>
    <w:p>
      <w:pPr>
        <w:pStyle w:val="Heading2"/>
      </w:pPr>
      <w:r>
        <w:t>专项施工方案深化：分路段工序交接与施工验收闭环控制</w:t>
      </w:r>
    </w:p>
    <w:p>
      <w:r>
        <w:t>九条道路施工同步作业，工序交接管理是确保“一街一策”专项方案落地和工程质量可追溯的核心手段。项目部在每个施工段实行“工序交接卡”制度，将路面病害处治、基层恢复、铣刨验收、粘层洒布、沥青摊铺碾压、弱电下地回填、路灯安装调试、标线恢复等关键工序设定为必须强制交接的控制节点。上一工序施工班组自检合格后，填写工序交接卡并附检测记录表和影像资料，报现场技术负责人和质量检查员共同验收，验收合格后方可签认交接，移交下道工序班组进场施工。未经交接或交接不合格的工序，下一工序严禁擅自开工</w:t>
      </w:r>
    </w:p>
    <w:p>
      <w:r>
        <w:t>工序验收所涉及的弯沉检测报告、开窗处治记录井、铣刨标高复核数据、粘层洒布检查记录、沥青温度与压实度检测报告、管沟回填密实度记录、路灯接地电阻测试报告及标线逆反射系数检测记录等，均作为工序交接卡的附件同步归档。各路段施工完成后，以道路为单位整理形成完整的道路施工技术档案，包含道路分段施工组织卡全条记录、关键工序质量检查表合集、隐蔽工程验收影像和试验检测报告，逐路组织分项工程验收。验收合格后转入整体工程竣工验收准备，并按照《城镇道路工程施工与质量验收规范》CJJ 1-2008和本项目合同要求编制竣工资料，确保每一条道路的经验收闭环均可独立追溯、独立归档、独立移交</w:t>
      </w:r>
    </w:p>
    <w:p>
      <w:pPr>
        <w:pStyle w:val="Heading2"/>
      </w:pPr>
      <w:r>
        <w:t>工序交接与施工验收控制：工序交接与施工验收总体控制原则</w:t>
      </w:r>
    </w:p>
    <w:p>
      <w:r>
        <w:t>本项目施工方案与技术措施中的工序交接与施工验收控制，以《城镇道路工程施工与质量验收规范》CJJ 1-2008为核心依据，结合《城镇道路养护技术规范》CJJ 36-2016和施工图设计说明中的道路提质改造技术标准，建立“自检合格方可报验、上道工序未验收不进入下道工序、隐蔽工程未签认不得覆盖”的三项刚性原则。工序交接实行班组自检、工序互检和项目部专检的三级检查制度，经监理或建设单位代表签认后方可移交下一工序；同一作业面存在多专业交叉时，由项目部统一组织联合交接，交接记录须包含交接时间、工序完成情况、遗留问题及整改时限和双方签字确认。所有交接记录按道路名称和桩号分段编号归档，确保从路面处治到铣刨罩面、从弱电下地到路灯安装的全链条可追溯</w:t>
      </w:r>
    </w:p>
    <w:p>
      <w:r>
        <w:t>本项目涉及步行街后街、福临街、衣铺巷、谢家冲巷、652仓库路段、新城路北段、广厦新村出入口、状元坡巷和苏家巷共9条道路，每条道路的路面类型、交通环境和施工内容差异显著，工序交接与验收控制须逐路制定差异化移交清单。例如，步行街后街的工序交接重点在沥青铣刨罩面与标线恢复之间，必须完成面层压实度和横坡验收后方可施划标线；福临街因涉及井盖调平和路灯基础施工，摊铺前的工序交接须逐井复测高程、逐杆核对基础坐标和接地引出线位置；衣铺巷和谢家冲巷的弱电下地工序交接必须在管沟回填压实度检测合格后方可移交道路恢复班组。各道路的项目化工序交接清单详见本章分层中的分路段工序交接控制表</w:t>
      </w:r>
    </w:p>
    <w:p>
      <w:r>
        <w:t>施工验收引用体系以设计图纸规定的行业标准和国家标准为核心，不得擅自降低或替换。本合同执行的主要验收标准包括CJJ 1-2008、CJJ 36-2016、CJJ 169-2012，路灯工程执行CJJ 89-2012和GB 50168-2018，交通标线执行GB 5768.2-2022，弱电管线执行GB 50217-2018。所有检测项目须出具第三方检测报告或见证取样记录，弯沉检测、压实度取芯、沥青混合料抽提及马歇尔试验、接地电阻测试、标线逆反射亮度系数检测等关键指标，须在工序验收记录中明确实测值与设计值的对比，偏差超限时启动不合格品处理程序。本段所述验收体系的详细组织架构、质量责任矩阵和程序文件见本技术标第七章《质量管理体系与措施》对应章节，本章仅从工序交接和验收控制角度展开</w:t>
      </w:r>
    </w:p>
    <w:p>
      <w:pPr>
        <w:pStyle w:val="Heading2"/>
      </w:pPr>
      <w:r>
        <w:t>工序交接与施工验收控制：路面病害处治工序交接控制</w:t>
      </w:r>
    </w:p>
    <w:p>
      <w:r>
        <w:t>路面病害处治是整个道路提质改造的底层工序，其交接质量直接决定加铺面层的使用寿命和抗反射裂缝性能。工序启动前，必须完成旧路面弯沉检测和雷达探测，形成病害分布图并经设计代表和监理确认，该确认记录作为工序开工的必要条件。沥青路面开窗补强区域，以设计说明第四至五页规定的处治深度为控制基准，每处开窗完成基层清底后，由专检人员核对破开边界是否超出病害区域外缘不小于30cm，验槽记录须附开挖后照片和基底描述。混凝土路面板块注浆或换板前，以单板弯沉值和相邻板弯沉差为验收指标，弯沉值大于0.2mm或相邻板弯沉差大于0.06mm的板块必须处置，注浆后复测弯沉值合格方可移交下一工序</w:t>
      </w:r>
    </w:p>
    <w:p>
      <w:r>
        <w:t>652仓库路段因重载车辆频繁碾压，病害处治的工序交接标准在通用标准基础上增加基层承载复核。ATB-30沥青稳定碎石基层摊铺前，必须对处治段落的原基层进行弯沉复测，实测弯沉值须满足设计文件的承载要求；若弯沉值仍不达标，继续向下处理至下基层并重新检测，直至满足验收标准方可签署基层处理工序交接单。状元坡巷坡道段在注浆或换板后，增加坡面排水检查，确保雨水口和截水沟已清理疏通，无积水倒灌风险，方可将工序移交至面层施工班组。福临街和广厦新村出入口涉及井盖和路缘石的，在基层处理完成后须逐井测量井圈高程与设计路面高程的高差，保证摊铺后井盖与路面高差不大于3mm，该测量数据须纳入工序交接记录</w:t>
      </w:r>
    </w:p>
    <w:p>
      <w:r>
        <w:t>病害处治的工序交接检查表（详见本章分层中的路面病害处治检查表）按道路名称、桩号和处治方式分别填写，记录内容包括处理前弯沉值、处治方式（开窗/注浆/换板）、基层恢复材料和分层厚度、压实度抽检结果。每道路的工序交接检查表须经施工员、质检员和监理签认，并按道路归类装订。652仓库路段和新城路北段的检查表中增加弯沉复测栏，状元坡巷增加排水检查栏和防滑措施确认栏。衣铺巷、谢家冲巷和苏家巷因地下管线密集，工序交接记录还须附管线保护确认单，证明既有管线已悬吊保护或迁改完成，方可开展路面结构层施工作业</w:t>
      </w:r>
    </w:p>
    <w:p>
      <w:pPr>
        <w:pStyle w:val="Heading2"/>
      </w:pPr>
      <w:r>
        <w:t>工序交接与施工验收控制：铣刨罩面与沥青摊铺工序交接验收</w:t>
      </w:r>
    </w:p>
    <w:p>
      <w:r>
        <w:t>铣刨罩面与沥青摊铺是道路提质的面层成型工序，必须在基层验收合格且交接记录签署完整后方可启动。铣刨工序与摊铺工序之间设置强制交接节点：铣刨完成后，由测量组复测铣刨后的路面标高和横坡，与设计横坡1.5%进行对比，偏差超限的段落须重新铣刨或由调平层调整，调整方案经设计和监理确认后执行。铣刨段的清扫和粘层油洒布属于摊铺作业的前置条件，不得由清扫工序直接移交摊铺，必须经项目部质检员和监理联合检查确认表面清洁无浮灰、无积水、粘层油洒布均匀且洒布量满足0.3至0.6L/m²的要求，方可签署交接单并允许摊铺设备进场。该交接节点的检查记录纳入本章分层中的粘层油洒布检查表</w:t>
      </w:r>
    </w:p>
    <w:p>
      <w:r>
        <w:t>沥青混合料摊铺过程中，温度是控制工序交接时间窗口的核心参数。到场温度不低于165℃、摊铺温度不低于155℃、初压温度不低于120℃、复压最低温度不低于100℃、终压不低于80℃，任一阶段温度低于下限值，该段即判定为不合格，须立即清除并重新摊铺。碾压完成且沥青面层自然冷却至50℃以下后，由质检组进行压实度取芯和渗水系数检测，检测合格后签署面层工序验收记录，方可开放交通或移交标线施划班组。福临街和广厦新村出入口因消防车道和居民紧急通行需求，在摊铺后冷却期内须派专人值守，严禁任何车辆和行人进入；交警、物业和社区须提前收到封闭时段告知函，该告知函归档为工序交接支持文件。新城路北段因通行流量较大，摊铺连续性和接缝温度控制更为严格，冷接缝处须在下次摊铺前加热并涂刷粘层油，接缝位置避开车轮集中带，并在工序交接记录中标注接缝桩号和构造措施</w:t>
      </w:r>
    </w:p>
    <w:p>
      <w:r>
        <w:t>面层工序最终验收前，须汇总各道路的铣刨深度复核表、粘层油洒布检查表和碾压遍数与压实度检查表，形成整套工序验收文件。步行街后街因分段铣刨罩面的面积差异（约400m²和2367m²两类），不同厚度的段落须分栏记录，不得混淆。652仓库路段在面层验收时重点检测承载能力，必要时在重载节点进行加载试验，满足使用要求后方可签署面层验收证书。本工序的隐蔽验收影像资料、温度记录曲线和压实度报告应与工序交接记录同步归档，作为竣工验收依据</w:t>
      </w:r>
    </w:p>
    <w:p>
      <w:pPr>
        <w:pStyle w:val="Heading2"/>
      </w:pPr>
      <w:r>
        <w:t>工序交接与施工验收控制：弱电下地与既有管线保护工序交接</w:t>
      </w:r>
    </w:p>
    <w:p>
      <w:r>
        <w:t>弱电下地施工是本次道路提质改造的配套地下工程，图纸已明确弱电管群的敷设路径和管材规格，实际施工中工序交接的重点在于既有管线保护和新建管道的隐蔽验收。开工前由管线探测组对衣铺巷、谢家冲巷、状元坡巷和苏家巷等地下管线密布区域实施地质雷达扫描和人工探坑复核，编制既有管线分布图并经各管线产权单位确认签章，该分布图作为弱电下地工序开工的先决条件。探坑开挖工序不得直接移交给管沟开挖班组，必须先经项目部安全工程师和监理共同验收，确认无害通过证明和管线保护措施已落实，并在管线保护确认单上双签。管线保护的具体安全体系措施见本技术标第八章《安全管理体系与措施》对应章节，本章仅从工序交接验收环节进行控制</w:t>
      </w:r>
    </w:p>
    <w:p>
      <w:r>
        <w:t>管沟开挖和管道敷设实行“分层移交”制度。管沟成型后，由测量员检查沟底标高和宽度，质检员检查沟底平整度和支护情况，合格后形成验槽记录并移交管道安装班组；管道安装完成后，进行通管试验和接口密封检查，合格后形成管道安装检查记录并移交包封班组；包封混凝土浇筑和养护完成后，检查包封厚度和外观，合格后形成包封验收记录并移交回填班组；回填分层压实至设计压实度后，由试验员出具压实度检测报告，合格后形成回填验收记录并移交道路恢复班组。每一层移交必须签署工序交接单，且上一层的隐蔽照片和检测数据须附于交接单之后。衣铺巷和谢家冲巷因巷道狭窄，管沟实行“当日开挖、当日安装、当日包封、当日回填”的快速流水，工序交接实行每段即时验收、即验即签，不过夜移交</w:t>
      </w:r>
    </w:p>
    <w:p>
      <w:r>
        <w:t>弱电管群与路灯电缆、雨水口和检查井存在多处交叉，交叉节点的工序交接由项目部统一组织各班组同时到场，联合验收交叉位置的高程关系和间距控制。新建弱电管道与路灯基础的间距须满足设计图纸中电缆排管布线的一般规定，管道顶部距路面结构层底面的覆土厚度须按批准方案控制，不得因抢工而擅自减少。交叉节点验收合格后，填写交叉节点联合交接单，各班组签字确认后各自进入下道工序。该交接单连同管线综合布置剖面图一并归档，作为后续运维和扩容的重要参考。全线弱电下地完成后，进行全段通断测试和光纤损耗测试，测试报告经通信运营商或产权单位代表签认后，弱电下地工序方可宣告最终验收闭合。弱电下地管线检查表格式详见本章分层的对应表格</w:t>
      </w:r>
    </w:p>
    <w:p>
      <w:pPr>
        <w:pStyle w:val="Heading2"/>
      </w:pPr>
      <w:r>
        <w:t>工序交接与施工验收控制：路灯基础与照明系统工序交接验收</w:t>
      </w:r>
    </w:p>
    <w:p>
      <w:r>
        <w:t>路灯基础施工和电缆敷设是道路照明的核心工序，并与弱电下地和道路面层施工存在紧密的工序约束。路灯基础定位由测量组放样后，移交基础开挖班组前，须先经管线探测人员确认基础开挖范围无既有管线冲突，确认单上须附探测标记照片和探测仪读数，经质检员和监理签字后生效。状元坡巷因新建6米特色景观型路灯且须拆旧立新，旧灯杆拆除后，基础位置须重新测量放样，不得沿袭旧基础轴线，放样记录和基础定位复核表作为工序交接附件。步行街后街的路灯为更换型，新旧灯杆位置相同的可直接利用原有基础或进行局部加固，但须检测基础混凝土强度和接地电阻，满足要求后方可接引管线；检测记录须纳入工序交接文件</w:t>
      </w:r>
    </w:p>
    <w:p>
      <w:r>
        <w:t>路灯基础混凝土浇筑完成后，在未达到设计强度前不得安装灯杆，工序交接实行“强度达标验收制”。基础混凝土留置同条件养护试块，当试块强度达到设计要求的安装强度时，由试验员出具强度报告，项目部质检员和监理联合验收基础尺寸、预埋地脚螺栓定位偏差和接地引出线完整性，合格后签署基础验收单，移交灯杆安装班组。路灯基础的验收表格格式详见本章分层中的路灯基础验收表，该表格须逐杆填写，内容包括基础尺寸、混凝土设计强度和实测强度、预埋螺栓定位偏差和接地电阻值，状元坡巷和步行街后街的路灯基础验收表须按对应道路单独成册</w:t>
      </w:r>
    </w:p>
    <w:p>
      <w:r>
        <w:t>电缆敷设与灯具安装完成后，进入照明系统调试阶段，调试阶段的工序交接分为电气安全测试和照明效果测试两个节点。电气安全测试包括绝缘电阻测试、接地电阻测试和剩余电流保护装置动作测试，全部合格并经监理签认后，方可进行系统通电试亮。试亮运行后测量灯具端电压，确保在额定电压的90%至105%范围内；步行街后街和状元坡巷须加测节能控制功能，验证半夜灯回路和功率降低功能是否正常。调试合格后，填写照明系统调试报告，经建设单位代表或物业接收方签认，作为路灯工程最终验收的依据。本工序形成的电缆线路施工记录、接地电阻测试报告和调试报告，须按CJJ 89-2012和GB 50168-2018的规定归档，移交建设单位存档。照明系统的详细施工安全措施见本技术标安全管理体系章节，环保措施见环境保护管理体系章节</w:t>
      </w:r>
    </w:p>
    <w:p>
      <w:pPr>
        <w:pStyle w:val="Heading2"/>
      </w:pPr>
      <w:r>
        <w:t>工序交接与施工验收控制：交通标线恢复与交安设施安装验收</w:t>
      </w:r>
    </w:p>
    <w:p>
      <w:r>
        <w:t>交通标线恢复是道路面层施工完成后的收尾工序，其施工窗口受面层开放交通时间和标线涂料干燥时间约束。本项目标线恢复执行GB 5768.2-2022和《长沙市城市道路交通设施设计优化指南》，标线类型和位置以图纸交通工程平面图和交通标线大样图（路施-08）为准。面层工序验收合格并签署交接记录后，标线施划班组方可进行基底处理；基底须用吹风机和钢刷清浮灰和油污，处理完毕后经质检员确认方可进行放样。放样线形须用全站仪或钢卷尺按设计位置放出，并用粉线弹线，放样成果经测量员和监理签字认可后移交涂料施工作业人员。新城路北段的非机动车道标线和公交站区域标线，放样时须重点核对车道宽度和线形过渡，确保符合设计限界要求</w:t>
      </w:r>
    </w:p>
    <w:p>
      <w:r>
        <w:t>热熔型标线涂料施工实行温度和厚度双控。涂料加热温度须控制在产品说明书规定的范围内，出料温度不得低于规定下限；施划厚度按设计文件控制，每50m取一个厚度检测点，使用游标卡尺或湿膜测厚仪测量，实测厚度须在允许偏差范围内。玻璃珠撒布须均匀牢固，在标线涂料未冷却前撒布，确保嵌入深度和逆反射性能。标线施划完成后，设置醒目的养护警示标志，养护期间禁止车辆碾轧；快干型涂料的最短养护时间按产品说明执行，养护完成后进行逆反射亮度系数抽检，不合格区域须铲除重划。每条道路的标线验收须填写交通标线验收表，内容包括标线类型、长度、实测厚度、逆反射亮度系数和外观检查，福临街和广厦新村出入口须单独验收消防车道标识的文字和图形尺寸，确保符合消防部门要求</w:t>
      </w:r>
    </w:p>
    <w:p>
      <w:r>
        <w:t>新城路北段和状元坡巷增设的违停抓拍球机和禁停标志标牌，其基础施工、立杆安装和设备调试须按厂家安装手册和图纸要求进行。立杆基础与路灯基础有交叉的，工序交接须重点检查共用杆体的接地连接和信号线缆的独立穿管保护，确保闭路电视监控系统不因路灯电磁干扰而影响图像质量。设备安装完成后进行通电调试和图片视频回传测试，测试合格后由建设单位或交警后台确认接入，并签署设备安装验收单。标志标牌安装须用水平尺检查板面垂直度，用扭矩扳手校核紧固件力矩，验收记录中附安装照片和力矩检测值。全线标线恢复和交安设施安装完成后，项目部组织内部预验收，预验收通过的段落由监理进行最终验收，签认盖章后方可申请道路竣工验收</w:t>
      </w:r>
    </w:p>
    <w:p>
      <w:pPr>
        <w:pStyle w:val="Heading2"/>
      </w:pPr>
      <w:r>
        <w:t>工序交接与施工验收控制：分路段工序交接与验收差异控制</w:t>
      </w:r>
    </w:p>
    <w:p>
      <w:r>
        <w:t>本项目9条道路因路面类型、宽度和交通环境不同，工序交接与验收控制须逐路差异化，形成“一街一清单”的验收控制文件，不得使用同一套通用表格覆盖全部路段。各道路差异化的交接验收控制清单基于本章前续分层的道路分段施工组织卡和本章各节的工序交接规定组合而成，本节按道路逐一说明差异控制要点，作为现场执行和监理检查的直接依据</w:t>
      </w:r>
    </w:p>
    <w:p>
      <w:r>
        <w:t>步行街后街是商圈背街巷道，车行道铣刨罩面分为大面铣刨13cm重铺（2367m²）和局部铣刨4cm罩面（400m²）两类，工序交接清单须分别列明各自的面层结构厚度和验收标准，不得混填。该街夜间错峰施工，铣刨与摊铺之间的清扫和粘层油洒布工序交接在凌晨进行，质检验收须跟随作业班次，交接记录上注明施工时段和照明条件。标线恢复前须完成中央护栏安装，因此护栏安装与标线施划之间设置一次独立工序交接，确认护栏基座未侵占标线位置。福临街因涉及路灯基础和消防车道标识，其交接清单在路面罩面与标线之间增加井盖高程复核和路灯基础验收两个强制交接节点，井盖未验收不得摊铺面层，路灯基础未验收不得安装灯具。福临街半幅导改施工时，已完成半幅与未施工半幅之间的纵向接缝处，面层交接前须检查接缝处理和压实质量，通过后方可开放另半幅施工</w:t>
      </w:r>
    </w:p>
    <w:p>
      <w:r>
        <w:t>652仓库路段因重载需求，工序交接在常规路面验收基础上增加ATB-30基层分层压实度验收和面层加载试验环节，基层分层压实记录须每班提交，数据不全不得进行面层摊铺交接。仓库出入口衔接段的工序交接须征得仓库运营方现场代表确认，由其签字认可施工窗口和时间限制，未取得签字不得强制封闭出入口进行摊铺。新城路北段因流量大，摊铺与标线施划之间的交接窗口须压缩至最短，标线材料选用快干型，并在标线验收记录中注明干燥时间检测结果。状元坡巷因坡道排水和防滑安全要求，面层验收时增加摆式摩擦系数检测，合格标准按批准方案执行，检测不合格的段落须在工序交接记录中记载处理措施并复测合格后方可开放交通</w:t>
      </w:r>
    </w:p>
    <w:p>
      <w:r>
        <w:t>谢家冲巷、衣铺巷和苏家巷三条窄巷型道路，均实行开挖面“不过夜”控制，沟槽或基坑工序交接时限要求当日开挖当日移交回填，工序交接单上的时间记录须精确到小时，开闭时间跨度超过当日24:00的须在交接单上注明原因和审批编号。三条道路的弱电下地验收均须附探测报告，其中苏家巷因管线资料缺失风险较高，全巷地质雷达探测报告作为一项独立验收前置资料单独归档，未提供全巷探测报告不得签署弱电管道隐蔽验收记录。广厦新村出入口的工序交接以保障居民出入通行为首要约束，出入口纵向接缝处的面层验收和标线验收须并在同一天完成，不得跨天留置半幅坑槽，验收记录中须附小区物业代表签认的通行保障确认单</w:t>
      </w:r>
    </w:p>
    <w:p>
      <w:pPr>
        <w:pStyle w:val="Heading2"/>
      </w:pPr>
      <w:r>
        <w:t>工序控制与验收节点总体控制原则</w:t>
      </w:r>
    </w:p>
    <w:p>
      <w:r>
        <w:t>本工程道路提质改造涉及步行街后街、福临街、衣铺巷、谢家冲巷、652仓库路段、新城路北段、广厦新村出入口、状元坡巷、苏家巷共9条路段，各路段路面现状、病害类型、交通环境和施工约束差异显著，工序控制与验收必须执行“一街一策、分段控制、逐道交验”的总体原则。所有工序开工前必须完成设计图纸现场复核、地下管线探测确认和首段样板验收，未经样板验收通过的工序不得展开大面积施工。各工序验收执行《城镇道路工程施工与质量验收规范》CJJ 1-2008，并同步形成测量记录、检测报告、影像资料和签认记录，作为竣工资料组成部分</w:t>
      </w:r>
    </w:p>
    <w:p>
      <w:r>
        <w:t>工序控制依据分路段施工组织卡和专项施工方案建立工序控制清单，逐项明确控制指标、检测方法、验收标准和资料要求。关键工序设置停止点，必须经监理或建设单位现场验收签认后方可进入下道工序。停止点至少涵盖：路面病害处治基层验槽、ATB-30基层每层压实度检测、铣刨后标高与横坡复测、粘层油洒布量验收、沥青面层摊铺温度与压实度双控、路灯基础混凝土强度与接地电阻测试、弱电管沟回填密实度检测、标线逆反射亮度系数检测。禁止主题如质量体系长篇正文、安全体系长篇正文等详见对应章节，本章仅围绕工序控制与验收节点展开</w:t>
      </w:r>
    </w:p>
    <w:p>
      <w:pPr>
        <w:pStyle w:val="Heading2"/>
      </w:pPr>
      <w:r>
        <w:t>工序控制与验收节点：路面病害处治工序控制与验收</w:t>
      </w:r>
    </w:p>
    <w:p>
      <w:r>
        <w:t>路面病害处治是保证加铺面层使用寿命的基础工序，处治质量直接决定反射裂缝发生几率和路面整体承载能力。病害处治工序控制以弯沉检测和现场踏勘成果为依据，按图纸设计说明中明确的“局部基础补强方式一（处理至上基层）、方式二（处理至下基层）”分级处治，严禁未检测即处治、未验收即覆盖。沥青路面病害处治重点控制开窗范围界定、铣刨深度、基层材料品质和分层压实质量。步行街后街、福临街、衣铺巷和广厦新村出入口为沥青路面，弯沉检测后划定病害区域，现场标注开窗边界线，经监理确认后方可铣刨。开窗铣刨深度根据病害严重程度执行设计图纸要求，铣刨后槽底须清理松散料并用吹风机清洁表面，槽壁切割垂直整齐。基层恢复采用ATB-30沥青稳定碎石，分层摊铺厚度和压实度按批准配合比设计执行，每层压实后检测压实度，合格后洒布透层油再施工上一层</w:t>
      </w:r>
    </w:p>
    <w:p>
      <w:r>
        <w:t>混凝土路面病害处治针对谢家冲巷、652仓库路段、状元坡巷和苏家巷，工序控制先进行全路段弯沉检测和板底脱空判定，脱空板块采用注浆加固，注浆压力、注浆量和浆液配比按批准专项方案执行，注浆完成后复测弯沉值，弯沉不达标或板块破碎严重的执行换板处理。换板工序须切除旧板、检查基层完好性，基层损坏的按设计深度挖除并用ATB-30或水泥稳定碎石恢复，基层验收合格后浇筑混凝土面板，混凝土设计弯拉强度不小于4.5MPa，养护期内禁止通行并覆盖保湿养护。裂缝处治是病害处治工序的重要子项，沥青路面裂缝采用抗裂贴加密封胶灌缝处理，施工前用刷子和吹风机对裂缝进行清洁干燥，裂缝表面须平整、无突起、无凹陷，抗裂贴粘贴后压平密实，密封胶用压力喷嘴均匀灌入槽内并在裂缝两侧拖成一定宽度与厚度的封层。混凝土路面接缝和裂缝按设计嵌缝材料填灌，灌缝前清缝彻底</w:t>
      </w:r>
    </w:p>
    <w:p>
      <w:r>
        <w:t>病害处治工序验收设置三个停止点：第一停止点为病害区域划线与开窗范围确认，第二停止点为基层（ATB-30或水稳）每层压实度、厚度和弯沉检测，第三停止点为裂缝处治后粘结强度和密封效果目测检查。各停止点须形成《路面病害处治检查表》，记录道路名称、桩号或位置、病害类型、处治前弯沉值、处治方式、开窗面积或长度、ATB-30分层摊铺厚度、压实度数值，并附弯沉检测原始记录和现场影像。652仓库路段基层处治后还须增加重载节点弯沉复核，弯沉值应小于设计要求，不满足时增加处治深度或增设钢筋网片补强，验收资料单独归档</w:t>
      </w:r>
    </w:p>
    <w:p>
      <w:pPr>
        <w:pStyle w:val="Heading2"/>
      </w:pPr>
      <w:r>
        <w:t>工序控制与验收节点：铣刨罩面与沥青摊铺工序控制与验收</w:t>
      </w:r>
    </w:p>
    <w:p>
      <w:r>
        <w:t>铣刨罩面与沥青摊铺是路面面层施工的核心工序，平整度、压实度、横坡和接缝质量是控制重点。铣刨工序前必须进行道路纵断面标高复测和横断面放样，确定铣刨深度和调平层厚度。步行街后街车行道铣刨4cm罩面面积约400m²，局部铣刨13cm并重铺面层面积约2367m²，铣刨深度根据实测横坡和原地面标高动态调整，保证调平层厚度和1.5%横坡以利于排水。福临街整体铣刨4cm后罩面，铣刨机须按测量成果自动找平，铣刨后表面粗糙均匀，不得出现松散或啃边，铣刨废料直接装车外运，不得堆积在作业面。新城路北段铣刨长度大且连续性强，采用大型铣刨机梯队作业，铣刨标高由测量人员跟机复测，每50m一个断面检查横坡和纵向平整度</w:t>
      </w:r>
    </w:p>
    <w:p>
      <w:r>
        <w:t>粘层油洒布是铣刨后沥青面层与下承层粘结的关键工序。粘层油采用快裂型乳化沥青，洒布量按批准试验段确定参数执行，洒布前清扫下承层浮尘并用吹风机清理缝隙，洒布时保持均匀无漏洒、无流淌，洒布量通过单位面积试铺称重法标定。粘层油干燥时间一般为30至60分钟，特殊气温环境下或施工工期紧张时可采用吹风机加速干燥，干燥期间禁止车辆和行人通行。洒布后形成《粘层油洒布检查表》，记录洒布段落桩号、环境温度、粘层油型号、设计洒布量和实际洒布量、洒布均匀性目测结果</w:t>
      </w:r>
    </w:p>
    <w:p>
      <w:r>
        <w:t>沥青混合料摊铺与碾压是面层质量的决定性工序。沥青采用A级70号道路石油沥青，面层采用SBS改性沥青，混合料在配合比设计基础上经车辙试验和浸水马歇尔试验验证。摊铺前检查摊铺机熨平板预热温度，熨平板温度不低于100℃，摊铺速度均匀稳定，螺旋布料器内混合料埋至高度2/3以上。摊铺温度不低于155℃，初压紧跟摊铺机进行，初压温度不低于140℃，采用双钢轮压路机静压；复压采用胶轮压路机揉搓压实，温度不低于100℃；终压采用双钢轮压路机消除轮迹，温度不低于80℃。碾压遍数和组合方式按试验段成果实施，压实度不小于马歇尔标准密度的96%。每碾压段形成《碾压遍数与压实度检查表》，记录压路机类型、初压遍数、复压遍数、终压遍数、设计压实度和实测压实度。接缝处理是保证路面整体性的重要工序，纵向接缝不得设置在车轮轮迹带上，横向接缝采用垂直于中线切割平接缝，并涂刷粘层油，摊铺后由人工精细找补并用小型振动压路机横向压实。步行街后街和新城路北段纵向接缝较多，必须控制接缝处平整度偏差不超过3mm</w:t>
      </w:r>
    </w:p>
    <w:p>
      <w:r>
        <w:t>摊铺全过程实施温度连续监测，形成《沥青摊铺温度控制表》，记录料车到场温度、摊铺开始温度、初压最低温度、复压最低温度和终压最低温度，并附测温时间。面层冷却至50℃以下方可开放交通。652仓库路段和新城路北段交通导改条件下开放交通前，必须完成标线恢复和交通设施复位，防止车辆无序碾压新铺面层</w:t>
      </w:r>
    </w:p>
    <w:p>
      <w:pPr>
        <w:pStyle w:val="Heading2"/>
      </w:pPr>
      <w:r>
        <w:t>工序控制与验收节点：弱电下地与既有管线保护工序控制与验收</w:t>
      </w:r>
    </w:p>
    <w:p>
      <w:r>
        <w:t>弱电下地施工是保障道路改造后管线整洁和远期内涝防治的重要工序，必须与道路基层处治和面层施工紧密衔接，避免二次开挖。工序控制从管线探测和人工探坑开始，谢家冲巷、衣铺巷和苏家巷等老旧窄巷地下管线资料不全，探坑间距按批准专项方案加密，查明既有管线的类型、埋深、走向和产权单位，并在开挖边界外1m处设置管线保护警示桩。探坑成果形成《弱电下地管线检查表》，记录勘测位置桩号、既有管线类型及埋深，并附管线探测原始图和探坑影像</w:t>
      </w:r>
    </w:p>
    <w:p>
      <w:r>
        <w:t>弱电管沟开挖执行“当天开挖、当天下管、当天包封、当天回填”的要求，衣铺巷、苏家巷等巷道宽度受限路段，开挖沟槽不过夜敞口。开挖方式以人工为主，距既有管线1m范围内严禁使用机械，暴露管线采用悬吊或支撑保护，悬吊点间距和支撑方式按管线管径和材质经技术复核确定。管沟断面尺寸、管道接口材料和包封混凝土厚度按设计图纸施工，管道接口严密，包封混凝土振捣密实，包封后管道不得移位。回填前进行隐蔽工程验收，管道敷设位置、标高、接口质量和包封尺寸作为停止点，须经监理签认。回填材料按设计要求采用砂砾或合格土，分层回填厚度不超过20cm，采用小型夯具夯实，回填密实度检测点每20m至少2点，压实度不低于设计值或路基压实度标准</w:t>
      </w:r>
    </w:p>
    <w:p>
      <w:r>
        <w:t>弱电线缆敷设在路面基层稳定后进行，线缆引入手孔井和交接箱时做余长预留，接头封闭防水，敷设完成后进行通断测试和绝缘测试，测试结果记录在管线检查表中。各路段弱电下地施工完成一段、验收一段、恢复一段，避免全线开挖影响居民和商户出行。状元坡巷因坡道坡度影响，管沟开挖须设置截水埂和临时排水措施，回填后恢复路面抗滑表层。福临街和新城路北段弱电下地与路灯电缆施工区域重叠，工序上先完成弱电管群敷设并回填压实，再进行路灯电缆沟开挖，减少相互干扰</w:t>
      </w:r>
    </w:p>
    <w:p>
      <w:pPr>
        <w:pStyle w:val="Heading2"/>
      </w:pPr>
      <w:r>
        <w:t>工序控制与验收节点：路灯基础、电缆敷设与照明调试工序控制与验收</w:t>
      </w:r>
    </w:p>
    <w:p>
      <w:r>
        <w:t>路灯基础施工是保证灯杆垂直度、抗风安全和防雷接地效果的关键。基础施工前进行测量放样，核对基础位置与既有地下管线的空间冲突，如有冲突优先调整基础位置并办理设计变更确认。状元坡巷和福临街的部分路灯为新建，步行街后街为旧灯杆更换，移动位置时拆除原有灯杆及基础，将原有管线接引至新灯具位置。基础基坑开挖至设计标高后验槽，地基承载力不足时按处理方案换填夯实，验槽合格后绑扎钢筋、安装预埋法兰盘地脚螺栓，地脚螺栓定位偏差控制在批准偏差内并于浇筑前复核。混凝土浇筑执行一次浇筑成型，振捣到位，基础顶面抹平压光，终凝后覆盖保湿养护不少于7天，养护期间禁止扰动。基础验收属于停止点，形成《路灯基础验收表》，记录灯杆编号、对应道路、桩号、基础尺寸、混凝土设计强度与28天强度、预埋螺栓定位偏差、接地电阻值，接地电阻不大于1Ω，不达标时增加接地极至合格</w:t>
      </w:r>
    </w:p>
    <w:p>
      <w:r>
        <w:t>电缆敷设执行TN-S接地系统，路灯线路采用VV-1多芯电缆，由路灯井至灯杆断路器采用BVR-3×2.5软铜线，由断路器至灯具采用BVVB-3×2.5护套线。电缆穿不锈钢线槽外加橡胶减速板组合敷设，线槽接口密闭防水，线槽内电缆排列整齐并绑扎固定。电缆接头在接线井内采用防水接头连接，接线井井盖采用球墨铸铁四防圆形井盖，井盖上印有路灯相关标识及抢修电话。电缆敷设后分段进行绝缘电阻测试和相位检查，测试合格后方可接入配电柜。状元坡巷照明设置单独照明配电柜，配电柜电源引自邻近变压器并单独设表计量，配电柜进线电缆规格按设计选定并检查接线牢固性和相序。步行街后街路灯电源顺接街道已有路灯电源回路，接线前与供电部门协调停电窗口</w:t>
      </w:r>
    </w:p>
    <w:p>
      <w:r>
        <w:t>灯具安装前检查防护等级不低于IP65、防触电保护等级不低于I级，光源室与电气室分开并配有可方便拆卸电气底板，LED初始光效不小于150lm/W。灯具仰角按设计调整，避免眩光和光污染，保证人行舒适度。控制系统采用单灯控制，实现遥控遥测及遥信功能，并设置半夜灯回路，深夜降低一半功率以达到绿色节能。调试阶段进行单体亮灯测试、控制系统通信测试、远程开关灯和功率调节测试，测试结果形成调试报告。灯具端电压控制在额定电压的90%至105%之间，超出范围时调整配电柜出线电压或电缆截面。接地系统测试保证金属灯杆及构件、灯具外壳、配电箱等外露可导电部分均与接地干线可靠连接，接地干线从路灯电源点引出并与路灯基础接地极可靠连接，接地电阻复测合格后签认</w:t>
      </w:r>
    </w:p>
    <w:p>
      <w:pPr>
        <w:pStyle w:val="Heading2"/>
      </w:pPr>
      <w:r>
        <w:t>工序控制与验收节点：交通标线恢复工序控制与验收</w:t>
      </w:r>
    </w:p>
    <w:p>
      <w:r>
        <w:t>交通标线恢复是沥青罩面完成后开放交通前的最后一环，标线的线形精度、厚度、反光性能和与路面的粘结力直接影响行车安全和夜间辨识度。标线材料采用热熔反光型涂料，玻璃珠含量和撒布量按设计图纸和《道路交通标志和标线》GB 5768.2-2022执行。施工前对路面进行再次清扫，清除浮尘和油污，确保标线涂料与沥青路面粘结牢固，雨天和路面潮湿时不得施工。标线放样依据设计图纸和现场车道宽度实测，施划前由测量员施放基准线，监理复核线形和位置。步行街后街、福临街、衣铺巷和新城路北段标线恢复量大且施划时间窗口紧，采用热熔划线车配合人工补划，标线厚度控制在批准设计值范围，玻璃珠撒布均匀，撒布后标线表面均匀嵌有玻璃珠。标线施划后养护期内禁止车辆和行人碾压，养护时间按材料说明书和现场温度条件通过试验段确定</w:t>
      </w:r>
    </w:p>
    <w:p>
      <w:r>
        <w:t>标线验收设置三个控制指标：厚度、逆反射亮度系数和外观质量。厚度采用厚度尺抽检，每100m不少于3个测点；逆反射亮度系数由第三方检测机构或自检仪在标线干燥后抽测；外观质量目测检查线形顺直度、颜色均匀度和玻璃珠分布均匀度，禁止出现发花、脱落或漏撒。验收形成《交通标线验收表》，记录道路名称、标线类型、设计长度或面积、实测厚度、逆反射亮度系数值、外观检查结果和验收结论，检测数据与设计值和规范限值逐项比对。广厦新村出入口和状元坡巷还需检查减速让行标线和禁停标线的设置位置是否与交通标志匹配，确认无误后方可拆除围挡并开放交通</w:t>
      </w:r>
    </w:p>
    <w:p>
      <w:pPr>
        <w:pStyle w:val="Heading2"/>
      </w:pPr>
      <w:r>
        <w:t>工序控制与验收节点：工序交接与道路差异化验收控制</w:t>
      </w:r>
    </w:p>
    <w:p>
      <w:r>
        <w:t>各路段因宽度等级、交通约束和施工内容不同，工序交接条件和验收暂停点存在差异化控制要求。步行街后街、福临街和衣铺巷位于商圈核心，夜间施工为主，工序交接多在当日收工前完成，确保次日营业前恢复路段安全通行。步行街后街的工序交接增加“商户出入口通行恢复”检查，每个施工段落收工前须铺设临时通行垫板并清除路面杂物；福临街工序交接前进行井盖高程复测，确保摊铺前完成所有井周处理；衣铺巷工序交接增加“沟槽当日封闭”检查，未回填沟槽禁止过夜。谢家冲巷和652仓库路段工序交接增加弯沉复测环节，谢家冲巷注浆完成后、652仓库路段基层处治后分别复测弯沉，弯沉数据未签认不得进入面层施工。新城路北段工序交接与交通导改阶段捆绑，每完成一段面层施工即进行一次工序交接验收，合格后立即组织标线施划并开放该段交通，形成“完成一段、验收一段、开放一段、转入下一段”的流水节拍。广厦新村出入口工序交接前必须保证小区出入口至少一条通道畅通，并完成防滑和标识检查。状元坡巷工序交接增加“坡底排水检查”，排水沟未清理或积水未排除的不得开放通行。苏家巷工序交接执行“开挖面当日封闭回填清零”检查，管线管沟未回填段落禁止过夜。所有差异化验收资料按路段单独归档，与施工日志对应可追溯，详见“分路段施工组织专项”章节</w:t>
      </w:r>
    </w:p>
    <w:p>
      <w:pPr>
        <w:pStyle w:val="Heading2"/>
      </w:pPr>
      <w:r>
        <w:t>测量校核与施工图核对：测量控制网建立与图纸坐标基准校核</w:t>
      </w:r>
    </w:p>
    <w:p>
      <w:r>
        <w:t>开工前，项目部组织测量专业工程师、技术负责人及施工员成立测量校核小组，依据建设单位移交的平面控制点和高程控制点，对9条道路的现状坐标基准进行独立复核。校核采用全站仪与电子水准仪分别对步行街后街、福临街、衣铺巷、谢家冲巷、652仓库路段、新城路北段、广厦新村出入口、状元坡巷和苏家巷的起止桩号、中线交点坐标及主要构筑物平面位置进行实测，形成控制点复核记录。对移交点位的稳定性和精度进行判读，发现偏差超出规范允许范围时，立即书面报告监理和建设单位，由原测量单位重新交桩或联合确认修正值</w:t>
      </w:r>
    </w:p>
    <w:p>
      <w:r>
        <w:t>控制网加密布设遵循“整体控制、局部加密、逐级校核”的原则，以业主移交的已知点为基础，在每条道路的关键节点布设加密控制点。步行街后街因两端分别接入人民西路和坡子街，沿街两侧设对向控制点4对，保证通视条件；福临街、衣铺巷利用解放西路现有控制点向巷道内引测，每40至60米设临时转点；谢家冲巷线形曲折，加密点间距控制在50米以内；652仓库路段在仓库出入口和重载弯道处增设控制桩。加密控制点均采用强制对中装置或预埋钢钉标识，保护至路面结构层施工完成后移交</w:t>
      </w:r>
    </w:p>
    <w:p>
      <w:r>
        <w:t>高程控制采用附合水准路线，从场区外已知水准点引测至各道路起点，沿道路中线或侧石边缘测设临时水准点。每条道路临时水准点不少于2个，点位设置在稳固的建筑物墙脚、电杆基础或专用预埋桩上。步行街后街、福临街因地势平坦，水准路线闭合差按四等水准要求控制；状元坡巷南北高差明显，高程传递增加往返测回数，并分坡顶、坡中、坡底三个断面设置高程控制点。所有控制测量成果编制《控制点成果表》，经测量技术负责人复核签字后报监理批准方可使用</w:t>
      </w:r>
    </w:p>
    <w:p>
      <w:pPr>
        <w:pStyle w:val="Heading2"/>
      </w:pPr>
      <w:r>
        <w:t>测量校核与施工图核对：道路中线、边线及横坡高程施工图核对</w:t>
      </w:r>
    </w:p>
    <w:p>
      <w:r>
        <w:t>施工图核对从道路平面位置与现场实测数据的叠合分析入手。测量小组以施工图道路平面图中的设计桩号为索引，逐桩测量步行街后街、福临街与衣铺巷三条紧邻商圈的道路中线坐标，与设计坐标进行偏差比较。图文显示步行街后街设计桩号K0+000至K0+244.676段，路线长度245米，路幅宽度7至8.5米。实测中线偏差控制在规定范围以内，偏差在允许限差外时，不擅自调整线位，而是记录详细数据、拍摄现场照片，汇同设计代表进行平面线位确认，存在系统偏差时由设计出具正式线位调整通知</w:t>
      </w:r>
    </w:p>
    <w:p>
      <w:r>
        <w:t>道路横坡与路面排水方向的校核是旧路改造的关键环节。本项目9条道路均为已建道路提质改造，设计说明明确路面应保证1.5%横坡以利于排水，但旧路经多年使用和反复修补，实际横坡与设计值常产生偏差。测量小组对各道路每20米一个横断面进行高程测量，重点检测车行道中线、两侧侧石边缘和雨水口位置的高程。对步行街后街、福临街和衣铺巷已出现路面积水痕迹的路段加测横断面，现场标注积水位置，将实测横坡与设计横坡比较，为后续铣刨调平层厚度确定提供依据。652仓库路段因重载车辆长期碾压，检查横坡是否出现反坡或严重变形。状元坡巷则重点校核坡段排水路径，确保路面水能有效导排至雨水口而不在坡面形成漫流</w:t>
      </w:r>
    </w:p>
    <w:p>
      <w:r>
        <w:t>道路结构层厚度的核对以设计图纸中的路面结构大样图和整治结构图为准，结合现场钻芯取样和探坑揭示的原路面结构进行比对。图纸显示步行街后街和福临街以铣刨4厘米或13厘米后加铺的方案为主，谢家冲巷和苏家巷为在混凝土路面基础上加铺沥青面层，652仓库路段需对混凝土基层处治后恢复路面。测量小组在每条道路的代表性断面进行钻芯取样，记录各结构层的实际厚度、材料类型和层间结合状态，形成《原路面结构层核查记录》。当芯样显示的实际厚度与图纸参考值差异显著时，报设计单位核定调整，不直接按图纸尺寸执行铣刨和加铺</w:t>
      </w:r>
    </w:p>
    <w:p>
      <w:pPr>
        <w:pStyle w:val="Heading2"/>
      </w:pPr>
      <w:r>
        <w:t>测量校核与施工图核对：路面病害范围与构造节点设计参数核对</w:t>
      </w:r>
    </w:p>
    <w:p>
      <w:r>
        <w:t>设计图纸针对路面破损提出了由浅至深的分级处治方式，包括仅铣刨面层、处理至上基层和处理至下基层三种。施工图纸显示，开窗处理时破除原路面面层及基层，基层恢复采用沥青稳定碎石ATB-30并分层施工，然后恢复沥青面层，最后进行整体铣刨罩面。测量小组与质检人员联合，在每条道路上对照设计平面图中标注的病害位置进行实地查勘和放样。步行街后街平面图中明确区分了车行道铣刨4厘米后罩面400平方米与车行道铣刨13厘米后铺设沥青面层2367平方米的区域，现场用红漆标出两种处治区域边界，逐块核对面积与病害类型是否匹配。福临街、衣铺巷同样进行病害分区放样，若现场发现设计图纸未标识的新增裂缝、网裂或沉陷，补充拍照、测量面积与深度，填写《路面病害补充申报表》报设计确认</w:t>
      </w:r>
    </w:p>
    <w:p>
      <w:r>
        <w:t>抗裂贴和密封胶灌缝处理的构造节点需在施工图核对中逐项确认。设计说明要求粘贴抗裂贴前使用刷子和吹风机对裂缝进行清洁干燥，裂缝表面须平整无突起、无凹陷，密封胶灌缝采用压力喷嘴均匀灌入槽内并在裂缝两侧拖成一定宽度与厚度的封层。项目部逐条道路统计裂缝类型和长度，对缝宽较大的反射裂缝和贯穿裂缝优先标记，核对图纸中抗裂贴的规格和宽度是否与现场裂缝特征相适应。苏家巷和谢家冲巷因旧混凝土路面缩缝、胀缝多且缝宽不一，编制《裂缝处治台账》，逐条编号、记录缝宽和深度，做到图缝对应，确保抗裂贴铺贴和密封胶灌注的每条缝均有据可查</w:t>
      </w:r>
    </w:p>
    <w:p>
      <w:r>
        <w:t>道路附属构造的节点核对与标高控制并行开展。本项目涉及步行街后街、福临街和广厦新村出入口更换侧石拆除平石，谢家冲巷和苏家巷对侧平石进行提质改造。施工前，以设计图纸中的侧石大样图、缘石坡道大样图为依据，逐段核查现有侧石的外露高度、线形顺直度和基础稳固性。步行街后街两侧侧石因相邻商铺装修和车辆剐蹭，多处破损、倾斜，详细记录破损桩号并标注需更换范围。652仓库路段因重载车辆频繁碾压，侧石基础可能出现沉降，用水平仪逐段检查侧石顶面高程，与设计要求的侧石高度进行对照。雨水口和检查井周边路面常发生沉陷和路框差是本次提质改造的控制重点。在9条道路中逐井测量井盖顶面与路面高差，核对设计图纸中的井周加固构造，对偏差大于设计容许值的井室列入《井周处理清单》，在路面铣刨和摊铺前统一进行井圈调平和钢筋混凝土加固</w:t>
      </w:r>
    </w:p>
    <w:p>
      <w:pPr>
        <w:pStyle w:val="Heading2"/>
      </w:pPr>
      <w:r>
        <w:t>测量校核与施工图核对：弱电、照明及附属专业图纸一致性复核</w:t>
      </w:r>
    </w:p>
    <w:p>
      <w:r>
        <w:t>弱电下地工程覆盖步行街后街、衣铺巷、谢家冲巷、状元坡巷、苏家巷等多条道路，施工图核对的核心在于管沟路由与道路平面、竖向和既有地下管线的空间协调。弱电下地施工图与道路平面图进行叠图分析，核对管沟中线与道路中线的平面关系，检查管位是否与路灯基础位置、雨水口和检查井发生冲突。施工图纸显示，步行街后街车行道下管线密集，对弱电管群的设计埋深与其它管线的竖向净距逐段核对。在衣铺巷和苏家巷等路面宽度仅4至6米的极窄巷段，管沟几乎占据大半幅车行道，施工阶段对路面的破挖与恢复将直接决定后续罩面质量。核对过程中标记出管沟开挖边缘与路缘石的距离，当图纸显示的距离不足以满足分层回填压实施工时，书面提交建议供设计核定调整管位或增设路基加固措施</w:t>
      </w:r>
    </w:p>
    <w:p>
      <w:r>
        <w:t>照明系统施工图核对依据照明供电回路清单图纸和道路照明平面图实施。图纸中步行街后街采用6米特色景观型路灯，更换已有灯具；状元坡路则拆除现有灯具并新建，单独设置照明配电柜，电源引自邻近变压器并单独设表计量。核对重点包括灯杆基础坐标与道路平面的吻合性，灯具安装高度与行道树、建筑挑檐和架空线缆的安全净距，以及配电柜位置是否侵占人行道有效通行宽度。路灯线路图纸显示电缆穿不锈钢线槽外加橡胶减速板组合敷设，核对线槽在路面结构层中的埋设深度是否与铣刨和加铺厚度匹配，防止线槽外露造成跳车或剐蹭损坏。状元坡巷设置单独照明配电柜，应对电源引接点的实际位置进行现场核实，图纸仅示意引自邻近变压器，施工前需与电力部门现场定位确认</w:t>
      </w:r>
    </w:p>
    <w:p>
      <w:r>
        <w:t>交通工程图纸包含标志标线、中央护栏和违停抓拍设备等内容。新城路北段增设非机动车道及违停抓拍球机和禁停标志标牌；状元坡巷增设违停抓拍球机及禁停标志标牌。施工图核对中，逐一对标牌基础位置、抓拍球机立杆与路灯杆和行道树的间距进行复合，检查标志视距是否受商铺招牌、绿化遮挡。交通标线大样图与道路平面图中的车道分界线、导向箭头、导流线和消防车道标识的平面吻合性逐段校核。步行街后街、福临街因涉及商圈人行密集区域，行人过街标线、中央护栏开口位置与商户主出入口的对应关系重点核对，发现图纸标线开口与现状人流主流向偏差较大时记录并反馈设计调整</w:t>
      </w:r>
    </w:p>
    <w:p>
      <w:pPr>
        <w:pStyle w:val="Heading2"/>
      </w:pPr>
      <w:r>
        <w:t>测量校核与施工图核对：施工图问题记录、联合审图与技术确认闭环</w:t>
      </w:r>
    </w:p>
    <w:p>
      <w:r/>
      <w:r>
        <w:t>施工图核对过程中发现的各类问题统一录入《施工图核对问题汇总表》，每项问题编号并注明对应的图纸编号、所在道路、桩号范围、问题描述和建议处理措施。问题按性质分为A类（平面位置和标高与现场严重不符，影响结构安全和使用功能）、B类（专业之间图纸矛盾或构件遗漏，需设计协调确认）和C类（细部尺寸标注不清或构造做法可优化）。A类问题立即停工待设计处理，B类问题在施工前通过设计交底和图纸会审解决，C类问题在施工过程中逐步专项复核。全部问题的处理结果报监理认可后方可进入施工工序</w:t>
      </w:r>
    </w:p>
    <w:p>
      <w:r>
        <w:t>施工图联合审查会议由建设单位组织，设计、监理、施工单位共同参与。施工方在审查会上提交《施工图核对报告》，逐条道路、逐个专业汇报核对发现的问题和初步建议。重点汇报9条道路差异化核对中发现的关键偏差，步行街后街与福临街因地处商圈核心对横坡和排水路径的要求；652仓库路段的重载基层处治深度与设计参考值是否匹配；谢家冲巷和状元坡巷的弱电管群与原有地下管线交叉矛盾等。联审会议形成《图纸会审记录》，各方签字确认后的会审纪要与设计出具的修改通知单或技术核定单共同作为施工依据，现场测量放样和工序施工严格遵照执行</w:t>
      </w:r>
    </w:p>
    <w:p>
      <w:r>
        <w:t>建立施工图动态核对与版本管理机制。随着施工推进，地下管线探挖、旧路结构层开挖和路面破除逐步揭示真实工况。项目部在每个路段第一段围挡开挖后，进行二次图纸核对，将开挖暴露的管线埋深、路基情况和结构层厚度与设计图纸再次比对，条件变化导致设计方案需要调整时，按变更程序申报。图纸核对档案按道路名称和图纸编号归档，每条道路建立独立的《图纸核对技术档案》，包括控制点复核记录、断面测量数据、病害补充调查记录、专业图纸叠合分析记录、问题汇总表、图纸会审记录和设计修改通知单。该档案作为施工技术管理的基础资料，在工序验收和竣工资料编制时提供完整的技术支持，保障施工过程中的每一个技术决策和方案调整均有据可依、有档可查</w:t>
      </w:r>
    </w:p>
    <w:p>
      <w:pPr>
        <w:pStyle w:val="Heading2"/>
      </w:pPr>
      <w:r>
        <w:t>测量校核与施工图核对的工序交接与验收引用</w:t>
      </w:r>
    </w:p>
    <w:p>
      <w:r>
        <w:t>测量校核和施工图核对完成后，形成的控制点成果表、断面测量记录和图纸核对报告作为施工放样和首件工程的技术输入，正式纳入工序交接程序。每条道路在围挡封闭后、铣刨机进场前，由测量组向作业班组进行测量成果交底，内容包括该路段的控制点位置、设计桩号与现状道路边线关系、铣刨深度分区控制表和横坡控制值。接受交底的班组长在《测量成果交接记录表》上签字确认，移交附图和桩号标注清晰的控制点布置草图。所有后续放样以本次交接的成果为准，禁止作业班组自行引用未审核的图纸版本或私自修改放样数据</w:t>
      </w:r>
    </w:p>
    <w:p>
      <w:r>
        <w:t>路面病害处治工序开工前，图纸核对中编制的病害分区图和裂缝处治台账正式移交作业班组和现场质检人员。移交件包含步行街后街铣刨4厘米罩面和铣刨13厘米重铺覆面的区域划分图、各条道路裂缝编号与处治方式对应表、井周处理清单和侧石更换范围图。质检人员对照移交台账进行过程检查和病害处治后验收，保证每处病害在施工中均得到对应处理，杜绝遗漏或错用处理方式。铣刨罩面、弱电下地和路灯安装等后续专项施工章节中的工序控制，均以本章完成的施工图核对成果作为技术输入和验收参照基准，具体工艺参数和检查标准详见对应专项方案章节</w:t>
      </w:r>
    </w:p>
    <w:p>
      <w:pPr>
        <w:pStyle w:val="Heading2"/>
      </w:pPr>
      <w:r>
        <w:t>工序交接与成品保护管理体系</w:t>
      </w:r>
    </w:p>
    <w:p>
      <w:r>
        <w:t>本项目涉及9条道路的路面改造、照明设施完善、弱电线路整治和交通设施恢复等多专业交叉施工，工序交接的严密性与成品保护的系统性直接决定工程质量与工期目标的实现。依据《城镇道路工程施工与质量验收规范》CJJ 1-2008、《城市道路照明工程施工及验收规程》CJJ 89-2012及设计图纸要求，针对五一商圈人流密集、商户林立、作业面受限的特殊环境，建立覆盖所有道路、所有专业、所有工序的交接与成品保护控制体系。工序交接实行“上道工序未验收合格、下道工序不得施工”的刚性约束，成品保护实行“谁施工谁负责、谁损坏谁修复、责任可追溯”的全链条管控。每条道路的工序交接与成品保护策略均根据道路卡片中识别的施工内容、作业环境和风险特征差异化定制，步行街后街、福临街、衣铺巷等商圈核心区道路强化夜间施工后的成品巡检与次日营业前的清扫恢复，谢家冲巷、苏家巷等居民生活性巷道强化居民门前通道的成品隔离与施工后的即时清扫，652仓库路段、新城路北段等通行功能路段强化重载车辆管控和开放交通前的压实度、温度双指标验证</w:t>
      </w:r>
    </w:p>
    <w:p>
      <w:r>
        <w:t>工序交接管理在组织层面设置三级控制节点。一级节点为道路分段施工界面交接，由项目技术负责人组织，以道路分段施工组织卡为依据，确认上道工序已按图纸和专项方案完成、检验批资料齐全、现场清理到位后签署工序移交单，方可启动下道工序施工；二级节点为专业间交接，路面铣刨与弱电下地、路灯基础施工与沥青摊铺、标线施划与开放交通等专业界面必须实行联合验收交接，重点核查管线保护状态、基础预埋位置、井盖高程和成品保护措施落实情况；三级节点为隐蔽工程交接，路面基层恢复、ATB-30沥青稳定碎石摊铺、管沟回填、电缆穿管等隐蔽工序必须经监理工程师验收签认后方可覆盖，并同步留存影像资料和检测数据。针对本项目道路宽度4～15m、多数为背街小巷且无法长时间全封闭的特点，工序交接时间窗口控制在施工后2h内完成验收，夜间施工段在次日7:00前完成清扫、检查与通行恢复，确保不影响商圈营业和居民出行。施工验收引用环节与工序交接深度融合，每道工序的验收依据除国家标准外，同步引用本项目已审批的专项施工方案、设计图纸中的路面结构大样图（路施-03）、沥青路面整治结构图（路施-04/05）、路灯基础图及照明系统图等技术文件，验收记录表式统一采用《城镇道路工程施工与质量验收规范》CJJ 1-2008和《城市道路照明工程施工及验收规程》CJJ 89-2012规定的验收表格模板，确保工序验收与竣工资料归档的直接对接</w:t>
      </w:r>
    </w:p>
    <w:p>
      <w:pPr>
        <w:pStyle w:val="Heading2"/>
      </w:pPr>
      <w:r>
        <w:t>路面结构层工序交接与成品保护</w:t>
      </w:r>
    </w:p>
    <w:p>
      <w:r>
        <w:t>路面结构层施工是本项目最核心的工序链，包含旧路面病害处治、基层恢复（ATB-30）、铣刨、清扫、粘层洒布、沥青面层摊铺碾压等多个环节，各环节之间的交接质量决定了最终路面的整体承载能力与耐久性。旧路面病害处治工序向基层恢复工序的交接以弯沉检测报告为核心依据，沥青路面段在开窗处理后、混凝土路面段在注浆或换板后，均须逐板或逐区域复测弯沉值，设计要求混凝土板弯沉值小于0.2mm、相邻板块弯沉差小于0.06mm，检测数据经监理签认后方可转入ATB-30基层摊铺或面层恢复施工。步行街后街、福临街、衣铺巷的沥青路面病害处治交接中，重点复核开窗深度是否达到设计要求的13cm或下基层深度，局部基础补强方式是否与现场病害诊断结果一致；谢家冲巷、652仓库路段、苏家巷的混凝土路面处治交接中，重点复核脱空板块注浆饱满度、换板区域基层压实度和水泥混凝土面板弯拉强度≥4.5MPa的设计指标。铣刨工序向沥青摊铺工序的交接以铣刨深度复核表和横坡测量记录为依据，设计要求道路路面保证1.5%横坡以利于排水，铣刨后标高偏差控制在+10mm～-10mm以内，局部低洼处由调平层找补，验收合格后方可施作粘层和沥青面层。状元坡巷坡道段的铣刨交接增加纵向坡度复核内容，碾压方向与坡向匹配，防止摊铺料顺坡滑移离析</w:t>
      </w:r>
    </w:p>
    <w:p>
      <w:r>
        <w:t>路面结构层的成品保护围绕各环节施工成品的保护需求建立阶段化控制措施。ATB-30基层摊铺完成后，养护期内禁止一切车辆通行，养护时间按设计配合比和环境温度经试验确定，步行街后街、福临街等日间人流量大的路段采用移动式水马围护基层区域，安排专人引导行人绕行；652仓库路段在基层养护期间设置隔离墩，物流车辆限时放行错开养护窗口，基层钻芯取样孔即时用同标号混合料回填并夯实。粘层洒布后至面层摊铺前的时间间隔严格控制，粘层油采用快裂型阳离子改性乳化沥青，洒布量0.3～0.6L/m²，洒布后禁止行人踩踏和车辆碾压，已污染粘层须重新处理并验收。沥青面层摊铺碾压完成后进入温度管控期，自然冷却至表面温度低于50℃方可开放交通，其间设警戒线和“禁止通行”警示牌，广厦新村出入口、新城路北段等需要尽快恢复通行的路段配备红外测温仪实时监测，严禁提前开放导致变形或车辙。沿街商户出入口的成品保护采取定制措施：每个出入口处铺设3m×1.5m的钢板或竹胶板作为过渡通道垫层，垫层下满铺土工布防止划伤新路面，钢板边缘设坡面缓冲件，每日施工结束后清扫、检查垫层状态并向商户告知通行条件，此措施在步行街后街、衣铺巷、福临街和苏家巷等商户密集路段全覆盖执行</w:t>
      </w:r>
    </w:p>
    <w:p>
      <w:pPr>
        <w:pStyle w:val="Heading2"/>
      </w:pPr>
      <w:r>
        <w:t>工序交接与成品保护：照明与弱电工序交接及成品保护</w:t>
      </w:r>
    </w:p>
    <w:p>
      <w:r>
        <w:t>照明与弱电工程的工序交接贯穿路灯基础施工、电缆敷设、灯具安装、系统调试和弱电管沟通断测试等多个阶段，与路面施工存在大量交叉界面。路灯基础施工向电缆敷设和灯杆安装的工序交接以基础验收表为控制工具，验收内容包括基础坐标与设计桩号的偏差、基础尺寸（长宽深）、预埋地脚螺栓定位偏差≤±2mm、基础混凝土28d强度和接地电阻≤1Ω，全部指标达标后方可交付电器安装班组施工。图纸要求步行街后街采用6m特色景观型路灯，状元坡巷新建路灯并设置单独照明配电柜，配电柜电源引自邻近变压器且单独设表计量，这些专项要求列入对应道路的工序交接检查清单逐项核对。电缆穿越不锈钢线槽外加橡胶减速板的敷设方式在步行后街执行，线槽安装完成后须通过隐蔽验收（线槽连续性、接地跨接、防水密封），然后方可进行电缆穿管和灯具接线。弱电下地管道工程与道路结构层的工序交接遵循“先探管后开挖、先管道后回填、先通断测试后路面恢复”的顺序，新建管沟的管道包封厚度、回填密实度须符合设计要求，设计未明确的包封厚度和回填层数按《电力工程电缆设计标准》GB50217-2018和《电气装置安装工程电缆线路施工及验收规范》GB50168-2018的相关构造要求执行，并经监理单位确认。衣铺巷、苏家巷等管线密集的窄巷在交接前增加一道全线地质雷达扫描和人工探坑复核程序，探测既有管线的平面位置和埋深，与产权单位提供的管线图比对无冲突后签署动土许可单，再进入弱电施工工序</w:t>
      </w:r>
    </w:p>
    <w:p>
      <w:r>
        <w:t>照明与弱电成品的保护措施按施工阶段和风险特征分设。路灯基础混凝土浇筑后设立钢管护栏围护，悬挂“养护期内禁止碰撞”标识，养护期按混凝土同条件养护试块强度确定，状元坡巷、谢家冲巷等坡道或窄巷段基础护栏向外延伸1m，防止小型施工机械误撞。路灯灯杆到场后暂存在干燥通风的临时仓储区并垫木防潮，杆体喷涂面层用专用保护膜包裹，现场安装前再进行外观检查；已安装灯杆在系统调试完成前不拆除保护膜，杆体防尘防水等级IP65、电气部分防触电保护等级I级的设计要求通过出厂合格证核查和到场开箱验收双重把关。电缆敷设后两端做绝缘电阻测试并记录初始值，测试前电缆头用防水热缩帽临时密封，后续工序不得在已敷设电缆区域动火或进行可能损伤电缆护套的作业。弱电管群敷设和包封完成后在管道端口加装临时堵头防止泥浆杂物进入，管沟回填面设置成品保护警示标记，与后续路面施工班组完成书面的“地下管线位置与保护要求告知单”交接。照明控制系统采用计算机遥控遥测及遥信功能，控制柜安装后柜体上锁，钥匙由专人保管，系统调试期间实行操作许可制度，防止非授权人员误操作导致设备损坏。所有灯具初始光效≥150lm/W、光源室与电气室分开且电气部分可方便拆卸的设计要求，在到场验收环节通过核对产品技术文件和抽取样品送检落实，合格的灯具入库时按规格型号分区存放并覆盖防雨布，避免户外堆放造成光学器件老化或进水</w:t>
      </w:r>
    </w:p>
    <w:p>
      <w:pPr>
        <w:pStyle w:val="Heading2"/>
      </w:pPr>
      <w:r>
        <w:t>市政附属设施工序交接与成品保护</w:t>
      </w:r>
    </w:p>
    <w:p>
      <w:r>
        <w:t>市政附属设施包含检查井提升加固、雨水口修复、路缘石和侧平石更换、交通标志与标线恢复、中央护栏安装等内容，各工序与路面面层施工的交接质量直接影响道路行车安全和排水功能。检查井提升加固工序与沥青摊铺工序的交接以井盖高程复核为核心控制点，设计要求井盖高程与路面设计高程偏差控制在0～+3mm，杜绝高差大于5mm的跳车点；施工流程为先在铣刨面层后完成井周破除和井座安装，使用C40钢纤维混凝土加固井周，经标高复测合格后方可进行沥青面层摊铺和碾压，福临街、广厦新村出入口等井盖密度大的路段设立井盖高程专项检查台账，逐井记录实测数据。图纸要求步行街后街、福临街和广厦新村出入口更换现状侧石并拆除平石，侧石安装后线形验收以10m拉线偏差≤3mm、相邻块高差≤2mm为标准，侧石背部混凝土填充密实，验收合格后签署成品保护移交单，交由下一班组进行路面摊铺作业；摊铺过程中侧石覆盖防污染帆布，沥青混合料不得堆压或碰撞侧石</w:t>
      </w:r>
    </w:p>
    <w:p>
      <w:r>
        <w:t>交通标志标线恢复的工序安排遵循“基底处理→放线施划→养护固化→反光检测→开放交通”的流程，其中标线施划与路面开放之间的交接时间取决于涂料干燥速度，采用快干型热熔涂料并辅以热风烘干可使开放时间压缩至1h以内，新城路北段、状元坡巷等通行流量较大的路段应在标线反光性能和厚度验收合格后方可撤除围挡恢复通行，严禁标线未干前开放碾压。交通标志板安装采用与路灯共杆方式时，框架焊接、螺栓紧固和防松处理完成后由照明和交通设施两个班组联合验收，确认标志板安装高度和视认距离符合《城市道路交通标志和标线设置规范》GB 51038-2015的要求，然后签署联合验收记录。中央护栏安装工序与路面标线和路边设施安装的交接以线位一致性和牢固性检查为重点，要求护栏顶部高度与设计偏差≤±10mm，立柱间距偏差≤±20mm。护栏安装完成后挂设成品保护警示牌，禁止翻越和倚靠，每日施工结束前由专职成品保护员巡检并复位移位护栏。雨水口和排水边沟修复后的成品保护以防堵塞为核心控制目标，谢家冲巷、状元坡巷等存在坡面和低洼积水的路段在施工期间于雨水口上游设置临时沉砂池，定期清捞，雨水口格栅铺设过滤网并在每天收工前清理，确保排水路径始终畅通。苏家巷等无排水设施的巷道施工期间铺设临时排水软管，引导路面雨水至巷口集水坑，避免积水浸泡已修复的路基或基层</w:t>
      </w:r>
    </w:p>
    <w:p>
      <w:pPr>
        <w:pStyle w:val="Heading2"/>
      </w:pPr>
      <w:r>
        <w:t>分路段工序交接与成品保护差异化控制</w:t>
      </w:r>
    </w:p>
    <w:p>
      <w:r>
        <w:t>本项目9条道路的宽度、路面结构类型、交通环境和施工内容差异显著（见道路分段施工组织卡），工序交接和成品保护的策略不能一概而论，必须根据每条道路的道路卡片信息制定针对性控制方案。步行街后街作为核心商圈背街小巷，人流极其密集，工序交接安排在每日夜间22:00至次日6:00的施工窗口内完成，现场交接检查内容包括铣刨深度、粘层洒布均匀性、摊铺温度和碾压遍数的逐项签认，成品保护则以次日清晨6:00前恢复商户和行人通行为刚性底线，施工机具、材料设备和废料必须在5:30前全部清场，6:00前保洁班组完成路面冲洗和围挡复位。福临街采用半幅导改施工，左右幅的工序交接必须实现无缝切换，即半幅面层完成碾压并测温合格后立即将交通导改至新铺幅，旧路面幅的铣刨和清扫作业同步启动，两道工序的交接时间控制在30min内，减少对道路通行的影响。衣铺巷和苏家巷等极窄巷道由于作业面仅4～6m，无法同时容纳多个班组交叉作业，采用“串联式工序交接”模式，即单工序全段完成后由项目技术负责人组织一次性验收移交，弱电管道施工→回填压实→路面恢复的三道工序在24h内闭环完成，避免开挖面过夜。652仓库路段的工序交接增设基层承载力专项复核节点，ATB-30基层摊铺完成后用贝克曼梁弯沉仪和现场钻芯取样双控验证基层承载力，弯沉值和芯样密实度均达标后方可签署面层施工许可，重载节点区域视需要增加钢筋网片补强，该措施在成品保护阶段延伸为开放交通后28天内禁止重车在未完成的面层接缝处原地转弯</w:t>
      </w:r>
    </w:p>
    <w:p>
      <w:r>
        <w:t>从成品保护的差异化看，每条道路的风险控制重点对应其道路卡片中的特殊控制措施逐条落地。步行街后街、福临街、衣铺巷作为商圈核心道路，成品保护的最大威胁来自大量行人和商户营业需求，因此采取“每日清扫+通道垫板+成品巡检”的日循环模式；谢家冲巷、广厦新村出入口作为居民生活区道路，成品保护的主要矛盾是居民出行与养护期的冲突，采取“居民告知牌+半幅通行+快速修补备用材料”的策略，每日安排社区协调员走访施工现场周边50m范围内的住户，收集通行诉求并及时调整围挡开口位置；状元坡巷的坡道段路面成品保护以防滑层损坏和雨污倒灌为核心，面层施工后在坡面每隔20m设置一道截水埂，雨天安排人员值守排水；新城路北段和状元坡巷安装的违停抓拍球机和禁停标志牌等电子设备，在系统调试和竣工验收前纳入临时安防管理范围，机箱上锁、基站通电后持续监控，防盗、防碰撞和防误拆责任落实到设备安装班组。所有差异化控制措施在执行前由项目部统一发布分路段工序交接与成品保护作业指导书，各路段班组在每日班前会上针对自身路段的差异化措施进行专题交底，确保措施落地无死角</w:t>
      </w:r>
    </w:p>
    <w:p>
      <w:pPr>
        <w:pStyle w:val="Heading2"/>
      </w:pPr>
      <w:r>
        <w:t>工序交接与成品保护的记录与资料移交</w:t>
      </w:r>
    </w:p>
    <w:p>
      <w:r>
        <w:t>工序交接与成品保护管理的成果最终体现为系统化的施工记录和可追溯的技术资料，这些资料既是工程实体质量的过程证明文件，也是竣工验收和移交运维的依据。工序交接记录采用统一格式的《工序交接检验批验收记录表》，编号规则按“道路代码-专业代码-桩号-日期”生成，例如步行街后街路面铣刨工序交接记录的编号为BXJHJ-LM-XB-20260805，表中逐项填写上道工序验收结论、交接检查内容（实测值、偏差值、检测仪器编号）、成品保护现状（有无损坏、污染、移位）和下道工序接收人签认，该记录一式三份分别存档于施工班组、项目资料室和监理单位。每条道路的工序交接记录汇总成册，施工期间按周提交监理审核归档，确保工序可追溯链不被中断。路面工程的关键控制指标（铣刨深度、压实度、沥青温度、弯沉值）除纸质记录外，同步保存现场测温仪打印条、压实度取芯试件编号和试验报告、弯沉检测原始数据打印单等实物证据，影像资料覆盖每道隐蔽工序的施工前后对比、检测过程、验收签字瞬间，以桩号和日期命名便于检索</w:t>
      </w:r>
    </w:p>
    <w:p>
      <w:r>
        <w:t>成品保护巡查记录采用《每日成品保护巡检表》，由专职成品保护员每日收工前和次日施工前两次全覆盖巡检，记录内容包括检查时间、检查路线（道路名称/桩号范围）、成品保护措施状态（围挡是否移位、覆盖物是否破损、警示标识是否完好、垫板是否稳固）、发现的损坏或隐患及其处置措施、复检闭合情况。商圈道路（步行街后街、福临街、衣铺巷）的夜班班组必须在每日6:00前完成巡检并拍照上传至项目管理群，确保营业前路面和各附属设施处于安全可用状态。资料移交方面，道路分段施工完成后由项目部技术质量部门组织工序交接与成品保护资料的阶段性整理和预归档，逐路形成《工序交接与成品保护管控总结报告》，内容涵盖本路段所有工序交接清单、关键控制指标统计分析（合格率、偏差分布、典型问题归类）、成品损坏统计及修复记录、经验教训和改进建议，该报告作为项目竣工文件的一部分在工程移交时一并报送建设单位和接收管理单位。与质量、安全、环保体系的协同资料引用采用交叉索引方式，例如成品保护的保洁和降尘记录同步纳入环保管理体系的水土保持和扬尘控制台账（详见环境保护管理体系与措施章节），路面病害处治和沥青摊铺的交接验收数据同步纳入质量管理体系的统计过程控制分析（详见质量管理体系与措施章节），避免资料重复填写的同时保证各章节体系之间的数据一致性和闭环完整性</w:t>
      </w:r>
    </w:p>
    <w:p>
      <w:pPr>
        <w:pStyle w:val="Heading2"/>
      </w:pPr>
      <w:r>
        <w:t>一、施工验收与移交控制的总体部署</w:t>
      </w:r>
    </w:p>
    <w:p>
      <w:r>
        <w:t>本项目施工验收与移交控制采用“分段自检、专检确认、逐街闭合、整体移交”的总体架构，围绕步行街后街、福临街、衣铺巷、谢家冲巷、652仓库路段、新城路北段、广厦新村出入口、状元坡巷、苏家巷共9条道路的差异化改造内容，分别建立验收单元和移交节点。每条道路独立形成从工序自检到分项验收、再到道路整体交付的完整闭环，避免出现“以整体验收掩盖单条道路缺陷”的管理漏洞。验收程序严格执行《城镇道路工程施工与质量验收规范》CJJ 1-2008的规定，并与城市支路的设计速度20km/h、设计荷载标准轴载BZZ-100等设计条件相匹配，确保验收标准与设计使用年限一致——新建路段按10年标准控制，其余路段按原道路设计年限的技术要求逐项核查</w:t>
      </w:r>
    </w:p>
    <w:p>
      <w:r>
        <w:t>施工验收的触发条件与工序完工状态绑定，不设独立的验收等待期。每条道路完成路面病害处治后，必须先行通过弯沉复测、基层压实度检测和隐蔽工程影像留档，方可进入铣刨罩面工序；铣刨完成并清扫、粘层油洒布检查合格后，方允许沥青摊铺作业；路面冷却至50℃以下且压实度、平整度、横坡检测达标，才进入标线恢复和交通设施安装工序。照明和弱电专业的验收与本路段道路验收同步，路灯基础验收表、弱电下地管线检查表作为道路分项验收的必要组成部分同时报审，任何一项未通过，该路段不得进入下一工序。移交环节按每条道路单独编制移交清单，清单内容覆盖路面结构、路缘石与侧平石、排水边沟与雨水口、交通标线与标志、路灯及控制系统、弱电地下管群与检查井共六大类，逐项附检测报告和影像资料</w:t>
      </w:r>
    </w:p>
    <w:p>
      <w:r>
        <w:t>为落实9条道路的差异化组织，项目部组建以生产副经理牵头的验收移交专班，分设三个验收小组：路面结构验收组负责步行街后街、福临街、衣铺巷、谢家冲巷、652仓库路段、新城路北段、广厦新村出入口、状元坡巷和苏家巷的路面基层、面层、井周加固和标线恢复验收；机电附属验收组负责状元坡巷、步行街后街、福临街、新城路北段的路灯基础、电缆敷设、照明调试和弱电下地验收；交通设施验收组负责全部9条道路的标志标牌、标线、护栏和抓拍设备验收。各小组每日汇总验收进度，形成道路分级状态图，实现“验收完成一条、即时移交一条、封闭一条资料”，资源投入详见资源配备计划章节对应部分</w:t>
      </w:r>
    </w:p>
    <w:p>
      <w:pPr>
        <w:pStyle w:val="Heading2"/>
      </w:pPr>
      <w:r>
        <w:t>施工验收与移交控制：二、路面病害处治与基层恢复的验收控制</w:t>
      </w:r>
    </w:p>
    <w:p>
      <w:r>
        <w:t>路面病害处治是决定沥青面层使用寿命的关键前置工序，其验收控制依据图纸中“沥青路面整治结构图”和设计说明中三种处治方式（路面面层处治、处理至上基层、处理至下基层）分别建立验收标准。对于步行街后街、福临街、衣铺巷和广厦新村出入口等现状沥青路面，开窗处治的验收核心在于基层恢复材料ATB-30沥青稳定碎石的分层摊铺厚度、压实度以及与原路面的搭接质量。每层ATB-30摊铺完成后，必须经压实度检测——采用钻芯法实测密度与马歇尔标准密度之比不小于96%——弯沉值检测须满足设计控制指标，水泥混凝土面板处弯拉强度fm≥4.5MPa、混凝土板弯沉值应小于0.2mm、相邻板块间弯沉差小于0.06mm的验收要求参照设计说明第六页的控制指标执行，且相邻板块弯沉差经复测闭合后才准予覆盖沥青面层</w:t>
      </w:r>
    </w:p>
    <w:p>
      <w:r>
        <w:t>裂缝处治的验收独立于开窗处治，按照抗裂贴密封胶灌缝工艺建立专项检查项。验收时逐缝检查裂缝开槽宽度和深度是否符合设计要求，密封胶灌入后是否在裂缝两侧形成规定宽度与厚度的封层，抗裂贴与裂缝两侧的粘结面积不得低于设计规定的比例。652仓库路段、谢家冲巷和苏家巷的混凝土路面病害处治，增设注浆效果验收环节：注浆28天后或按批准方案中确定的检测龄期，对注浆板块逐一进行弯沉检测和钻芯取样，弯沉值达不到要求的板块，执行换板或补注浆程序，直至复测合格。所有路面病害处治记录归入路面病害处治检查表，按道路名称、桩号位置、病害类型、处治前后弯沉值、ATB-30分层厚度和压实度逐项填写，作为隐蔽工程验收的核心支撑资料</w:t>
      </w:r>
    </w:p>
    <w:p>
      <w:r>
        <w:t>病害处治验收完毕后的基层整体验收，将铣刨深度复核作为必要条件。步行街后街存在车行道铣刨4cm后罩面面积约400m²和局部铣刨13cm后铺设沥青面层面积约2367m²两种深度，福临街同样涉及铣刨4cm后整体罩面近992m²和局部破除沥青路面改设人行道铺装，验收时依据铣刨深度复核表逐桩号核验铣刨后实测标高和横坡，数据来源于图纸路面结构大样图和设计说明中1.5%横坡排水要求。横坡偏差超过批准方案允许值的段落必须重新调整调平层厚度，直至满足设计排水断面。弯沉检测和密实度检测作为基层整体质量判定的两项量化指标，数据同时存档并附检测点位平面图，形成可追溯的路面基层质量档案</w:t>
      </w:r>
    </w:p>
    <w:p>
      <w:pPr>
        <w:pStyle w:val="Heading2"/>
      </w:pPr>
      <w:r>
        <w:t>施工验收与移交控制：三、沥青面层摊铺与成品保护的验收控制</w:t>
      </w:r>
    </w:p>
    <w:p>
      <w:r>
        <w:t>沥青面层是直接承受车辆荷载和气候作用的道路功能层，其验收控制覆盖从粘层油洒布到面层冷却的全过程。粘层油洒布验收执行粘层油洒布检查表，逐段记录洒布时间、环境温度、粘层油型号、设计洒布量和实际洒布量，洒布量参照设计说明第十页关于粘层沥青采用快裂型的要求和批准试验段确定的工艺参数控制，洒布均匀性通过目测并辅以面积法抽检。摊铺温度验收是面层质量的核心关口，所有9条道路的沥青摊铺段必须使用沥青摊铺温度控制表实时记录料车到场温度、摊铺开始温度、初压最低温度、复压最低温度和终压最低温度，温度窗口以设计说明中A级70号道路石油沥青技术要求和SBS改性沥青施工温度范围为依据，摊铺温度低于下限值的混合料坚决废弃，不得用于本工程任何路段</w:t>
      </w:r>
    </w:p>
    <w:p>
      <w:r>
        <w:t>压实度验收采用双控模式：过程控制以碾压遍数与压实度检查表记录各碾压阶段的遍数和压路机类型，辅以核子密度仪或无核密度仪现场快速检测压实趋势；最终判定以钻芯取样的试验室马歇尔密度比对值为准，压实度不得低于马歇尔标准密度的96%。652仓库路段因承受重载车辆反复作用，在该路段增加车辙试验和浸水马歇尔试验的专项验证，试验要求依据设计说明第九页关于沥青混合料配合比验证的规定执行。平整度验收使用三米直尺或连续平整度仪逐车道检测，交叉口、井周、接缝位置作为重点检测区，测定值与设计或规范允许偏差对照，超标点标记返修，返修后复测合格方予通过</w:t>
      </w:r>
    </w:p>
    <w:p>
      <w:r>
        <w:t>面层验收的另一重点是接缝质量控制。福临街半幅导改施工产生的纵向接缝、新城路北段因路口分段摊铺形成的横向接缝，均须作为验收必检项。纵向接缝位置应避开车轮集中带，且接缝处平整度偏差不得大于规定限值，接缝粘结牢固，不得出现松散、脱皮现象，横向接缝采用阶梯形预留的热接缝工艺，接缝前后各1m范围加密压实度检测点。面层验收合格的段落，立即启动成品保护措施，具体保护要求详见同章工序交接与成品保护部分。成品保护期间，任何车辆和施工机具未经批准不得上路面行驶，确需通行的，铺设钢板或厚胶垫并在专人监护下低速通过，通行完毕立即检查路面有无划痕、压痕和污染，发现问题即时修复</w:t>
      </w:r>
    </w:p>
    <w:p>
      <w:pPr>
        <w:pStyle w:val="Heading2"/>
      </w:pPr>
      <w:r>
        <w:t>施工验收与移交控制：四、照明与弱电附属设施的专项验收控制</w:t>
      </w:r>
    </w:p>
    <w:p>
      <w:r>
        <w:t>照明工程验收依据图纸“照明供电回路清单修改”中的设计说明、路灯基础图、配电系统图和灯具技术要求建立专项验收流程，覆盖路灯基础、电缆敷设、灯具安装和控制系统调试四个子项。路灯基础验收使用路灯基础验收表，对每基灯杆编号、对应道路、桩号、基础尺寸、混凝土设计强度和28d抗压强度、预埋螺栓定位偏差、接地电阻逐项检测记录。状元坡巷对现有灯具进行拆除并新建，步行街后街对街道已有路灯进行更换，两条道路的新建和更换路灯基础定位和标高必须与道路横坡、侧石线形相协调，灯杆垂直度偏差不得超过设计或验收规程规定的限值。接地电阻测量采用三极法，接地电阻值不大于1Ω，并符合图纸中“金属灯杆及构件、灯具外壳、配电及控制箱（屏）等设备的外露可导电部分均应与接地干线可靠连接”的等电位连接要求</w:t>
      </w:r>
    </w:p>
    <w:p>
      <w:r>
        <w:t>电缆敷设验收重点控制电缆规格、敷设路径和保护方式。路灯线路采用VV-1多芯电缆，由路灯井至灯杆断路器采用BVR-3x2.5软铜线，由断路器至灯具采用BVVB-3x2.5护套线的配线方案，在验收时逐回路核对电缆型号和截面，禁止代用或缩径。电缆穿不锈钢线槽外加橡胶减速板组合敷设的路段，检查线槽安装牢固度、橡胶减速板完整性以及线槽内电缆排列、绑扎和防水密封情况。电缆人（手）孔井的验收检查井体砌筑质量、井盖承载力等级和球墨铸铁四防圆形井盖标识——井盖上应印有长沙路灯相关标识及抢修电话的要求依据图纸说明执行。弱电下地验收使用弱电下地管线检查表，对衣铺巷、谢家冲巷、状元坡巷和苏家巷等涉及弱电下地施工的道路，逐段核验既有管线的保护措施（悬吊、支撑或包封）、新建管沟截面尺寸、管道包封厚度、回填密实度和线缆通断测试结果。弱电管道与路灯电缆沟交叉穿越处，验收时检查交叉净距和隔离保护层是否符合图纸和规范规定，验收资料中附管线平面位置图、纵断面图和穿越节点详图</w:t>
      </w:r>
    </w:p>
    <w:p>
      <w:r>
        <w:t>照明系统功能性调试验收在路灯安装和电缆敷设完成后进行，采用计算机控制系统及网络通信技术实现遥控、遥测、遥信功能的路灯控制要求，逐回路进行亮灯测试、半夜灯回路切换测试和节能功率调节测试（深夜后路灯降低一半功率）。状元坡巷设置单独照明配电柜，配电柜电源引自邻近变压器并单独设表计量，其进线电源、计量装置和配电柜内部接线需经供电部门验收或经与供电部门确认的联合检查。所有路灯的防尘防水等级不低于IP65、电气部分防触电保护等级为I级、LED初始光效≥150lm/W的要求，在灯具开箱验收时逐台核验产品合格证和检测报告，现场抽检外壳防护和电气绝缘性能。照明和弱电的隐蔽工程影像资料与验收记录同步归档，作为道路整体移交的机电部分核心支撑文件</w:t>
      </w:r>
    </w:p>
    <w:p>
      <w:pPr>
        <w:pStyle w:val="Heading2"/>
      </w:pPr>
      <w:r>
        <w:t>施工验收与移交控制：五、分路段施工验收与道路逐条移交程序</w:t>
      </w:r>
    </w:p>
    <w:p>
      <w:r>
        <w:t>基于9条道路“一街一策”的施工部署原则，施工验收同样实行分路段独立验收、分路段独立移交的程序，不搞整体打包验收移交。每条道路的验收移交条件由四个要件构成：路面结构验收合格、照明与弱电附属验收合格、交通工程验收合格、道路清洁与试通行状态合格。步行街后街作为商圈步行街背街小巷，其移交条件在常规四项之外增加“商户门前铺装和台阶无损、沿街无遗留施工物料和围挡”的附加检查项，移交前必须经项目部、街道和商户代表三方现场签字确认。福临街和广厦新村出入口的移交涉及小区物业或商业管理单位，提前3天通知相关方进行预验收，预验收提出的问题整改闭合后方进行正式移交</w:t>
      </w:r>
    </w:p>
    <w:p>
      <w:r>
        <w:t>652仓库路段因重载车辆集中，移交验收增设重载区域专项荷载验证——在开放交通前，安排等效设计轴载BZZ-100的加载车辆在仓库出入口段以5km/h低速往返通过，同时进行弯沉动态监测，加载后弯沉值无异常增长方可移交。新城路北段的移交与公交站点恢复、非机动车道启用和违停抓拍设备调试验收同步，移交日必须完成公交站台区域标线、停靠区安全设施和抓拍球机联调联试。状元坡巷的移交增加坡道防滑验收——使用摆式摩擦系数测定仪检测面层抗滑值，与设计要求的抗滑标准对照，低于标准值的段落进行辉绿岩防滑碎石补充撒布处理，合格后方可移交开放。苏家巷和衣铺巷的移交验收包含巷道照明照度和均匀度实测，照度不达标位置调整灯具仰角或补充壁灯，确保居民夜间出行安全</w:t>
      </w:r>
    </w:p>
    <w:p>
      <w:r>
        <w:t>道路逐条移交时，项目部同步向接收单位或后续管理单位提交移交资料包，资料包内容包含：道路路面检测报告（弯沉、压实度、平整度、抗滑）、路面病害处治检查表、铣刨深度复核表、沥青摊铺温度控制表、碾压遍数与压实度检查表、路灯基础验收表、弱电下地管线检查表、交通标线验收表、竣工图纸和设计变更文件、主要材料质保书和复试报告。移交过程形成移交会议纪要，双方签字确认移交范围和遗留问题清单，遗留问题明确整改责任人和完成时限。移交后遗留问题整改完成前，项目部保留相应路段的成品保护巡查和应急维修力量，直至问题全部销项闭合。移交完成一条、项目工完场清一条、资料归档一条，形成逐路递减的收尾管理台账，实现1120天合同工期届满前有序完成全部道路验收移交</w:t>
      </w:r>
    </w:p>
    <w:p>
      <w:pPr>
        <w:pStyle w:val="Heading2"/>
      </w:pPr>
      <w:r>
        <w:t>施工验收与移交控制：六、竣工验收与工程整体移交的联动机制</w:t>
      </w:r>
    </w:p>
    <w:p>
      <w:r>
        <w:t>在9条道路分路段验收移交的基础上，竣工验收按照合同约定的1120天工期节点和《城镇道路工程施工与质量验收规范》CJJ 1-2008的竣工验收程序组织实施，形成竣工验收与道路逐条移交的联动机制。竣工验收由建设单位组织，设计、勘察、监理、施工和接收管理单位共同参加，验收范围覆盖全部9条道路的道路工程、照明工程、弱电下地工程、交通工程以及排水工程等合同内全部施工内容。竣工验收的前置条件为：所有道路均已完成分路段验收移交且移交遗留问题已全部销项闭合；全部质量检测报告、功能试验报告和竣工图纸均已编制完成并经过监理审核；合同约定的甩项内容已经书面确认并明确后续完成计划</w:t>
      </w:r>
    </w:p>
    <w:p>
      <w:r>
        <w:t>竣工验收的检查方式采取资料核查与现场实物检查相结合。资料核查组对施工过程的所有检查表、检测报告、隐蔽验收记录、材料进场报验资料进行合规性和完整性审查，重点核查9条道路中路面病害处治、基层恢复、沥青面层摊铺、路灯安装、弱电下地等关键工序的记录连续性以及是否与施工日志、监理旁站记录吻合。现场实物检查组对每条道路随机抽取不少于总长度20%的段落进行外观检查和使用功能检查，检查内容包括：路面平整度、裂缝、接缝质量、井盖高程、路面积水、标线清晰度和反光性能、路灯照明效果和控制系统功能、弱电井盖完好性、无障碍设施使用便利性。发现外观缺陷即时记录并判定责任，一般缺陷当日整改完毕，涉及结构或功能的一般缺陷在竣工验收会议纪要中明确整改时限，整改完成后提请复查</w:t>
      </w:r>
    </w:p>
    <w:p>
      <w:r>
        <w:t>竣工验收合格后，工程进入整体移交阶段。整体移交清单汇总9条道路的分段移交资料，形成最终的工程移交书，移交书包含工程概况、合同主要信息、9条道路主要工程数量汇总、施工过程主要节点、分路段移交日期和接受单位、竣工验收结论、遗留问题及承诺完成时限、保修期起算时间和保修范围等内容。工程质量保修范围覆盖9条道路全部施工内容，保修期自竣工验收合格之日起计算，路面结构保修年限按设计使用年限执行——新建路段10年，其余路段按原道路设计年限——保修责任书中明确保修响应时限、常规维修时限和应急抢修响应时限。工程竣工资料按照城建档案管理规定进行组卷，形成纸版和电子版各一套，同时移交建设单位归档。质量体系、安全体系和环保体系的具体管理措施详见对应章节，本章不再展开；进度保证和资源配备的计划与动态调整详见进度计划与资源配备计划章节，本章以验收移交闭环为核心，确保每一道工序、每一条道路的施工质量均通过规范验收，有据可查，有档可追，整体移交接得住、用得好、管得住</w:t>
      </w:r>
    </w:p>
    <w:p>
      <w:pPr>
        <w:pStyle w:val="Heading2"/>
      </w:pPr>
      <w:r>
        <w:t>施工施工图纸技术复核体系</w:t>
      </w:r>
    </w:p>
    <w:p>
      <w:r>
        <w:t>本项目为提质改造工程，涉及步行街后街、福临街、衣铺巷、谢家冲巷、652仓库路段、新城路北段、广厦新村出入口、状元坡巷、苏家巷共9条道路，各路段现状路面结构、病害类型、地下管线和周边环境差异显著。施工图设计说明、道路平面图、路面结构大样图、照明供电回路清单及弱电下地图纸均已形成可用技术线索，但受限于DWG/DXF图纸转换过程中坐标、尺寸和工程量的复核要求，技术标的施工方案与技术措施必须以施工图纸为基础，建立覆盖全部道路、全部专业和全部关键工序的技术复核体系。项目进场后第一时间成立技术复核组，由项目技术负责人任组长，测量主管、各专业工程师和质检员任组员，按道路逐条核对设计图纸与现场实际的一致性，形成《施工图纸现场复核记录》，作为施工方案报审和工序放行的前提条件</w:t>
      </w:r>
    </w:p>
    <w:p>
      <w:r>
        <w:t>技术复核的内容涵盖道路平面线位、纵断面高程、横坡、路面结构层厚度、病害范围、既有管线探测成果、路灯基础坐标、弱电管沟路由以及交通设施恢复点位。每条道路选取起终点、交叉口、变坡点、病害集中区和地下管线交叉节点作为强制复核断面，测量数据与设计图纸逐项比对，偏差超出规范允许范围的一律暂停施工，报设计单位确认调整方案后再恢复作业。复核过程中同步核对相邻道路的衔接标高、排水方向和标线连续关系，防止出现道路交界处积水、跳车和标线断裂等问题。全部复核数据纳入项目管理信息系统，生成道路化复核台账，实现逐桩号可追溯</w:t>
      </w:r>
    </w:p>
    <w:p>
      <w:r>
        <w:t>针对图纸中路面病害处治方案的技术复核，重点围绕设计说明中提出的三种基础补强方式与现场实际破损深度的匹配性进行。20260518施工图CAD_z道路大样图已明确沥青路面开窗处理的三种典型断面：面层损坏至下面层时铣刨13cm厚面层后恢复；基层损坏且路基密实时清除面层和上基层，采用ATB-30沥青稳定碎石分层回填；基层和路基均不密实时清除至下基层以下15cm并逐层恢复。每条道路在铣刨或开挖前，必须先完成弯沉检测和钻芯取样，将检测数据与设计图纸中的处治深度对照，核实病害区域边界是否与图纸标注一致。如现场弯沉值、基层松散程度或路基含水率与设计假定存在偏差，应立即启动设计变更程序，并经建设、监理和设计三方签认后调整处治方案，不得擅自扩大或缩小处治范围</w:t>
      </w:r>
    </w:p>
    <w:p>
      <w:r>
        <w:t>铣刨罩面工序的技术复核覆盖铣刨深度、横坡和粘层洒布三个核心参数。步行街后街平面图已标注铣刨4cm罩面区域约400m²、铣刨13cm重铺区域约2367m²，福临街整体铣刨罩面面积约992m²，衣铺巷、谢家冲巷和其他道路对应的铣刨面积和深度均在工程量清单和图纸中有明确界定。技术复核时逐路核对图纸面积与实测面积的差异，按桩号分段放样铣刨边界，刻划铣刨控制线，测量班跟机监测铣刨后高程，确保路面横坡达到设计要求的1.5%以利于排水。如铣刨后实测调平层厚度超出设计允许范围，需报监理确认调平方案，严禁擅自采用调平层找坡替代基层补强</w:t>
      </w:r>
    </w:p>
    <w:p>
      <w:r>
        <w:t>施工图纸中管径线索φ20、Φ152.4、Φ14、φ34、Φ12、Φ32、Ø21、Ø16、Ø20、Ø60、DN100等管径标识和电缆线KVV22-3×2.5mm²等设备线索，指向道路照明、弱电下地和排水附属设施的多专业交叉施工。技术复核组在施工前必须完成照明、弱电、排水等专业图纸的叠图核对，逐一比对路灯基础位置与弱电管沟路由、雨水口位置与既有管线走向是否存在冲突。状元坡巷照明配电柜电源引自邻近变压器，步行后街路灯电源顺接已有回路，这些接引点的位置、容量和线缆规格均需现场实测并报设计确认。路灯基础坐标、预埋螺栓定位、接地电阻值和电缆穿不锈钢线槽敷设路径，依据照明供电回路清单修改图纸中的基础图和配电系统图进行逐灯杆复核，确保每一基路灯基础施工前对应桩号、标高和地质条件与图纸一致</w:t>
      </w:r>
    </w:p>
    <w:p>
      <w:pPr>
        <w:pStyle w:val="Heading2"/>
      </w:pPr>
      <w:r>
        <w:t>施工图纸技术复核：图纸会审与专项方案匹配性复核</w:t>
      </w:r>
    </w:p>
    <w:p>
      <w:r>
        <w:t>图纸会审是施工图技术复核的制度化载体，本工程图纸会审按道路分批次组织，由项目技术负责人主持，建设、设计、监理和施工单位各专业负责人参加。会审前技术复核组将9条道路的图纸问题分类整理为四个清单：平面线位与高程疑问清单、路面结构与病害处治疑问清单、照明与弱电接口疑问清单、交通设施与附属工程疑问清单。每个清单逐条列明问题涉及的道路名称、图纸编号、桩号范围、问题描述和拟修改建议，会审时逐条销项，形成《图纸会审记录》，经各方签认后作为施工依据</w:t>
      </w:r>
    </w:p>
    <w:p>
      <w:r>
        <w:t>图纸会审的第一批重点关注步行街后街、福临街和衣铺巷三条商业核心区道路。步行街后街平面图中标注的车行道铣刨4cm和13cm分区边界线，必须在会审中结合现场踏勘和万达广场、长沙中心印象城等大型商业体出入口位置确认，防止施工围挡和铣刨范围阻断客流主通道。福临街消防车道禁止占用标识和路面文字的位置，与设计图中的消防通道线形和宽度在会审中需与当地消防主管部门进行确认，避免施工恢复后验收不通过。衣铺巷巷道宽度仅4至6米，图纸中的弱电管沟位置和断面尺寸需在会审中对比地下管线探测成果，核实管群敷设空间和无开挖冲突</w:t>
      </w:r>
    </w:p>
    <w:p>
      <w:r>
        <w:t>第二批会审聚焦谢家冲巷、652仓库路段和新城路北段。谢家冲巷混凝土路面基础处治后加铺沥青面层的图纸要求，需在会审中结合弯沉检测设计值和实测值讨论注浆或换板的标准，明确何种弯沉值区间对应注浆、何种对应破板重筑。652仓库路段的ATB-30沥青稳定碎石基层厚度和分层碾压要求，须在会审中结合仓库重载车型和年通行量复核基层结构承载能力，必要时与设计协商增加补强层或钢筋网片。新城路北段增设非机动车道的图纸方案，涉及车行道宽度重新分配和标线施划，会审中需与交警部门确认非机动车道与机动车道分隔形式</w:t>
      </w:r>
    </w:p>
    <w:p>
      <w:r>
        <w:t>第三批会审涵盖广厦新村出入口、状元坡巷和苏家巷。广厦新村出入口的路面恢复和井周调平图纸，须在会审中确认小区出入口坡道衔接标高和排水方向，防止雨水倒灌小区。状元坡巷6米特色景观型路灯基础和电缆敷设图纸，需结合坡道段地质条件和排水路径复核基础抗倾覆和接地安全。苏家巷的极窄巷道弱电下地和路面结构图纸，须在会审中讨论施工期间完全封闭机动车交通后的居民出行保障方案和入户管线保护措施</w:t>
      </w:r>
    </w:p>
    <w:p>
      <w:r/>
      <w:r>
        <w:t>每一批图纸会审结束后，技术复核组将会审决议中涉及专项方案的内容逐条映射到对应的专项施工方案中，更新方案的编制依据、工艺参数和检查表。铣刨罩面专项方案引用技术复核的铣刨深度分区图；路面病害处治专项方案引用会审确定的弯沉控制标准和处治方式选择依据；路灯和弱电专项方案引用会审中明确的管线避让原则和接口预留要求；交通标线恢复方案引用会审中与交警部门确认的标线布置图和恢复时序。由此形成“图纸复核→会审销项→方案更新→交底实施→过程检查→验收闭环”的技术管理链条，确保每个专项方案都与经技术复核的施工图纸严格对齐</w:t>
      </w:r>
    </w:p>
    <w:p>
      <w:r>
        <w:t>施工过程中如遇图纸与现场继续存在重大差异，技术复核组立即启动二次会审程序，邀请原设计单位和相关产权单位到场联合勘察，出具《技术核定单》或《设计变更通知单》，专项方案同步修订报审。所有变更的技术参数在方案中均以变更后的最终图纸和核定单为依据，不保留与原图纸的矛盾信息。技术标中的施工方法、工艺流程、检查表和验收标准均按照上述图纸会审与技术复核闭环机制进行，凡图纸未明确或会审未确认的参数，统一写为“按专项方案审批确认值执行”或“经现场技术复核确认后实施”，不编造任何具体数值</w:t>
      </w:r>
    </w:p>
    <w:p>
      <w:pPr>
        <w:pStyle w:val="Heading2"/>
      </w:pPr>
      <w:r>
        <w:t>施工图纸技术复核：施工部署与分路段组织</w:t>
      </w:r>
    </w:p>
    <w:p>
      <w:r>
        <w:t>本工程的施工部署遵循“分区组织、分路定制、夜间为主、日间补位”的总原则，将9条道路按商圈核心区、居民生活区和物流影响区三个组团组织流水施工。商圈核心区组团包含步行街后街、福临街和衣铺巷，三条道路均位于五一商圈最核心的旅游消费和商业经营区域，施工窗口严格限定在夜间22:00至次日凌晨6:00，主要工序为路面铣刨、病害处治、井盖调平和罩面摊铺。居民生活区组团包含谢家冲巷、广厦新村出入口和苏家巷，施工以日间作业为主，避开早晚居民通勤和接送学高峰，重点控制噪声、扬尘和居民通行保障。物流影响区组团包含652仓库路段、新城路北段和状元坡巷，施工部署需兼顾仓库运营、公交和社会车辆通行、学生出行等多重交通需求，采取分幅分段和错峰穿插的策略</w:t>
      </w:r>
    </w:p>
    <w:p>
      <w:r>
        <w:t>施工总体部署在时间上划分为五个阶段。第一阶段为施工准备与全线技术复核，完成现场测量控制网建立、道路现状调查、弯沉检测和雷达探测、图纸会审和专项方案报批，同步搭建各道路的交通导改设施和临时围挡。第二阶段为路面病害处治和基层恢复，分三个组团同步开工，按道路逐个完成沥青路面开窗补强、裂缝灌缝、混凝土路面注浆和换板等工作，基层恢复后及时进行弯沉复测。第三阶段为集中铣刨与罩面施工，在基层全部验收合格后，按商圈核心区→居民生活区→物流影响区的顺序流水推进沥青面层摊铺，确保摊铺设备、沥青混合料供应和压实检测资源的高效周转。第四阶段为照明、弱电和附属设施安装，在罩面完成后统一进行路灯基础施工、电缆敷设、灯具安装、弱电管沟回填和检查井修复。第五阶段为交通标线恢复、全线清扫保洁和预验收，标线施划与开放交通联动，完成一段标线、养护一段、开放一段，同步整理全部施工记录、检测报告和影像资料，组织竣工预验收</w:t>
      </w:r>
    </w:p>
    <w:p>
      <w:r>
        <w:t>分路段组织的核心载体是道路分段施工组织卡，每条道路一张卡片，覆盖步行街后街、福临街、衣铺巷、谢家冲巷、652仓库路段、新城路北段、广厦新村出入口、状元坡巷和苏家巷全部9条道路。施工组织卡依据图纸中的街巷起止点、长度、宽度和路面结构类型填写基本参数，再逐路明确主要施工内容、交通组织策略、资源配置策略和风险控制措施。施工过程中，项目经理部每天根据施工组织卡调度机械设备和劳动力，各班组按卡片规定的作业窗口、围挡范围和交通导改方案执行，专职安全员和交通协管员逐条核对卡片中的风控措施落实情况。卡片内容如因现场条件变化需要调整，必须经技术负责人、生产经理和监理共同签字确认后方可修改，并重新对班组交底</w:t>
      </w:r>
    </w:p>
    <w:p>
      <w:r>
        <w:t>施工部署中的流水组织特别关注各道路之间的机械设备共用和材料供应调度。铣刨机、摊铺机和压路机在商圈核心区组团的三条道路间夜间轮流作业，白天转场至居民生活区组团进行日间施工，避免机具闲置。沥青混合料供应由固定拌和站统一配送，保温运输车根据各路段摊铺计划提前1小时发车，确保到场温度满足设计要求的摊铺温度窗口。小型机具如手扶压路机、注浆设备和管线探测仪按道路类型分箱配备，步行街后街和衣铺巷等窄巷道路配备窄幅专用设备，其余一般宽度道路使用标准设备。临时照明设施、移动围挡和交通疏导人员在各道路之间根据施工窗口动态调配，商圈核心区夜间集中照明和疏导资源，居民生活区日间保留基础照明和警示设施</w:t>
      </w:r>
    </w:p>
    <w:p>
      <w:pPr>
        <w:pStyle w:val="Heading2"/>
      </w:pPr>
      <w:r>
        <w:t>施工图纸技术复核：施工总平面与临设布置</w:t>
      </w:r>
    </w:p>
    <w:p>
      <w:r>
        <w:t>本项目施工总平面布置基于五一商圈高密度、高人流量和极有限的可占用空间这一核心约束，不设置传统的大型集中临设生活区，仅在各道路合理位置设置分散式临时办公点、材料周转点和应急物资存放点。总平面布置以9条道路的起终点和交叉口为控制节点，将区域内可利用的背街空地、路侧较宽段和政府协调提供的临时场地作为临设选址依据，每条道路的围挡、材料堆放、机械停放和行人通道均在平面图中按比例表达，并标注与周边商铺、居民楼和消防栓的最小安全距离</w:t>
      </w:r>
    </w:p>
    <w:p>
      <w:r>
        <w:t>临时办公点选择在谢家冲巷与新力街交叉口附近和步行街后街与坡子街连接处设立两处，分别作为南北两个工区的现场指挥中心，配备办公集装箱、视频监控系统和应急通讯设备。办公点设置施工图纸存放柜、技术交底展示板和对讲机基站，作为班前交底、图纸查阅和工序协调的固定场所。材料周转点按照“随用随进、不设大型材料堆场”的原则，在652仓库路段靠近望岳村街一侧和状元坡巷韶山南路一侧分别设置两处小型周转场地，用于沥青冷补料、井盖、侧石和路灯杆件的临时存放。周转点材料存量不超过24小时用量，进场材料当天使用完毕，夜间不遗留松散材料在街面</w:t>
      </w:r>
    </w:p>
    <w:p>
      <w:r>
        <w:t>施工总平面图中的临时交通组织是临设布置的核心内容。每条道路的围挡边界、行人通道、消防应急车道和施工车辆进出路线均在总平面中标出。商圈核心区的步行街后街、福临街和衣铺巷采用移动式注水围挡，白天回收至路侧靠墙位置，夜间施工时快速展开，围挡长度按施工段20至30米设置，外侧保留1.5米以上连续行人通道，通道地面铺设防滑钢板。居民生活区的谢家冲巷、广厦新村出入口和苏家巷使用工具式钢管骨架围挡配挂密目网，围挡高度不低于1.8米，底部设置20厘米踢脚板防止物体滚出。物流影响区的652仓库路段和新城路北段使用混凝土隔离墩配反光导向牌分隔施工区和通车区，确保交汇处视线通透。状元坡巷因坡道地形，围挡底部加设防滑支撑和排水孔，防止雨天围挡移位和积水</w:t>
      </w:r>
    </w:p>
    <w:p>
      <w:r>
        <w:t>总平面中针对每条道路标注了临时用电接入点、临时照明布置和消防器材位置。步行街后街临时用电从黄兴路已有箱变接引，福临街从坡子街侧接入，状元坡巷从邻近变压器接引后单独设表计量。施工照明分两类布置：作业面照明采用移动式LED照明灯塔，照射范围覆盖全部铣刨摊铺作业区；行人通道照明采用沿围挡均匀布置的LED灯带，间隔不超过5米，每晚19:00至次日7:00开启。每50米施工段配置干粉灭火器两台、消防水桶一个，并安排专人在每日开工前检查灭火器压力和消防通道畅通情况。所有临设和总平面布置内容在施工前编制《施工总平面布置图审批表》，报监理和建设单位审批后实施，施工过程中如临时调整布置，及时更新平面图并重新报审</w:t>
      </w:r>
    </w:p>
    <w:p>
      <w:pPr>
        <w:pStyle w:val="Heading2"/>
      </w:pPr>
      <w:r>
        <w:t>施工图纸技术复核：关键工序施工流程与工艺路线</w:t>
      </w:r>
    </w:p>
    <w:p>
      <w:r>
        <w:t>本工程关键工序的施工流程围绕“路面结构层顺序恢复”和“附属设施同步穿插”两条主线展开。路面结构层施工遵循自下而上的原则：弯沉检测与病害诊断→旧路面铣刨或破除→基层病害处治与恢复→粘层洒布→沥青面层摊铺碾压→标线恢复和开放交通。附属设施施工在基层恢复后和面层摊铺前集中穿插：路灯基础和电缆管沟施工、弱电下地管群敷设、检查井和雨水口调平加固、侧平石更换等工序在基层完成且验收合格后与粘层洒布工序并行推进，确保面层摊铺前所有井盖、基础、管线均已完成且高程复核到位，避免面层摊铺后二次开挖</w:t>
      </w:r>
    </w:p>
    <w:p>
      <w:r>
        <w:t>步行街后街的路面施工流程按以下工序组织：进场后先完成全线弯沉检测和钻芯取样，根据检测结果对应图纸中的铣刨4cm和13cm分区进行复核，确认无误后划线开槽。夜间施工窗口内先铣刨4cm罩面区，清扫机紧跟吸尘清理，粘层油洒布后当日不摊铺，利用白天进行井盖调平和侧石更换。第二个夜间集中铣刨13cm区并连同4cm罩面区统一进行沥青面层摊铺。摊铺采用两台摊铺机梯队作业，福格勒或同等级小型摊铺机适应7至8.5米路宽，双钢轮压路机初压2遍、复压4遍、轮胎压路机终压2遍，碾压温度窗口按照设计说明中70号A级沥青和SBS改性沥青的技术要求控制。碾压完成后自然冷却，次日凌晨5点前完成标线恢复，6点前撤除围挡开放行人通行</w:t>
      </w:r>
    </w:p>
    <w:p>
      <w:r>
        <w:t>652仓库路段的路面施工流程突出基层承载力恢复这个核心工序。进场后立即对全路段进行贝克曼梁弯沉检测和钻芯取样，将弯沉值和芯样完整度与设计图纸中基层补强要求进行比对，确定逐段的处治深度和ATB-30分层厚度。基层处治时先铣刨或破除旧混凝土路面和松散基层，清扫后洒布透层油，ATB-30沥青稳定碎石采用摊铺机分层摊铺，每层压实厚度按批准专项方案控制，双钢轮压路机振动碾压至设计密实度，层间洒布粘层油。基层恢复后再次进行弯沉检测，不合格区域增加补强层，直至弯沉值满足要求。面层AC-13 SBS改性沥青摊铺时，仓库出入口和重车转弯区段在结构层中按设计要求增加钢筋网片，网片搭接长度和定位垫块严格按图施工。面层摊铺后仓库段的重载节点先进行弯沉复测，确保基层和面层复合承载满足重车轴载要求后才能开放仓库通行</w:t>
      </w:r>
    </w:p>
    <w:p>
      <w:r>
        <w:t>状元坡巷的路面施工流程考虑坡道特殊条件进行工艺调整。施工方向自下而上推进，先完成坡底的雨水口修复和截水沟新建，确保施工期间排水通畅。旧路面弯沉检测和雷达探测同步进行，查明坡体内含水情况和基层松散深度。注浆加固从坡底向坡顶顺序施工，注浆压力、浆液配合比和扩散半径按图纸和专项方案执行，注浆后7天进行弯沉复测，不合格板块换板处理。基层全部合格后，由坡底向坡顶摊铺沥青面层，摊铺机速度控制在2至3米每分钟，夯锤振捣频率适当提高以增加初始密实度，双钢轮压路机紧跟碾压，碾压方向与坡向一致并采用静压方式减少推移。面层碾压完成后均匀撒布辉绿岩防滑碎石，碎石的粒径、压入深度和覆盖率按设计图纸要求控制，终压后形成高抗滑表层。坡道段开放交通前进行刹车距离和摩擦系数现场测试，测试合格后报监理确认</w:t>
      </w:r>
    </w:p>
    <w:p>
      <w:r>
        <w:t>弱电下地和路灯施工作为穿插工序，融入各条道路的路面施工流程中。衣铺巷和苏家巷等窄巷，弱电管沟开挖和管道敷设在路面铣刨前利用独立窗口完成，避免与铣刨摊铺工序抢占狭窄作业面。谢家冲巷和新城路北段，弱电管沟在基层恢复验收后、粘层洒布前集中施工，开挖一段、敷设一段、包封一段、回填一段，同一天内完成并恢复至基层顶面标高，检测回填密实度合格后交付路面班组。路灯基础施工与弱电管沟同步进行，基础基坑开挖经验槽后绑扎钢筋、安装预埋螺栓和接地装置，浇筑混凝土后覆盖养护，基础周围夯实，预埋螺栓定位偏差由测量组逐杆复核。电缆穿线在面层摊铺后、标线施划前完成，电缆穿不锈钢线槽加盖橡胶减速板，线路敷设后做通断和绝缘测试，全部合格后接入配电柜并做灯具亮灯调试</w:t>
      </w:r>
    </w:p>
    <w:p>
      <w:pPr>
        <w:pStyle w:val="Heading2"/>
      </w:pPr>
      <w:r>
        <w:t>施工图纸技术复核：工序交接与施工验收引用</w:t>
      </w:r>
    </w:p>
    <w:p>
      <w:r>
        <w:t>各道路施工过程中的工序交接严格执行“上道工序未验收合格、下道工序不得施工”的刚性规则。工序交接分为道路结构层之间的主工序交接和土建与安装之间的专业工序交接两类。主工序交接的主要控制节点为旧路面铣刨或破除后基面验收→基层恢复后弯沉和平整度验收→粘层洒布后覆盖保护验收→面层摊铺后压实度和厚度验收→标线恢复后反光性能验收。专业工序交接主要控制节点为路基或基层交付给弱电管线施工→弱电回填后交还给路面班组→路灯基础交付给电缆敷设和灯具安装。每个交接节点由交出班组填写《工序交接检查记录表》，接收班组和质检员共同现场检查确认，记录表中必须附上关键指标的实测数据，弯沉值、压实度、平整度、厚度、绝缘电阻和接地电阻等数据不得填写“合格”二字概括，必须填写实测数值</w:t>
      </w:r>
    </w:p>
    <w:p>
      <w:r>
        <w:t>工序交接中路面结构层的弯沉值是跨工序传递的核心控制指标。基层恢复后弯沉检测数据经监理签字确认后，同桩号数据在面层摊铺前由路面班组签收，作为沥青面层施工的基准资料。面层摊铺完成后在同一桩号再次检测弯沉，基层弯沉与面层复合弯沉的差值作为评价基层和面层粘结质量和共同工作性能的量化依据，差值超出设计允许范围的路段必须取芯分析原因并采取补救措施。652仓库路段因重载要求，弯沉数据从基层、ATB-30稳定碎石层到AC-13面层逐层传递，每层单独建立弯沉记录台账，重车区域单独标注</w:t>
      </w:r>
    </w:p>
    <w:p>
      <w:r>
        <w:t>施工验收引用《城镇道路工程施工与质量验收规范》CJJ 1-2008作为主控验收标准，同时按图纸设计说明中列出的《城市道路工程设计规范》CJJ 37-2012、《城镇道路路面设计规范》CJJ 169-2012、《城市道路照明工程施工及验收规程》CJJ 89-2012和《道路交通标志和标线》GB 5768.2-2022等规范进行分项验收。路面病害处治按隐蔽工程验收，开窗补强和裂缝灌缝在覆盖前由监理现场签认，验收记录附施工前后的弯沉检测报告和影像资料。沥青面层按分项工程验收，压实度取芯送检、厚度钻芯测量、平整度连续检测和摩擦系数摆式仪检测四项指标全部合格后方可评定该分项合格。路灯工程验收时，接地电阻逐杆测量并记录，所有灯杆等电位连接和重复接地经测试合格，灯具防尘防水等级和防护等级在安装前核验产品合格证和检测报告。交通标线验收依据图纸中的大样图和设计说明中的规格要求，检测标线厚度、逆反射亮度系数和玻璃珠撒布均匀性，检测数据由第三方检测机构出具报告，作为竣工验收文件的组成部分</w:t>
      </w:r>
    </w:p>
    <w:p>
      <w:r>
        <w:t>施工验收的资料归档与施工进度同步推进，每个分项工程验收合格后7日内完成验收记录、检测报告、影像资料和质量评定表的整理归档，实现“验收一项、归档一项”。全部9条道路的施工验收资料按道路分册编制，每册包含从技术复核、图纸会审、工序交接、隐蔽验收到分项验收和功能性试验的全部记录。竣工验收前编制全项目竣工资料总目录，逐册逐页核对，确保资料完整、数据闭合、签认齐全，满足移交城建档案馆和建设单位存档的要求。资料归档和移交的具体流程、责任人和时间节点详见“竣工验收和工程移交”对应章节</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w:t>
      </w:r>
    </w:p>
    <w:p>
      <w:r>
        <w:t>本项目质量总目标为：工程质量符合现行工程施工质量验收规范合格标准，确保一次验收合格率达到100%。针对长沙市天心区五一商圈老旧街区配套设施改造工程涵盖的步行街后街、福临街、衣铺巷、谢家冲巷、652仓库路段、新城路北段、广厦新村出入口、状元坡巷、苏家巷共9条道路的实际施工内容，项目部将按道路逐条分解质量目标，形成“项目部—施工班组—作业人员”三级质量目标责任体系。路面结构层弯沉值、压实度、厚度及平整度等关键指标，严格执行《城镇道路工程施工与质量验收规范》（CJJ 1-2008）的相关规定。所有分部、分项工程开工前，项目部依据经批准的施工图设计文件和施工组织设计，编制各道路对应的分项工程质量控制目标分解表，明确每道工序的质量标准、检测方法和验收依据</w:t>
      </w:r>
    </w:p>
    <w:p>
      <w:r>
        <w:t>道路提质改造内容中明确，步行街后街、福临街、衣铺巷、广厦新村出入口对现状沥青路面基础处治合格后铣刨罩面，谢家冲巷、苏家巷对现状混凝土路面基础处治合格后加铺沥青面层，652仓库路段对现状混凝土路面基础处治合格。项目部将据此制定差异化的质量验收标准：沥青路面铣刨罩面段验收以铣刨深度、粘层油洒布量、沥青混合料摊铺温度和压实度为核心控制项；混凝土路面加铺沥青面层段验收增加弯沉检测和脱空板块注浆效果评价项；基础处治段验收以原道路基层弯沉代表值、压实度和基层材料强度为强制性控制指标。各条道路的竣工验收标准统一按CJJ 1-2008执行，过程验收标准由项目部编制专项验收计划报监理单位审批后执行</w:t>
      </w:r>
    </w:p>
    <w:p>
      <w:r>
        <w:t>灯具防尘防水等级不低于IP65，电气部分防触电保护等级为I级，LED初始光效≥150lm/W，道路照明配电系统接地型式采用TN-S系统，接地电阻≤1Ω。这些图纸、施工图设计说明及材料设备表中明确列出的技术参数，项目部将其列为照明设施安装的质量控制红线，在灯具及配电设备进场验收、安装调试和系统联调阶段逐一核实。交通标线恢复执行《道路交通标志和标线》（GB5768-2009及GB5768.2-2022）规定的厚度、宽度和反光亮度要求，标线材料进场时核查出厂合格证及型式检验报告，并现场取样送检，确认符合设计要求后方可投入使用</w:t>
      </w:r>
    </w:p>
    <w:p>
      <w:r>
        <w:t>路面铣刨罩面工艺流程图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pPr>
        <w:pStyle w:val="Heading2"/>
      </w:pPr>
      <w:r>
        <w:t>质量目标与验收标准：三检制度</w:t>
      </w:r>
    </w:p>
    <w:p>
      <w:r>
        <w:t>项目部在9条道路及其附属照明、弱电、标线施工中，全面推行“自检、互检、专检”三检制度，将质量管理重心下沉至每道工序和每个工作面。自检由作业班组在完成每一道工序后立即进行，重点检查施工记录、几何尺寸、材料使用和外观质量等直观指标，自检合格后由班组长在施工日志和自检记录表上签字确认，施工日志和自检记录表必须如实记录当日作业面、天气条件、材料批次和设备状态。互检由相邻作业班组或有工序衔接关系的下游班组在接收工作面之前实施，互检内容聚焦于上游工序是否满足下游施工条件，例如路面铣刨后的清扫效果、粘层油洒布均匀性、井盖高程与路面衔接平顺度等，互检发现的问题由上游班组在规定时间内整改完毕，经复检合格后方可移出工作面</w:t>
      </w:r>
    </w:p>
    <w:p>
      <w:r>
        <w:t>专检由项目部质检人员会同监理工程师按照检验批划分方案和验收规范执行，专检依据为CJJ 1-2008、CJJ 89-2012等适用规范及经批准的专项施工方案，专检记录纳入质量保证。针对步行街后街、福临街、衣铺巷等商圈核心区道路，因人流密集、夜间施工、短段流水作业交错，工序转换快，项目部增加专检频次，铣刨后基层面、粘层洒布后及每层沥青混合料摊铺碾压后均设置专检控制点，专检合格后方可进入下一道工序。谢家冲巷、苏家巷、状元坡巷等居民巷道或坡道型老旧巷道，专检增加雨天后的基层含水率检查和坡面防滑处理验收节点。652仓库路段因承受重载车辆，基层和面层弯沉检测纳入专检强制项目</w:t>
      </w:r>
    </w:p>
    <w:p>
      <w:r>
        <w:t>三检制度文件的流转和保存由项目部质量管理部门统一管理，自检表、互检记录和专检验收单构成工序质量档案的核心部分，所有表格采用统一编号，注明检测部位、道路名称、桩号范围、施工日期、检测结果和签字人员。项目部每周对各班组三检执行情况进行抽查，抽查比例不低于已完工序数量的20%，抽查结果与班组绩效挂钩，对三检记录不规范、数据不真实或签字不全的工序，重新组织验收，验收通过前不得进入下一道工序或覆盖工作面</w:t>
      </w:r>
    </w:p>
    <w:p>
      <w:r>
        <w:t>交通标线恢复验收流程图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pPr>
        <w:pStyle w:val="Heading2"/>
      </w:pPr>
      <w:r>
        <w:t>质量目标与验收标准：样板引路</w:t>
      </w:r>
    </w:p>
    <w:p>
      <w:r>
        <w:t>项目部在正式大面积铺开施工前，按照“样板引路、方案先行、检查验收、统一推广”的原则，在每条道路或同类道路中选择具有代表性的区段实施样板段施工。样板段选点充分考虑道路类型和施工工艺的覆盖面：沥青路面铣刨罩面类道路（步行街后街、福临街、衣铺巷、广厦新村出入口）选取步行街后街某段作为罩面工艺样板段，同步验证铣刨深度控制、粘层油洒布参数、沥青混合料摊铺碾压组织及接缝处理工艺；混凝土路面加铺沥青面层类道路（谢家冲巷、苏家巷）选取谢家冲巷某段作为加铺工艺样板段，验证弯沉检测、开窗补强范围确定及反射裂缝防治措施的可行性；混凝土路面基础处治类道路（652仓库路段）选取652仓库路段某段作为基础修复样板段，重点检验ATB-30基层恢复的分层摊铺厚度、碾压遍数和压实度</w:t>
      </w:r>
    </w:p>
    <w:p>
      <w:r>
        <w:t>照明及弱电设施施工同样引入样板引路制度。步行后街和状元坡巷各设置一处路灯安装样板段，涵盖路灯基础浇筑、电缆敷设、不锈钢线槽安装及灯具调试等全流程工序。样板段验收时需核对灯具防尘防水等级IP65、防触电保护I级、LED初始光效≥150lm/W等技术指标，并实测接地电阻值，确认TN-S接地系统接线正确，金属灯杆、构件和设备外露可导电部分均与接地干线可靠连接。弱电下地施工选取衣铺巷或苏家巷某一管段作为弱电管群安装样板段，验证管线开挖深度、保护管材质接口、回填材料及压实度，形成标准化施工参数后整路段复制</w:t>
      </w:r>
    </w:p>
    <w:p>
      <w:r>
        <w:t>样板段施工完成后，由项目部组织建设单位、设计单位、监理单位和施工班组进行联合验收，形成样板段验收记录和标准工艺卡片，明确各工序的质量控制要点、允许偏差、检测工具和检测频次。验收通过后的标准工艺卡片和影像资料作为技术交底的依据，面向全项目各条道路的作业班组进行交底宣贯。未经验收合格的工序不得大面积铺开；大面积施工过程中，项目部持续按照样板段确认的工艺参数组织生产和检查，对偏离样板标准的作业面立即整改</w:t>
      </w:r>
    </w:p>
    <w:p>
      <w:pPr>
        <w:pStyle w:val="Heading2"/>
      </w:pPr>
      <w:r>
        <w:t>质量目标与验收标准：材料设备验收</w:t>
      </w:r>
    </w:p>
    <w:p>
      <w:r>
        <w:t>本项目材料设备验收范围涵盖沥青混合料、水泥、集料、ATB-30沥青稳定碎石、抗裂贴、密封胶、粘层油、道路石油沥青（A级70号）、侧石、路灯灯具及配套电器、电缆、不锈钢线槽、球墨铸铁检查井盖、交通标线涂料及交通标志板等主要材料，以及铣刨机、摊铺机、双钢轮及胶轮压路机、小型压实设备、路灯控制装置等重要施工与安装设备。所有材料设备实行“进场申报、见证取样、检验合格、标识准入”制度，未经检验或检验不合格的材料设备严禁进场使用</w:t>
      </w:r>
    </w:p>
    <w:p>
      <w:r>
        <w:t>沥青混合料方面的材料验收重点执行设计说明中明确的技术要求：A级70号道路石油沥青的质量指标须符合CJJ 1-2008及图纸规定，沥青混合料必须由经批准的沥青拌和厂供应，每车到场时核查出厂温度、配合比报告及运输时间，到场温度不低于165℃。项目部在卸料前逐车检测沥青混合料温度，不合格料清退出场，不得用于本项目任何路面结构层。集料质量要求严格执行设计说明的规定，不得采用石屑和天然砂，严禁采用山场下脚料，进场的粗集料和细集料按规范规定的频次检验含泥量、针片状含量和压碎值等指标；ATB-30沥青稳定碎石和AC-13 SBS改性沥青所用矿料的技术标准，按设计说明和下表规定的规格、公称粒径及试验方法执行</w:t>
      </w:r>
    </w:p>
    <w:p>
      <w:r>
        <w:t>照明和弱电材料设备实行专项进场验收。路灯灯具及其配套镇流器、触发器、电容器进场时，核对IP65防护等级认证、I级防触电保护等级证书和LED初始光效检测报告，灯具的光源室与电气室采用一体化可拆卸电气底板设计，灯杆基底法兰盘尺寸及地脚螺栓孔位与基础图核对无误后，方可进行基础浇筑。电缆进场时，对照设计要求和《电力工程电缆设计标准》GB50217-2018、《电气装置安装工程电缆线路施工及验收规范》GB50168-2018核查规格型号，VV-1多芯电缆、BVR-3×2.5软铜线、BVVB-3×2.5护套线等进场时均需提供出厂合格证明和绝缘测试记录。电缆穿不锈钢线槽外加橡胶减速板的敷设方式所用材料进场时，检查线槽壁厚、防腐层和减速板承载等级</w:t>
      </w:r>
    </w:p>
    <w:p>
      <w:r>
        <w:t>材料验收资料由项目部材料员和质检员共同管理，每一批次材料的质量证明文件、检验报告、进场验收记录、取样送检记录和材料使用跟踪记录，按道路名称和施工阶段分类建档。对需要现场取样送检的材料（如沥青、水泥、集料、标线涂料等），项目部委托具有资质的检测机构进行检测，检测结果合格后方可投入工程使用。经检验不合格的材料，立即清退出场，并在材料台账中明确记录出场日期、退场数量和原因。设备类除验收其合格证和说明书外，必须现场试运行，确认技术性能和安全性满足施工方案要求。具体材料设备的质量管理体系与安全管理体系及施工进度的协同控制要求，详见相关章节</w:t>
      </w:r>
    </w:p>
    <w:p>
      <w:pPr>
        <w:pStyle w:val="Heading2"/>
      </w:pPr>
      <w:r>
        <w:t>三检制度与样板引路：三检制度的总体组织体系</w:t>
      </w:r>
    </w:p>
    <w:p>
      <w:r>
        <w:t>本工程严格执行“自检、互检、交接检”三检制度，以工序质量保分项质量，以分项质量保分部质量，最终实现工程质量符合现行工程施工质量验收规范合格标准的总目标。自检由各作业班组施工人员在完成每道工序后，对照施工图纸、技术交底和质量验收标准逐项检查并填写自检记录。互检由相邻班组或前后工序施工负责人组织实施，重点检查工序衔接处的施工质量、界面处理和保护层完整性，互检中发现的问题必须在交接检前完成整改并签认互检记录。交接检由项目部质量工程师主持，在上一工序完成后、下一工序开始前进行，交接双方对工序成果进行联合检查，确认无遗留质量缺陷后签署工序交接验收单，方可进入下一工序施工</w:t>
      </w:r>
    </w:p>
    <w:p>
      <w:r>
        <w:t>针对本项目9条道路的差异化改造内容，三检制度的执行结合各道路的施工内容和风险控制要求逐路落实。步行街后街与福临街以沥青路面铣刨罩面为主，自检重点控制铣刨深度、粘层油洒布均匀性和面层摊铺温度；互检由铣刨班组与摊铺碾压班组之间实施，核查基层清理效果和接缝处理质量；交接检在罩面层冷却至50℃以下后实施，确认平整度、压实度和横坡满足设计及《城镇道路工程施工与质量验收规范》CJJ 1-2008的规定后方可开放交通。谢家冲巷和苏家巷涉及现状混凝土面板病害处治后加铺沥青面层，三检重点增加混凝土面板弯沉检测、脱空板块注浆密实度和界面粘层施工质量。652仓库路段涉及ATB-30沥青稳定碎石基层施工和重载节点恢复，交接检中增加基层弯沉值复核和压实度见证取样检测</w:t>
      </w:r>
    </w:p>
    <w:p>
      <w:r>
        <w:t>所有三检记录均实行“一工序一档”管理，每道工序形成自检表、互检表、交接检表及对应的影像资料，经质量工程师签认后归档。项目部每周组织质量巡检，抽取不少于三成已完工工序的三检记录进行符合性复核，发现记录不实或签字不全的工序一律返工重验，并将复核结果纳入班组月度质量考核。照明、弱电、交通标线恢复等附属工程同样执行三检制度，路灯基础及接地装置、电缆敷设绝缘电阻测试、标线厚度和逆反射系数检测等均须经自检、互检和交接检合格后方可进入通电调试或标线开放通行</w:t>
      </w:r>
    </w:p>
    <w:p>
      <w:r>
        <w:t>交通导改流程图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三检制度与样板引路：自检互检交接检的专项控制节点</w:t>
      </w:r>
    </w:p>
    <w:p>
      <w:r>
        <w:t>路面病害处治工序是本项目三检的核心控制节点。自检由路面开窗处治班组依据设计说明中的局部基础补强方案实施，逐处记录开窗前后的路面破损类型、开挖深度、基底层位和清理效果，现场实测基层弯沉值和密实度，自检数据与设计要求的弯沉控制指标进行比对。互检由铣刨或回填班组对接，重点核查基层清理面是否存在松散颗粒、水流冲刷痕迹或未清除的旧沥青块体，确认透层油或粘层油覆盖完整且不流淌。交接检由项目部技术负责人和质量工程师共同主持，对ATB-30回填层的分层压实度进行钻芯取样或核子密度仪抽检，对注浆板块进行二次弯沉检测，确认相邻板块弯沉差小于0.06mm、板块弯沉值小于0.2mm后方可进入加铺面层工序</w:t>
      </w:r>
    </w:p>
    <w:p>
      <w:r>
        <w:t>沥青面层摊铺的三检制度以温度控制和平整度控制为主线。自检由摊铺班组在每车混合料到场时检测温度并记录于温度控制表，摊铺过程中每摊铺20延米测一次松铺厚度和摊铺温度。互检由碾压班组在初压、复压、终压三个阶段分别测量碾压温度并与设计温度窗口进行比对，发现温度低于终压要求下限的混合料区段立即标记并做废弃处理。交接检由试验检测人员在碾压终了后实施，采用三米直尺检测平整度、钻芯取样检测压实度和厚度，冷接缝处取芯检验层间粘结，所有检测数据形成独立的罩面验收记录，经监理工程师签认后方可开放交通或进行上层标线施工</w:t>
      </w:r>
    </w:p>
    <w:p>
      <w:r>
        <w:t>路灯基础与电缆敷设工序执行独立的三检流程。自检由电气班组在基础混凝土浇筑前检查地脚螺栓定位、基础尺寸和预埋管口封堵，电缆敷设后检查电缆规格型号、敷设深度和保护管完整性。互检由土建班组与电气班组之间实施，重点检查基础法兰盘水平度、接地引出点焊接质量和电缆穿线管畅通性。交接检在电缆头制作和灯具安装前进行，由项目部电气工程师组织绝缘电阻测试和接地电阻测试，接地电阻值须不大于1Ω，绝缘电阻值满足设计及《电气装置安装工程电缆线路施工及验收规范》GB50168-2018的规定。测试数据完整记录于电气隐蔽验收记录中，作为后续通电调试和竣工验收的依据文件</w:t>
      </w:r>
    </w:p>
    <w:p>
      <w:pPr>
        <w:pStyle w:val="Heading2"/>
      </w:pPr>
      <w:r>
        <w:t>三检制度与样板引路：样板引路的实施机制与组织流程</w:t>
      </w:r>
    </w:p>
    <w:p>
      <w:r>
        <w:t>本项目实行“样板引路、样板先行”制度，每道关键工序在大面积施工前必须完成样板段施工并通过样板验收。样板段的选择原则为：在每条具备代表性的道路上选取具有典型病害类型和交通条件的段落，长度一般不少于20延米。样板段实施前，由项目部技术负责人组织编制样板施工方案，明确施工工艺参数、质量标准、检测项目和验收准则，并对作业班组进行专项技术交底。样板段施工过程中，现场质量工程师全程旁站监督，记录每道工序的实际施工参数和检测数据，形成样板施工过程记录表</w:t>
      </w:r>
    </w:p>
    <w:p>
      <w:r>
        <w:t>样板验收由项目经理组织，邀请监理单位、建设单位代表参加，对样板的实体质量和过程资料进行联合验收。路面铣刨罩面样板的验收内容包括：铣刨后的基层平整度和横坡、粘层油洒布量和均匀性、沥青混合料的摊铺温度和平整度、碾压后的压实度和平整度检测数据、接缝处的平顺度和密实度。路灯基础样板的验收内容包括：基础尺寸偏差、地脚螺栓位置偏差、接地电阻测试值和基础混凝土强度回弹检测结果。样板验收通过后，由项目技术负责人签发样板确认单，明确各项控制参数的合格范围和允许偏差，样板段实物保留至相同工序大面积施工结束，作为后续施工的质量对照基准</w:t>
      </w:r>
    </w:p>
    <w:p>
      <w:r>
        <w:t>样板验收未通过的工序不得进入大面积施工。样板验收中发现的质量缺陷，由项目技术负责人组织原因分析，制定纠正措施并编制补充技术交底，调整施工工艺参数后在原样板段区域重新施工，直至样板验收通过。所有样板验收记录和修正措施均纳入质量管理资料归档，包括样板施工方案、样板段位置图、过程施工记录、检测数据表、验收意见和整改闭合记录单。对于9条道路中首次出现的工序类型，均须执行独立的样板引路流程，如步行街后街的4cm铣刨罩面、谢家冲巷的混凝土面板加铺沥青面层、状元坡巷的坡道面层抗滑施工、新城路北段的非机动车道增设及违停抓拍设施安装等，不得以不同道路为理由跳过样板引路或任意扩大已审批样板段的适用范围</w:t>
      </w:r>
    </w:p>
    <w:p>
      <w:pPr>
        <w:pStyle w:val="Heading2"/>
      </w:pPr>
      <w:r>
        <w:t>三检制度与样板引路：材料设备验收与试验检测的闭环管理</w:t>
      </w:r>
    </w:p>
    <w:p>
      <w:r>
        <w:t>材料设备进场验收实行“三证一检”制度，即每批进场材料必须随附出厂合格证、质量证明文件和型式检验报告，并在监理见证下完成现场抽样复试。本项目重点管控材料包括：A级70号道路石油沥青、SBS改性沥青、ATB-30沥青稳定碎石、AC-13细粒式沥青混合料、水泥、砂石集料、LED灯具及电缆、球墨铸铁井盖、抗裂贴和密封胶等。沥青材料进场后，每车取样检测针入度、软化点和延度，检测指标须满足设计说明中A级70号沥青的技术要求，不合格材料立即标识隔离并在规定期限内退场。沥青混合料在拌合站出厂前检测温度、级配和油石比，到场后逐车检测温度并由试验人员签认温度控制表，温度不达标的混合料不得卸入摊铺机</w:t>
      </w:r>
    </w:p>
    <w:p>
      <w:r>
        <w:t>试验检测工作由项目部试验室统筹组织，按《城镇道路工程施工与质量验收规范》CJJ 1-2008规定的检测项目和频率实施见证取样和现场检测。见证取样范围覆盖路面基层材料、沥青混合料、水泥混凝土、砂浆、钢筋、焊接接头和接地装置，每一见证取样批均形成取样记录和检测报告。检测不合格的材料和半成品按不合格品管理程序处置，包括加倍复检、降级使用申请或退场处理，处置结果经项目技术负责人和监理工程师双签确认</w:t>
      </w:r>
    </w:p>
    <w:p>
      <w:r>
        <w:t>本项目设置以下试验检测台账：沥青三大指标检测台账、沥青混合料出厂与到场温度检测台账、路面压实度和厚度检测台账、基层弯沉检测台账、混凝土抗压和抗折强度检测台账、接地电阻和绝缘电阻检测台账。每类台账按月汇总形成检测统计分析表，对检测数据离散性偏大或接近临界值的项目发出质量预警，项目技术负责人组织专题分析并制定纠正措施。所有检测报告和统计分析记录随同三检记录和隐蔽验收记录纳入竣工资料移交包，详见竣工验收与资料归档章节的质量资料归档清单</w:t>
      </w:r>
    </w:p>
    <w:p>
      <w:pPr>
        <w:pStyle w:val="Heading2"/>
      </w:pPr>
      <w:r>
        <w:t>材料设备进场验收管理体系</w:t>
      </w:r>
    </w:p>
    <w:p>
      <w:r>
        <w:t>本工程材料设备进场验收实行“计划申报—进场报验—联合验收—标识入库—追溯管理”五步控制流程。项目部根据施工进度计划和道路分段施工组织卡，提前编制材料进场需求计划，明确各路段所需沥青混合料、水泥稳定碎石、侧平石、路灯灯具、电缆、球墨铸铁井盖、交通标志标线材料等主要物资的规格、数量、进场批次和最迟进场时间。材料计划经技术负责人审核后报监理工程师确认，确保进场时序与路面铣刨、基层恢复、沥青摊铺、路灯安装、标线施划等关键工序紧密衔接，避免材料长期堆放导致性能劣化或占用商户通道。所有进场材料必须在监理见证下完成质量证明文件核验和外观检查，合格后方可卸车；需复验的材料按规范要求的批次和参数取样送检，检测结果未出具前挂“待检”标识、不得用于工程实体</w:t>
      </w:r>
    </w:p>
    <w:p>
      <w:r>
        <w:t>项目部在施工现场设置材料验收区，配备游标卡尺、钢卷尺、测温仪、针入度仪软化点仪等检测工具，对进场材料进行100%外观和尺寸偏差检查。重点控制项包括：沥青混合料到场温度不低于165℃、针入度软化点延度指标符合A级70号道路石油沥青技术要求；AC-13 SBS改性沥青混合料中粗集料压碎值、洛杉矶磨耗损失、粘附性等指标逐车核验出厂合格证；水泥稳定碎石基层材料严禁使用石屑和天然砂替代机制砂，含泥量超标或级配不合格批次当即退场并记录。路灯灯杆、灯具到场后逐件检查灯杆壁厚、法兰盘螺栓孔位、热镀锌层厚度和灯具IP65防护等级标识，电缆核对规格型号（VV-1多芯电缆、BVR-3×2.5软铜线、BVVB-3×2.5护套线）和绝缘层完好性，混凝土制品（侧石、井盖）重点检查强度等级和外观裂纹掉角缺陷。发现不合格品立即按“不合格品控制程序”进行隔离标识，48小时内完成退场或降级审批手续，严禁不合格材料用于永久工程</w:t>
      </w:r>
    </w:p>
    <w:p>
      <w:r>
        <w:t>材料进场验收执行“一料一档”制度，每批次建立独立的验收档案，包含合格证原件、出厂检验报告、型式检验报告、进场验收记录、外观检查照片、复验委托单和检测报告、监理签认记录等七类文件。项目部物资设备部建立电子台账和纸质台账双轨管理，台账按道路名称（步行街后街、福临街、衣铺巷、谢家冲巷、652仓库路段、新城路北段、广厦新村出入口、状元坡巷、苏家巷）和材料类别分列，保证任一材料可按批次、可按道路、可按时间三个维度追溯。路灯基础预埋件、电缆保护管、弱电管群等埋入式材料在隐蔽前，必须在监理旁站下完成材质规格复核和安装位置验收，验收合格后方可浇筑基础混凝土或回填土方；验收记录作为隐蔽验收资料的核心附件归档，详见隐蔽验收章节</w:t>
      </w:r>
    </w:p>
    <w:p>
      <w:pPr>
        <w:pStyle w:val="Heading2"/>
      </w:pPr>
      <w:r>
        <w:t>材料设备进场验收：路面结构材料专项验收</w:t>
      </w:r>
    </w:p>
    <w:p>
      <w:r>
        <w:t>沥青路面材料是本工程质量控制的核心对象，项目部对沥青、集料、矿粉、抗裂贴、粘层油、透层油和沥青混合料实行分项专项验收。道路石油沥青采用A级70号沥青，每车进场时逐车检查出厂温度、针入度（25℃,100g,5s）、延度（15℃）、软化点和蜡含量指标，检测频率按同一厂家、同一标号、同一批次每100吨为一个检验批，不足100吨亦按一批次复验。改性沥青在70号基质沥青的技术指标基础上，增加离析软化点差和弹性恢复率检测，确保SBS改性剂掺量满足设计要求。粗集料按每400m³或600吨为一个检验批，检验压碎值、洛杉矶磨耗损失、表观相对密度、吸水率、与沥青粘附性、针片状颗粒含量和软石含量七项指标；细集料检验表观相对密度、砂当量和亚甲蓝值。进场沥青混合料实行“车车测温、批批取样”，每车到场后先由材料员和质检员联合检测温度，温度低于165℃或高于195℃的予以退车，合格混合料按规定批次在监理见证下取样制件，进行马歇尔击实试验、油石比抽提、车辙试验和浸水马歇尔残留稳定度检验</w:t>
      </w:r>
    </w:p>
    <w:p>
      <w:r>
        <w:t>路面基层材料验收重点控制水泥稳定碎石和沥青稳定碎石ATB-30的配合比与实际用料的一致性。ATB-30进场前要求拌和站提供当日开盘鉴定和筛分结果，进场后每500吨抽提筛分一次，检查关键筛孔通过率偏差是否在允许范围内；基层施工过程中每工作班至少检测一次含水率和水泥剂量，水泥稳定碎石7天无侧限抗压强度代表值满足设计配合比要求。水泥混凝土面板修复使用的混凝土材料，进场时先行核验水泥品种标号、砂石含泥量和级配、外加剂相容性试验报告，浇筑前现场测定坍落度，并留置抗弯拉强度试件（标准养护和同条件养护各一组）。抗裂贴进场后检查产品合格证和自粘层完好性，粘贴施工前在监理见证下裁剪100mm×100mm试件，测试其与沥青面层的粘结强度和耐热性，不合格批次不得用于裂缝处治</w:t>
      </w:r>
    </w:p>
    <w:p>
      <w:pPr>
        <w:pStyle w:val="Heading2"/>
      </w:pPr>
      <w:r>
        <w:t>材料设备进场验收：路灯及电缆材料专项验收</w:t>
      </w:r>
    </w:p>
    <w:p>
      <w:r>
        <w:t>路灯及电缆材料按施工图纸中明确的规格型号执行专项验收。6米特色景观型路灯灯杆进场后逐杆检查热镀锌层厚度、杆体椭圆度、法兰盘孔位偏差和检修门密封性，灯杆壁厚用超声波测厚仪随机抽检，抽检比例不低于每批次的10%。LED灯具到场后开箱逐盏通电测试，检验光源初始光效（设计值≥150lm/W）、色温、显色指数和光束角，核查灯具防尘防水等级标识（不低于IP65）和电气部分防触电保护等级标识（I类），并核验配套驱动电源的功率因数、谐波含量和绝缘电阻检测报告。灯具电器室与光源室分离结构、一体化可拆卸电气底板设计、灯头支架可调功能在首批进场灯具中进行全数检查，确认满足设计及采购技术要求后方可批量安装</w:t>
      </w:r>
    </w:p>
    <w:p>
      <w:r>
        <w:t>电缆材料验收严格执行《电气装置安装工程电缆线路施工及验收规范》GB50168-2018。VV-1多芯电力电缆每盘进场后核对电缆盘标识（型号、规格、长度、生产日期）与供货清单的一致性，用兆欧表逐盘测试线间和线对地绝缘电阻值；BVR-3×2.5软铜线和BVVB-3×2.5护套线按每批次抽样检测导体直流电阻和绝缘厚度。电缆井盖采用球墨铸铁四防圆形井盖，进场后逐件检查井盖承载等级标识、防盗铰链、弹性锁定装置和“长沙路灯”标识及抢修电话铭文，井盖与井座配合间隙按3点法测量，超过允许偏差的予以退换。不锈钢线槽和橡胶减速板组合的产品，进场时除了验证材质和截面尺寸外，还需在监理旁站下进行试拼装，检查线槽盖板开启灵活性和接缝平整度。路灯配电柜和控制箱进场后逐台开箱检查内部元器件型号与系统图的对应关系，核验箱体接地端子、TN-S系统接线方式和防雷保护器规格，并在安装前完成绝缘电阻和介电强度测试</w:t>
      </w:r>
    </w:p>
    <w:p>
      <w:pPr>
        <w:pStyle w:val="Heading2"/>
      </w:pPr>
      <w:r>
        <w:t>材料设备进场验收：样板引路制度</w:t>
      </w:r>
    </w:p>
    <w:p>
      <w:r>
        <w:t>本工程实施“工序样板、路段样板、细部节点样板”三级样板引路制度，每一分项工程大面积施工前必须先制作样板段，经联合验收合格签字确认后方可按样板标准组织大面积施工。工序样板覆盖路面铣刨、抗裂贴铺贴、粘层油洒布、沥青混合料摊铺碾压、路灯基础浇筑、电缆敷设接线、交通标线施划等核心工序；每道工序样板段应选取具有代表性的路段首段或首件，展示工序完整工艺流程、操作质量标准、验收数据和无损检测结果。样板段完成后由项目部自检合格，报请监理单位组织建设单位、设计单位联合验收，对工艺参数、观感质量、实测实量偏差和验收检测指标进行逐项确认，形成《样板验收记录》，明确质量标准和允许偏差。样板验收通过后方可准许该工序在全部道路段展开施工，后续大规模施工中的自检标准必须对标样板验收数据</w:t>
      </w:r>
    </w:p>
    <w:p>
      <w:r>
        <w:t>路段样板按照9条道路分别设定。步行街后街、福临街、衣铺巷以沥青铣刨罩面为主工序设置路面示范区，谢家冲巷、苏家巷以混凝土路面加铺沥青面层为控制主线设置改造样板，652仓库路段以ATB-30基层恢复和重载节点路面结构为样板展示重载路段处治标准，新城路北段以路面连续摊铺与标线恢复联动为样板，状元坡巷以坡道路面抗滑排水控制为细部示范，广厦新村出入口以井周加固和路缘调平为节点样板。每一道路样板段实施前单独编制样板施工方案，明确材料配比、机械组合、碾压遍数、温度控制区间和接缝工艺，方案经审批后执行。样板段实施过程中项目部质检人员全程旁站记录，测温、测压实度、测平整度、取芯检测等数据实时采集录入质量管理系统</w:t>
      </w:r>
    </w:p>
    <w:p>
      <w:r>
        <w:t>细部节点样板针对路面病害开窗处治边界、新旧路面接缝、检查井周边补强、路灯基础预埋件定位、电缆穿线槽过路口节点、标线箭头和文字等易出现质量通病的关键部位。细部样板采用大样图+实物照片+实测数据的形式在施工现场设置质量公示板，将允许偏差、控制要点和正确做法固化展示，使操作工人和质检人员有据可依。样板区域成型后对外进行透明化展示，作为技术交底和班组培训的实景教材。样板在下道工序覆盖前不得拆除，已覆盖的样板在成品保护交底中注明保留要求和追溯位置。有关样板引路在三检制度中的具体落实，详见质量管理体系与措施的三检制度章节</w:t>
      </w:r>
    </w:p>
    <w:p>
      <w:pPr>
        <w:pStyle w:val="Heading2"/>
      </w:pPr>
      <w:r>
        <w:t>工序质量控制与试验检测：质量控制目标与工序分解</w:t>
      </w:r>
    </w:p>
    <w:p>
      <w:r>
        <w:t>本工程以《城镇道路工程施工与质量验收规范》（CJJ 1-2008）为质量验收基准，对照设计图纸和工程量清单逐项分解工序质量控制目标。项目涉及步行街后街、福临街、衣铺巷、谢家冲巷、652仓库路段、新城路北段、广厦新村出入口、状元坡巷和苏家巷共9条道路，各路段路面结构型式、病害特征和改造方案存在差异，质量目标必须落实到每条道路、每一道工序。沥青路面罩面路段以压实度、平整度、弯沉值和面层厚度为核心控制指标，混凝土路面改造路段以基层弯沉、板体弯拉强度、相邻板弯沉差为关键质量判定依据。路灯照明分项以灯具防护等级IP65、LED初始光效≥150lm/W、接地电阻≤1Ω为强制性验收指标，电缆线路施工执行《电气装置安装工程电缆线路施工及验收规范》GB50168-2018</w:t>
      </w:r>
    </w:p>
    <w:p>
      <w:r>
        <w:t>工序分解按“路面基层处治→粘层/透层洒布→面层摊铺碾压→交通标线恢复→路灯及弱电配套安装”主流程推进，每一道工序开工前均实施条件验收，重点核查上道工序的试验报告、隐蔽验收记录和实测实量数据是否达到转序标准。针对不同道路的差异化施工内容，质量管理人员在工序分解时同步编制作业指导书：步行街后街、福临街、衣铺巷、广厦新村出入口的沥青铣刨罩面工序须单独编制铣刨深度复核表和粘层油洒布检查表；谢家冲巷、苏家巷、652仓库路段的混凝土路面处治工序须编制弯沉检测记录表和基层恢复验收表；状元坡巷坡道路段增加抗滑构造深度检测和排水路径检查项。各工序质量目标分解表中的控制指标、检测频率、判定标准和责任人，在施工准备阶段报监理单位和建设单位审批确认后作为过程控制的强制性执行文件</w:t>
      </w:r>
    </w:p>
    <w:p>
      <w:r>
        <w:t>为保证工序质量目标可追溯，项目部建立“工序质量档案”制度。每条道路以桩号里程为索引，逐段逐层归档铣刨前原路面影像、弯沉检测数据、基层恢复材料配合比报告、摊铺温度与碾压遍数记录、实体钻芯取样结果及路灯接地电阻测试记录。当施工中出现质量偏差时，质量工程师依据档案回溯问题工序，分析偏差原因，制定纠正措施并形成闭环记录。该档案在竣工移交阶段与竣工图、试验汇总报告合并组卷，作为工程质量终身责任制的书面证据</w:t>
      </w:r>
    </w:p>
    <w:p>
      <w:pPr>
        <w:pStyle w:val="Heading2"/>
      </w:pPr>
      <w:r>
        <w:t>工序质量控制与试验检测：试验检测与实测实量体系</w:t>
      </w:r>
    </w:p>
    <w:p>
      <w:r>
        <w:t>试验检测体系围绕路面结构层材料、沥青混合料、电缆及灯具性能、接地系统等关键对象建立“见证取样+平行试验+第三方抽检”三级检测机制。沥青原材进场时逐批查验A级70号道路石油沥青的质量检验报告，取样复验针入度、延度、软化点等核心指标，复验合格后方可入库使用。沥青混合料生产阶段派驻试验人员驻厂监造，对每批次混合料进行马歇尔试验、车辙试验和浸水马歇尔试验，确保动稳定度、残留稳定度满足设计文件及《城镇道路路面设计规范》（CJJ 169-2012）要求。现场摊铺时同步取样成型马歇尔试件和车辙试件，与厂内试验结果进行比对，偏差超出允许范围时立即暂停出料并调整配合比</w:t>
      </w:r>
    </w:p>
    <w:p>
      <w:r>
        <w:t>现场实测实量覆盖路面工程的几何尺寸、结构层厚度、压实度、平整度、弯沉值和构造深度六类指标。沥青面层压实度采用钻芯法测定，芯样直径不小于φ100mm，每车道每200m钻取1个芯样，压实度不小于实验室标准密度的98%。平整度采用连续式平整度仪或3m直尺检测，城市支路沥青面层σ值不大于2.0mm。弯沉值采用贝克曼梁或落锤式弯沉仪在面层温度不高于50℃时测定，各路段代表弯沉值不得大于设计弯沉值。针对铣刨罩面路段，铣刨后必须对基层顶面进行弯沉复测，弯沉不达标区域扩大铣刨范围并加深基层处治，直至弯沉值满足设计要求后方可洒布粘层油。铣刨深度与设计纵断面标高逐点复核，偏差控制在±5mm以内，相邻板高差不大于3mm</w:t>
      </w:r>
    </w:p>
    <w:p>
      <w:r>
        <w:t>路灯和弱电系统的试验检测按《城市道路照明工程施工及验收规程》（CJJ 89-2012）执行。电缆敷设前进行绝缘电阻测试，VV-1多芯电缆线间和线对地绝缘电阻值不低于0.5MΩ。灯具安装完成后进行全数通电试验，检查LED灯具光效是否满足≥150lm/W的设计要求，灯具端电压偏差控制在额定电压的90%~105%范围内。TN-S接地系统施工完毕后，使用接地电阻测试仪逐杆测量接地电阻，金属灯杆及构件、灯具外壳、配电箱外露可导电部分的保护接地电阻均不得大于1Ω，防雷接地与保护接地共用接地系统的连接点逐个检查紧固力矩和防腐处理。路灯控制系统进行遥控遥测遥信功能联调，验证半功率深夜节能运行模式启停时间和功率降低幅值。弱电下地管群敷设后进行通管试验和管孔对号检查，确保预留管孔通畅无阻塞。各分项试验检测数据统一汇入工程质量检测台账，每周更新并报监理单位审阅</w:t>
      </w:r>
    </w:p>
    <w:p>
      <w:r>
        <w:t>项目部组建独立于施工班组的实测实量小组，配备全站仪、水准仪、路面钻芯机、弯沉仪、平整度仪、接地电阻仪、绝缘电阻测试仪和涂层测厚仪等检测设备。实测实量小组在工序自检互检完成后独立抽取样本进行数据采集，数据直接录入电子质量管理系统并生成检测报告，检测结果与班组自检数据比对出现系统性偏差时，由质量工程师组织原因分析和量具校准复验。实测实量合格率低于90%的分项工程不得申请分项工程验收，须针对不合格点逐点返工或加固处理并重新检测至合格</w:t>
      </w:r>
    </w:p>
    <w:p>
      <w:pPr>
        <w:pStyle w:val="Heading2"/>
      </w:pPr>
      <w:r>
        <w:t>工序质量控制与试验检测：隐蔽工程验收与影像存档管理</w:t>
      </w:r>
    </w:p>
    <w:p>
      <w:r>
        <w:t>隐蔽工程验收实行“停工待检”制度，所有被后续工序覆盖的工程部位必须在覆盖前完成隐蔽验收并形成书面记录。本项目隐蔽验收范围包括：路面基层病害开窗处治范围及深度、ATB-30沥青稳定碎石基层分层施工厚度、粘层油和透层油洒布量及均匀性、电缆穿管敷设路径及保护层厚度、路灯基础尺寸及地脚螺栓定位、接地极埋设深度及焊接质量、弱电管群连接及包封、检查井井底高程及井壁砌筑质量等。每一隐蔽项在班组自检和施工员复检合格后，由质量工程师通知监理工程师到场核验，核验通过当场签署隐蔽工程验收记录并留存影像资料</w:t>
      </w:r>
    </w:p>
    <w:p>
      <w:r>
        <w:t>针对本项目9条道路地处商圈核心区、巷道宽度受限、地下管线密集的特点，隐蔽验收过程强化影像证据采集。验收时拍摄不少于3张不同角度的彩色照片，照片须清晰显示验收部位的位置标识（桩号或参照物）、关键尺寸量测读数、材料或构件近景、监理工程师在场的全景。每张照片以道路名称、桩号、验收部位、验收日期命名，像素不低于500万。视频资料用于记录工序施工过程，路面铣刨后基层影像保存时长不少于铣刨完毕至面层摊铺覆盖的全时段，电缆敷设影像记录管沟走向、电缆排列、接头位置和包封过程，路灯基础浇筑影像记录模板支护、预埋件定位和混凝土振捣实况。影像资料按道路和分项索引建立电子档案，每周刻录一份离线备份交资料室保管，竣工移交时与纸质隐蔽验收记录一体组卷向建设单位和城建档案馆移交</w:t>
      </w:r>
    </w:p>
    <w:p>
      <w:r>
        <w:t>隐蔽验收中发现的不合格项实行“清单销项”管理。质量工程师当场填写隐蔽验收不合格通知单，明确不合格事实、处理要求、整改责任人、整改期限和复验时间。整改完成后，责任人提交隐蔽整改回复单并附整改前后对比影像，质量工程师会同监理工程师现场复验确认后签署“确定合格，准予覆盖”结论，在销项清单中核销该不合格项。同一道路同一工序连续出现两次及以上不合格的，质量工程师启动质量专项检查，从材料、工艺、人员操作和设备工况四个维度查找根本原因，形成专项检查报告并在项目部质量例会上通报。该专项报告作为分项工程质量评估报告的组成部分存档</w:t>
      </w:r>
    </w:p>
    <w:p>
      <w:pPr>
        <w:pStyle w:val="Heading2"/>
      </w:pPr>
      <w:r>
        <w:t>工序质量控制与试验检测：质量通病防治与整改闭环</w:t>
      </w:r>
    </w:p>
    <w:p>
      <w:r>
        <w:t>本项目根据设计图纸揭示的路面病害特征和市政道路改造工程常见质量缺陷，在施工准备阶段预先建立质量通病清单。路面工程重点防治反射裂缝、车辙推移、井周沉陷、接缝跳车、铣刨台阶和加铺层剥落六类通病；照明工程重点防治灯杆倾斜、接地电阻偏大、电缆接头氧化、灯具进水结露四类通病；弱电工程重点防治管孔堵塞、手孔井渗水积水、桥架跨接线遗漏三类通病。每项通病在分项施工方案中附《质量通病预防措施分解表》，列明通病名称、易发工序、致因分析、预防措施、检查方法、检查频率和纠正措施，施工员持表开展工序检查和班组交底</w:t>
      </w:r>
    </w:p>
    <w:p>
      <w:r>
        <w:t>井周沉陷是本项目多路段沥青罩面后的高风险通病。各类检查井数量多、分布密，井周回填压实度不足是导致开放交通后井圈下沉、路面开裂的主要原因。预防措施从井周基层恢复阶段切入：铣刨旧面层后对井周1m范围内的基层材料进行检查，松散、含水率偏高的基层一律挖除，采用C20早强混凝土回填并振捣密实；井筒接高时使用座浆法安放预制井圈，座浆饱满度不小于85%；沥青面层摊铺前在井周喷涂粘层油并均匀洒布，摊铺时人工用平板振捣器将井周混合料与井框贴合振实，碾压时压路机慢速多遍通过井周，终压温度不低于90℃；开放交通前使用3m直尺检测井周平整度，高差不大于3mm，超标的在面层温度不低于70℃时人工趁热修整。每一处检查井在罩面完成后编制井周处理记录，附铣刨后、回填后、摊铺后三阶段照片和终压温度记录</w:t>
      </w:r>
    </w:p>
    <w:p>
      <w:r>
        <w:t>质量整改实行“发现-登记-分析-纠正-验证-关闭”六步闭环管理。项目部在办公区域设置质量问题整改销项看板，每条道路、每个分项的质量问题按严重程度分“红、黄、蓝”三色标注，红色为可能导致结构安全或使用功能的严重问题，必须停工整改并启动质量专项检查；黄色为一般质量问题但不满足规范要求，由施工班组限时整改并扩大检查范围；蓝色为外观瑕疵或轻微缺陷，在确保功能的前提下可限制性放行但须记录在案。整改完成后质量工程师会同班组技术人员逐项验证，验证结果拍照留存并签字确认，销项流转单归档进入分项工程质量评定资料。项目部每月编制质量月报，汇总本月问题发现数量、分类分布、整改完成率和重复问题发生率，分析趋势并提出下月质量管控重点，月报经项目经理审批后发送建设单位和监理单位备查</w:t>
      </w:r>
    </w:p>
    <w:p>
      <w:pPr>
        <w:pStyle w:val="Heading2"/>
      </w:pPr>
      <w:r>
        <w:t>隐蔽验收、整改闭环与质量记录：隐蔽工程验收管理体系</w:t>
      </w:r>
    </w:p>
    <w:p>
      <w:r>
        <w:t>本工程隐蔽工程验收实行“工序停止点”管理制度，所有隐蔽工程在完成施工班组自检、项目部专检合格后，由项目部向监理单位（建设单位）提交隐蔽工程验收申请，经监理工程师（建设单位项目负责人）现场验收签认后方可进入下道工序施工，未经验收或验收不合格的隐蔽工程严禁擅自覆盖</w:t>
      </w:r>
    </w:p>
    <w:p>
      <w:r>
        <w:t>针对本项目涉及的道路基层处治、路基换填、管线包封、路灯基础浇筑等隐蔽工程，项目部在每道隐蔽工序施工前24小时向监理单位预报验收计划，并在隐蔽施工完成、自检合格后2小时内提交正式验收申请，确保验收工作与施工流水同步推进。验收过程中由施工员、质检员、资料员全程陪同，现场实测实量并同步形成验收记录</w:t>
      </w:r>
    </w:p>
    <w:p>
      <w:r>
        <w:t>隐蔽工程验收实行“影像化追溯”管理，每个隐蔽验收点必须拍摄不少于6张现场照片，包括全景照片反映验收部位与周边参照物关系、近景照片反映钢筋规格间距或管材接口细节、特写照片反映关键节点构造，所有照片内必须包含验收日期标识牌、验收部位编号牌和测量尺具读数。影像资料按道路名称、桩号、部位、日期建立电子文件夹归档，与验收记录一一对应，形成可追溯的隐蔽工程数字档案</w:t>
      </w:r>
    </w:p>
    <w:p>
      <w:pPr>
        <w:pStyle w:val="Heading2"/>
      </w:pPr>
      <w:r>
        <w:t>隐蔽验收、整改闭环与质量记录：分项隐蔽验收与三检联动</w:t>
      </w:r>
    </w:p>
    <w:p>
      <w:r>
        <w:t>路面基层处治隐蔽验收是本工程质量控制的关键节点，针对步行街后街、福临街、衣铺巷等需要铣刨沥青面层后进行基层病害处治的路段，在开窗破除旧路面层及基层后，必须对原基层或路基的弯沉值、密实度、含水率进行现场检测。检测结果满足设计要求后方可申请基层隐蔽验收，验收内容包括处治范围边界尺寸、基层清理洁净度、透层油洒布均匀度及用量等，验收合格后方可摊铺沥青稳定碎石ATB-30或进行基层恢复施工</w:t>
      </w:r>
    </w:p>
    <w:p>
      <w:r>
        <w:t>652仓库路段及谢家冲巷、苏家巷等涉及混凝土路面基础处治后加铺沥青面层的路段，混凝土板块钻孔注浆或换板完成后，需逐板检测弯沉值，相邻板块弯沉差控制在0.06mm以内，单板弯沉值控制在0.2mm以内。注浆孔封堵、板块接缝处理、隔离层铺设等工序均纳入隐蔽验收范围，验收记录中明确标注板块编号、注浆量、注浆压力和弯沉检测值</w:t>
      </w:r>
    </w:p>
    <w:p>
      <w:r>
        <w:t>路灯基础及电缆敷设隐蔽验收执行电气专项验收标准。状元坡巷、步行街后街的路灯基础在钢筋笼绑扎完成、地脚螺栓定位复核无误后，报监理验收钢筋规格、数量、绑扎质量和接地引出点位置。电缆穿不锈钢线槽敷设或排管敷设完成后，在覆盖前必须进行绝缘电阻测试并验收电缆规格型号、敷设路径、接头包封质量和保护层厚度，电缆人孔井、手孔井的井体砌筑和防水处理同步纳入隐蔽验收</w:t>
      </w:r>
    </w:p>
    <w:p>
      <w:pPr>
        <w:pStyle w:val="Heading2"/>
      </w:pPr>
      <w:r>
        <w:t>隐蔽验收、整改闭环与质量记录：整改闭环与质量销项制度</w:t>
      </w:r>
    </w:p>
    <w:p>
      <w:r>
        <w:t>项目部建立质量问题整改闭环管理制度，所有在自检、互检、专检、监理验收和建设单位检查中发现的质量问题，统一使用《质量问题通知单》和《质量问题整改回复单》进行闭环管理。质量员在发现问题的2小时内签发通知单，明确问题描述、部位、整改要求和整改期限，整改责任人签收后立即组织整改</w:t>
      </w:r>
    </w:p>
    <w:p>
      <w:r>
        <w:t>一般质量问题整改期限不超过24小时，整改完成后由整改责任人填写回复单并附整改前后对比照片，质量员现场复核确认并在回复单上签认合格，形成“发现—通知—整改—复核—销项”完整闭环。对于沥青面层摊铺后发现的压实度不足、平整度超标等影响结构性能的质量问题，必须严格执行返工处理程序，铣刨不合格部位至合格界面后重新摊铺，不得以表面修补替代返工</w:t>
      </w:r>
    </w:p>
    <w:p>
      <w:r>
        <w:t>项目部每周召开质量整改专题例会，汇总本周质量问题通知单和回复单，统计整改完成率和平均整改响应时间，对重复发生的同类质量问题启动专项分析，查找系统性原因并修订施工工艺或验收标准。质量整改记录按道路名称和问题类型分类建档，作为项目质量验收和竣工资料的重要组成部分</w:t>
      </w:r>
    </w:p>
    <w:p>
      <w:pPr>
        <w:pStyle w:val="Heading2"/>
      </w:pPr>
      <w:r>
        <w:t>隐蔽验收、整改闭环与质量记录：试验检测与实测实量控制</w:t>
      </w:r>
    </w:p>
    <w:p>
      <w:r>
        <w:t>本工程委托具备相应资质的第三方检测机构开展见证取样检测和现场实体检测，项目部设立专职试验员负责取样、送检、报告归集和检测台账管理。沥青混合料的油石比、矿料级配、马歇尔稳定度、流值等指标每拌合机每台班至少取样检测一次，摊铺现场按每2000平方米钻取一个芯样进行压实度和厚度检测，芯样编号标注在道路平面图上对应桩号位置</w:t>
      </w:r>
    </w:p>
    <w:p>
      <w:r>
        <w:t>压实度实测实量采用钻芯法与核子密度仪对比验证的方式，沥青面层压实度不得低于试验段标准密度的96%，基层压实度不得低于设计要求的98%。现场实测实量数据即时录入手持终端，通过4G网络回传至项目部质量管理平台，质量负责人可通过平台实时查看各路段压实度合格率、平均值和变异系数，对合格率低于95%的路段立即发出停工整改指令</w:t>
      </w:r>
    </w:p>
    <w:p>
      <w:r>
        <w:t>弯沉检测采用贝克曼梁法或落锤式弯沉仪法，改造前对既有路面进行弯沉普查，确定病害区域和处治范围；基层处治完成后进行二次弯沉检测，确认处治效果；沥青面层摊铺完成后进行竣工弯沉检测，形成“处治前—处治后—竣工”三阶段弯沉对比数据。路灯线路绝缘电阻测试和接地电阻测试结果必须逐点记录，TN-S接地系统的接地电阻值不大于1Ω，不合格点位必须增加接地极或更换接地连接导体直至合格</w:t>
      </w:r>
    </w:p>
    <w:p>
      <w:pPr>
        <w:pStyle w:val="Heading2"/>
      </w:pPr>
      <w:r>
        <w:t>隐蔽验收、整改闭环与质量记录：质量通病防治专项措施</w:t>
      </w:r>
    </w:p>
    <w:p>
      <w:r>
        <w:t>针对路面反射裂缝通病，在旧水泥混凝土板接缝、裂缝处贴铺抗裂贴，贴铺前采用吹风机和钢丝刷对裂缝表面进行清洁干燥处理，确保无浮尘、无松散颗粒、无油污，抗裂贴铺设后采用小型压路机或橡胶锤压实，确保与基层紧密贴合。沥青面层摊铺时接缝位置避开既有板缝和抗裂贴位置，热接缝碾压温度不低于100℃，冷接缝必须涂刷粘层油并采用热烙铁烫缝处理</w:t>
      </w:r>
    </w:p>
    <w:p>
      <w:r>
        <w:t>井周沉陷与路面高差是城市道路改造常见通病，本项目要求所有检查井、雨水口在铣刨罩面前先行完成井盖高程调整，井盖安装采用座浆法施工，座浆材料强度等级不低于C30细石混凝土，井周50厘米范围内采用小型夯实机分层回填夯实，压实度不低于95%。沥青面层摊铺完成后用3米直尺检测井周平整度，高差大于3毫米的井盖必须返工调整</w:t>
      </w:r>
    </w:p>
    <w:p>
      <w:r>
        <w:t>路面标线磨损和反光衰减通病通过选用热熔型反光标线涂料、严格控制涂料加热温度到180至220摄氏度范围、确保涂膜厚度达到1.8至2.5毫米、预混玻璃珠和面撒玻璃珠双保障反光效果等措施进行防治。标线施工前对路面进行彻底清扫和干燥，标线完成后2小时内禁止车辆碾压，夜间施工路段采用警示锥和警示灯进行保护养护</w:t>
      </w:r>
    </w:p>
    <w:p>
      <w:pPr>
        <w:pStyle w:val="Heading2"/>
      </w:pPr>
      <w:r>
        <w:t>隐蔽验收、整改闭环与质量记录：质量资料归档与移交管理</w:t>
      </w:r>
    </w:p>
    <w:p>
      <w:r>
        <w:t>质量资料实行“同步生成、同步收集、同步归档”的三同步管理制度，每道工序验收完成后24小时内完成验收记录的整理和签认，每道隐蔽工程验收完成后48小时内完成影像资料的命名归档和电子目录更新。质检员每周对质量资料进行完整性自查，重点核查验收签认完整性、检测报告编号连续性、整改记录闭合性，发现问题及时补齐</w:t>
      </w:r>
    </w:p>
    <w:p>
      <w:r>
        <w:t>质量资料按道路名称分卷归档，每条道路单独建立质量档案，包含材料合格证与复验报告、工序验收记录、隐蔽验收记录及影像资料、试验检测报告、实测实量记录、质量问题整改记录和分部工程验收报告等七大类文件。档案盒封面标注道路名称、档案类别和归档日期，档案目录电子化管理并与纸质档案一一对应</w:t>
      </w:r>
    </w:p>
    <w:p>
      <w:r>
        <w:t>项目竣工验收前30天，由项目技术负责人组织质量资料专项审核，逐卷逐页核对资料的完整性、规范性和可追溯性，形成审核报告并限期整改资料缺陷。竣工验收时质量资料按照建设单位要求整理成册并移交，同步移交电子版档案数据光盘，确保隐蔽工程和关键工序质量信息完整移交至运营维护阶段</w:t>
      </w:r>
    </w:p>
    <w:p>
      <w:pPr>
        <w:pStyle w:val="Heading2"/>
      </w:pPr>
      <w:r>
        <w:t>工序控制与验收节点总体原则</w:t>
      </w:r>
    </w:p>
    <w:p>
      <w:r>
        <w:t>本项目为长沙市天心区五一商圈老旧街区配套设施改造工程，涉及步行街后街、福临街、衣铺巷、谢家冲巷、652仓库路段、新城路北段、广厦新村出入口、状元坡巷、苏家巷共9条道路的提质改造。工序控制实行“一街一策、分段划区、工序挂牌、节点验收”的管理模式。每条道路开工前，由项目技术负责人组织编制该路段工序控制计划，明确从路面病害处治、基层恢复、铣刨罩面到标线恢复的工序流水逻辑，对每道工序设定启动条件和验收准则。启动条件包括上道工序验收合格签认、材料复验报告齐全、技术交底签认完成、测量放样复核无误；验收准则包括现场实测数据合格、影像资料完整、试验检测报告达标、质量检查表签认闭环</w:t>
      </w:r>
    </w:p>
    <w:p>
      <w:r>
        <w:t>针对9条道路的差异化特征，工序控制节点与各道路卡片的风险控制措施联动执行。步行街后街与福临街商圈人流密集，铣刨和摊铺工序安排在夜间错峰施工，每段长度控制在20至30米，完成一段验收一段，次日营业前恢复通行并清扫现场。衣铺巷与苏家巷巷道狭窄，弱电下地与路面修复交替进行，工序节点增设管线探查复核和管群敷设即时回填验收。谢家冲巷居民出行密集，工序节点要求避开早晚居民出行高峰，开挖面在雨前完成覆盖截水，每日收工前恢复安全通行并拍照存档。652仓库路段重载车辆集中，基层病害处治工序必须通过弯沉复核和密实度检测后方可转序，开放交通前完成压实度和温度双控验收。新城路北段通行流量较大，路口导改复杂，工序安排先完成路口段铣刨摊铺，再向直线段推进，减少冷接缝。广厦新村出入口作为小区咽喉，工序节点设置半幅或短时封闭组织，开放前作防滑和标识检查。状元坡巷坡道段先完成排水路径恢复，再铺设面层，碾压方向与坡向匹配，开放前进行防滑和排水专项检查</w:t>
      </w:r>
    </w:p>
    <w:p>
      <w:r>
        <w:t>各工序之间实行严格的转序控制，上道工序未经专检合格并签署转序单的，下道工序不得开工。转序单应至少包含工序名称、验收依据、实测数据、试验报告编号、影像资料索引和验收人签名。关键工序转序如ATB-30基层恢复、粘层油洒布、沥青摊铺碾压、标线施工，必须在转序单基础上附加技术负责人核签和项目质量工程师旁站记录。所有工序控制资料按道路名称和桩号归档，形成一条道路一套质量控制档案，确保工序质量可追溯至具体路段和具体责任人</w:t>
      </w:r>
    </w:p>
    <w:p>
      <w:pPr>
        <w:pStyle w:val="Heading2"/>
      </w:pPr>
      <w:r>
        <w:t>工序控制与验收节点：实测实量控制体系</w:t>
      </w:r>
    </w:p>
    <w:p>
      <w:r>
        <w:t>实测实量是本项目工序质量控制的核心手段，覆盖路面基层、沥青面层、附属设施和照明安装等全部施工内容。项目部设置实测实量组，独立于施工班组，直接对项目技术负责人负责，配备全站仪、水准仪、弯沉仪、平整度仪、取芯机、涂层测厚仪、接地电阻测试仪和照明照度计等检测设备。实测实量依据《城镇道路工程施工与质量验收规范》CJJ 1-2008和设计图纸规定的技术指标执行，在每道工序施工过程中随做随测，数据实时上传项目管理信息系统，发现偏差立即预警并启动纠偏程序</w:t>
      </w:r>
    </w:p>
    <w:p>
      <w:r>
        <w:t>路面基层实测实量重点控制压实度和弯沉值。ATB-30基层分层施工时，每层碾压完成后立即开展压实度灌砂法检测和弯沉值贝克曼梁检测，压实度须达到重型击实标准的96%以上，弯沉值须小于设计规定值并根据现场技术复核结果判定。逐层检测数据形成分层实测档案，单点不合格的局部补压后复测，连续三点不合格的整段返工重压。652仓库路段等重载区域，基层压实度和弯沉值按设计图纸要求结合重载参数复核确定，逐车道逐段检测，不合格区域不得转序进行沥青面层摊铺</w:t>
      </w:r>
    </w:p>
    <w:p>
      <w:r>
        <w:t>沥青面层实测实量重点控制厚度、平整度、压实度和横坡。铣刨后采用水准仪逐断面复测铣刨深度和横坡，确保铣刨面标高与设计调平层厚度一致，横坡满足1.5%排水要求。摊铺过程中，用插入式温度计逐车检测到场温度和摊铺温度，温度不达标的混合料禁止摊铺；用核子密度仪或取芯法检测压实度，初压、复压、终压各阶段碾压遍数按试验段确定的首件参数执行，最终压实度须达到标准密度的96%以上。面层冷却后，用3米直尺检测平整度，车行道不大于3mm，人行道不大于5mm；用水准仪逐断面实测横坡和高程，偏差按设计图纸规定控制。每一项实测数据记录在案，同步生成道路—桩号—工序—实测值四维数据表</w:t>
      </w:r>
    </w:p>
    <w:p>
      <w:r>
        <w:t>附属设施和照明安装实测实量按专项方案执行。路灯基础地脚螺栓位置偏差用经纬仪复核，灯杆垂直度用铅锤或经纬仪测量，偏差不大于3‰灯杆高度。电缆敷设后检测绝缘电阻和接地电阻，接地电阻不大于1Ω，测试数据由持证电工签认。交通标线施工后抽取线宽、线厚和反光标线的逆反射系数，数据不达标的标线段铲除重划并重新检测。全部实测实量数据汇总形成本项目的工程质量数据库，作为质量评定、竣工验收和后续养护的量化依据</w:t>
      </w:r>
    </w:p>
    <w:p>
      <w:pPr>
        <w:pStyle w:val="Heading2"/>
      </w:pPr>
      <w:r>
        <w:t>工序控制与验收节点：隐蔽工程验收管理</w:t>
      </w:r>
    </w:p>
    <w:p>
      <w:r>
        <w:t>隐蔽工程验收是本项目质量管理的关键防线，所有被后续工序覆盖的工程项目必须经隐蔽验收合格签认后方可进入下道工序施工。隐蔽验收范围包括但不限于路基基层处治、裂缝灌缝和抗裂贴敷设、粘层油洒布、弱电管群敷设、电缆穿管、路灯基础预埋件、雨水口和检查井井周处理以及交通设施基础预埋等。隐蔽验收实行施工班组自检、项目部专检和监理（建设）单位验收三级程序，专检不合格的不准进入监理验收环节，监理验收未签认的不准覆盖隐蔽</w:t>
      </w:r>
    </w:p>
    <w:p>
      <w:r>
        <w:t>路基基层处治隐蔽验收在铣刨或开窗开挖后进行，验收内容包括开挖范围是否与病害调查结果一致、基底承载力是否达到设计要求、软弱土层是否全部清除、临时排水措施是否有效。652仓库路段、新城路北段等重载通行路段，基层处治隐蔽验收必须附加弯沉检测报告和压实度检测报告，弯沉值和压实度未达标的区域不得转序进行ATB-30摊铺。验收影像必须包含开挖范围全景、基底状态和检测点位标记，并按道路名称、桩号和处治方式命名归档</w:t>
      </w:r>
    </w:p>
    <w:p>
      <w:r>
        <w:t>裂缝灌缝和抗裂贴敷设隐蔽验收在粘层油洒布前进行。验收内容包括裂缝清洁干燥程度、密封胶灌注饱满度、抗裂贴粘贴平整无褶皱无气泡、贴后边缘压实情况。步行街后街和福临街等商圈道路的裂缝处治，验收时加查裂缝两侧搭接宽度是否符合设计要求，施工后即时拍摄局部特写和尺量近景。验收不合格的抗裂贴全部铲除重贴，重新验收合格后方可洒布粘层油</w:t>
      </w:r>
    </w:p>
    <w:p>
      <w:r>
        <w:t>弱电下地和电缆敷设隐蔽验收在回填或覆盖前进行。验收内容包括管群排列间距、管道接口密封、电缆规格型号与设计图纸一致、电缆绝缘测试合格、管口临时封堵到位。衣铺巷、苏家巷等窄巷路段，弱电管群敷设后当天完成隐蔽验收和即时回填，不得过夜敞口。验收影像必须包含管群走向、接口节点和电缆牌号特写。路灯基础预埋件隐蔽验收检查地脚螺栓位置、标高、焊接质量和防腐处理，影像含基础全景和螺栓定位尺量</w:t>
      </w:r>
    </w:p>
    <w:p>
      <w:r>
        <w:t>全部隐蔽验收记录实行“一验收一档”，每份档案包含验收申请单、验收检查表、实测数据记录、试验检测报告、影像资料和签认文件。档案按道路名称和验收日期编目，由项目质量工程师统一管理，施工期间同步电子化存档，竣工时随竣工资料一并移交。任何未完成隐蔽验收签认而擅自覆盖隐蔽的施工行为，按质量事故追溯，一律返工剥离并重新验收合格，责任人纳入质量违规记录</w:t>
      </w:r>
    </w:p>
    <w:p>
      <w:pPr>
        <w:pStyle w:val="Heading2"/>
      </w:pPr>
      <w:r>
        <w:t>工序控制与验收节点：质量通病防治与整改闭环</w:t>
      </w:r>
    </w:p>
    <w:p>
      <w:r>
        <w:t>针对本项目为老旧街区市政道路改造的工程特征，编制道路改造质量通病防治专项方案，重点防治反射裂缝、井周下沉、面层松散、标线脱落和灯杆倾斜等常见病害。反射裂缝防治采取“先处治后罩面”的原则，对原路面裂缝逐一清缝、灌缝密封并敷设抗裂贴，652仓库路段和新城路北段等重载路段增设玻纤格栅应力吸收层，阻断基层裂缝向面层反射的路径。井周下沉防治要求在井盖高程复核合格后才允许沥青摊铺，井周采用无机结合料加强回填并分层夯实，压实度不低于95%，摊铺后井周区域额外用小型振动夯补充压实。面层松散防治控制沥青混合料级配、油石比和温度三要素，严禁温度不足的混合料用于摊铺，初压、复压、终压严格按试验段确定的碾压遍数和速度执行，碾压不过度也不欠压。标线脱落防治从基层清洁、材料加热温度、涂膜厚度和反光珠嵌入深度四个环节分别设控，涂料和底胶按产品说明书规定的施工温度窗口使用，施工后隔离养护至指干状态。灯杆倾斜防治从基础预埋件定位、基础混凝土养护、灯杆法兰盘安装螺栓紧固和基础回填夯实逐项控制，灯杆安装后24小时内复测垂直度</w:t>
      </w:r>
    </w:p>
    <w:p>
      <w:r>
        <w:t>质量通病防治覆盖9条道路的不同风险类型，逐条道路识别主要通病并制定差异化控制点。步行街后街、福临街和衣铺巷重点关注商户出入口井周下沉和摊铺接缝不平整；谢家冲巷和广厦新村出入口重点关注居民投诉引起的成品早期损坏和附属设施碰撞；652仓库路段和状元坡巷重点关注重载车辙和坡面面层离析；新城路北段重点关注标线磨损和路口摊铺接缝。每条道路的通病控制点列入相应路段的质量检查表和专检巡查清单，由专职质量工程师按日巡查并记录</w:t>
      </w:r>
    </w:p>
    <w:p>
      <w:r>
        <w:t>整改闭环执行“发现—记录—报告—整改—复验—销项—归档”七步流程。任何质量检查发现的缺陷均录入《质量问题整改通知单》，明确问题部位、照片、整改时限和责任人。责任班组在时限内完成整改后报专检复验，复验不合格的退回重改直至合格。整改合格后由质量工程师签认销项，通知单、整改前后影像和复验记录合并归档。每周项目质量例会汇总各路段整改闭环情况，统计销项率和超期未闭环项，对连续两次未按期闭环的班组发出黄牌警告，对同类问题反复出现的路段组织专项质量分析，调整施工工艺或材料配比。全过程整改闭环记录纳入项目质量管理档案，作为质量评定和工序验收的一部分，确保每一条质量问题有来源可查、有去处可追、有结果可验</w:t>
      </w:r>
    </w:p>
    <w:p>
      <w:pPr>
        <w:pStyle w:val="Heading2"/>
      </w:pPr>
      <w:r>
        <w:t>质量目标与责任分解总体框架</w:t>
      </w:r>
    </w:p>
    <w:p>
      <w:r>
        <w:t>本项目质量目标为：工程质量符合现行工程施工质量验收规范合格标准，争创长沙市市政优质工程。质量目标按单位工程、分部工程、分项工程和检验批逐级分解，形成“项目部—施工队—作业班组”三级责任体系。项目部与各施工队签订《质量责任状》，明确本标段九条道路各工序的质量控制指标、验收标准和奖惩细则。质量目标分解覆盖路面病害处治、铣刨罩面、沥青摊铺、弱电下地、路灯安装、交通标线恢复等全部专业，每条道路独立设定该道路的质量目标子项，杜绝“九条路一套目标”的粗放管理</w:t>
      </w:r>
    </w:p>
    <w:p>
      <w:r>
        <w:t>项目部建立以项目经理为第一责任人的质量管理组织机构，设技术负责人、质量总监、专职质检员、试验员和资料员，形成独立于施工进度的质量监督线。各施工队配备兼职质检员，班组设质量自检员，实现“班组长自检、施工队互检、项目部专检”的三检制在每条道路上完整落地。项目经理对整体质量负总责，技术负责人对方案、交底和验收把关；质量总监对材料、工序、隐蔽和竣工验收拥有一票否决权。各岗位质量职责写入《项目部质量责任制汇编》，开工前经建设单位、监理单位确认备案</w:t>
      </w:r>
    </w:p>
    <w:p>
      <w:r>
        <w:t>质量目标同步转化为可量化的实测实量指标。沥青路面平整度标准差、压实度、厚度、弯沉值、构造深度、摩擦系数等指标按《城镇道路工程施工与质量验收规范》CJJ 1-2008逐路逐层设定控制线；混凝土路面处治后的弯沉值、相邻板块弯沉差按图纸设计要求执行；路灯接地电阻、电缆绝缘电阻、灯具照度和均匀度按照明专项设计指标分解到每一杆位；交通标线逆反射系数、厚度和宽度偏差按GB5768和GB51038逐路确定验收值。上述指标写入各道路《质量目标分解表》，作为三级检查和评比的统一尺度，详见同章“质量目标分解表”专节</w:t>
      </w:r>
    </w:p>
    <w:p>
      <w:pPr>
        <w:pStyle w:val="Heading2"/>
      </w:pPr>
      <w:r>
        <w:t>质量目标与责任分解：隐蔽工程验收控制</w:t>
      </w:r>
    </w:p>
    <w:p>
      <w:r>
        <w:t>隐蔽工程验收覆盖路面基层处治、沥青稳定碎石ATB-30回填、路基开窗补强、电缆沟槽回填、路灯基础浇筑、接地装置埋设和弱电下地管群敷设等全部隐蔽工序。验收实行“自检—交接检—专检—监理验收”四级程序，未经验收合格严禁覆盖或进入下一道工序。每条道路依据施工图纸和现场实际病害范围，划定隐蔽验收批次，步行街后街、福临街等沥青路面改造路段按20至30米流水段为一个隐蔽验收单元；谢家冲巷、苏家巷等混凝土路面处治路段按独立开窗处理区或注浆板块为一个验收单元；652仓库路段基层补强按开窗面积分块报验</w:t>
      </w:r>
    </w:p>
    <w:p>
      <w:r>
        <w:t>隐蔽验收记录实行影像化、坐标化管理。每一隐蔽工序在覆盖前拍摄不少于三张照片：一张反映验收部位与道路桩号关系，一张反映工序全景（如基层清理后表面、ATB-30摊铺后碾压面、电缆沟槽回填分层压实面），一张反映关键细部（如接缝处理、裂缝灌缝、接地极焊接节点）。照片嵌入隐蔽验收记录表，同步标注道路名称、桩号、验收日期、轴线和验收结论。影像资料随隐蔽验收记录同步上传项目管理平台，建设单位代表、监理工程师可随时调阅追溯</w:t>
      </w:r>
    </w:p>
    <w:p>
      <w:r>
        <w:t>路面基层隐蔽验收重点核查弯沉值和密实度。依据图纸要求，沥青路面病害处治开窗后，对原道路上基层进行弯沉及密实度检测，不满足要求时铣刨至下基层顶面或按“方式二”处理至下基层以下15cm；处理完成后二次检测弯沉与密实度，数据与设计要求逐点比对，填入《路面病害处治检查表》。电缆沟槽和路灯基础隐蔽验收重点核查沟槽基底承载力、回填料分层压实度、接地电阻初测值和电缆保护层完整性，验收标准按《电气装置安装工程电缆线路施工及验收规范》GB50168和照明专项设计要求执行。弱电下地管群隐蔽验收增加管道通棒试验和管口封堵检查，确保敷设后无堵塞、无破损。上述隐蔽验收数据在专节“工序质量控制与试验检测”中进一步细化控制频次和统计口径</w:t>
      </w:r>
    </w:p>
    <w:p>
      <w:pPr>
        <w:pStyle w:val="Heading2"/>
      </w:pPr>
      <w:r>
        <w:t>质量目标与责任分解：质量通病防治专项措施</w:t>
      </w:r>
    </w:p>
    <w:p>
      <w:r>
        <w:t>针对本工程道路提质改造常见质量通病，编制《质量通病防治专项方案》，覆盖沥青路面反射裂缝、新旧路面接缝台阶、检查井周下沉、路面横向裂缝、标线脱落和路灯基础倾斜六类通病。防治措施按道路类型和病害特征逐路差异化定制：步行街后街、福临街和衣铺巷等沥青罩面路段重点控制“反射裂缝”，要求铣刨深度不小于设计厚度，裂缝处治严格执行抗裂贴+密封胶灌缝工序，抗裂贴宽度和粘贴温度按图纸和产品说明书复核；谢家冲巷和苏家巷等“白改黑”路段重点控制“脱空板块注浆密实度”和“沥青与混凝土粘结”，注浆压力和注浆量按现场试验确定，粘层油采用快裂型改性乳化沥青，洒布量控制在0.3至0.6升每平方米，洒布后严禁车辆碾压直至沥青摊铺开始</w:t>
      </w:r>
    </w:p>
    <w:p>
      <w:r>
        <w:t>检查井周下沉通病防治实施“井周先行处理+高程复核”制度。在路面铣刨后、摊铺沥青前，对每条道路所有检查井逐一测量井盖高程，按路面设计标高和横坡反算井盖调整值。井周50厘米范围内采用C25细石混凝土回填并振捣密实，井盖安装后用3米直尺检测井周平整度，允许偏差不超过3毫米。沥青摊铺时井周设明显标记，压路机碾压井周时先静压后振动，避免压裂井盖。路灯基础倾斜通病防治从基础浇筑和地脚螺栓定位入手：基础浇筑前复核预埋件水平度和轴线偏差，浇筑过程中用水平尺和经纬仪实时监测，基础混凝土强度达到设计强度70%后方可安装灯杆，灯杆垂直度用经纬仪双方向校核，偏差不大于杆高的千分之一</w:t>
      </w:r>
    </w:p>
    <w:p>
      <w:r>
        <w:t>质量通病防治还配套“通病清单+销号卡片”制度。项目部在开工前向各施工队下发《质量通病清单》，列出每条道路可能出现的通病类型、易发部位、预防措施、检查方法和整改标准。每道工序施工前，施工员和质检员对照清单进行交底并签字确认。施工中发现通病苗头，立即填写《质量通病销号卡片》，记录发现时间、位置、照片、整改措施和复验结论，整改不闭合不得放行至下一工序。月度质量分析会上对通病发生频率、道路分布和整改效果进行统计和专题点评，连续两个月同一道路同类通病超过管控值的，升级为专项治理并调整施工队伍。通病防治具体控制参数和检测频次在“工序质量控制与试验检测”专节中按道路逐项列出</w:t>
      </w:r>
    </w:p>
    <w:p>
      <w:pPr>
        <w:pStyle w:val="Heading2"/>
      </w:pPr>
      <w:r>
        <w:t>质量目标与责任分解：整改闭环与质量资料管理</w:t>
      </w:r>
    </w:p>
    <w:p>
      <w:r>
        <w:t>质量问题整改实行“发现—登记—分析—整改—复核—关闭”六步闭环流程。任何一级检查发现的质量缺陷，必须在《质量问题整改通知单》中记录道路名称、桩号、工序、缺陷描述、严重程度、责任单位和限定整改时限。整改责任单位在时限内完成整改，提交整改报告和影像资料，质检员现场复核合格后签字关闭；复核不合格的退回整改并升级为项目经理督办事项。重大质量问题和重复性缺陷启动质量事故调查程序，由技术负责人组织原因分析，出具《质量问题分析报告》，从方案、交底、材料、操作和检验五个维度追根溯源，形成纠正和预防措施，报监理审批后纳入技术交底修订内容</w:t>
      </w:r>
    </w:p>
    <w:p>
      <w:r>
        <w:t>质量资料管理按“一路一档、一工序一册”原则归档。九条道路各自建立独立的质量资料卷宗，涵盖质量目标分解表、技术交底记录、材料合格证与复试报告、隐蔽验收记录及影像、试验检测报告、实测实量数据、质量整改通知单及闭环记录和质量验收记录。资料随工程进度同步生成，质检员每日将当班质量记录上传项目管理平台，资料员在24小时内完成整理、编号和归档。隐蔽工程验收记录在覆盖后48小时内完成各方签章归档，超期未归档的视为资料失控，纳入项目经理周考核</w:t>
      </w:r>
    </w:p>
    <w:p>
      <w:r>
        <w:t>竣工质量资料按《城镇道路工程施工与质量验收规范》CJJ 1-2008和城建档案管理规定组卷，分道路编制竣工质量证明文件。路灯照明和弱电下地等安装专业质量资料按《城市道路照明工程施工及验收规程》CJJ89和《电气装置安装工程电缆线路施工及验收规范》GB50168补充专用表格。质量资料在竣工验收前由资料员和质量总监交叉审核，确保记录完整、签字齐全、数据可溯。竣工移交时向建设单位提交纸质原件和电子扫描件各一套，电子文件按道路名称、分部工程和文件类型建立三级目录，与项目管理平台数据一致。质量资料归档和移交的详细清单见“竣工验收和工程移交”章节</w:t>
      </w:r>
    </w:p>
    <w:p>
      <w:pPr>
        <w:pStyle w:val="Heading2"/>
      </w:pPr>
      <w:r>
        <w:t>试验检测与见证取样管理体系</w:t>
      </w:r>
    </w:p>
    <w:p>
      <w:r>
        <w:t>本项目建立以项目经理为第一责任人、项目技术负责人为技术主管、试验室为核心实施主体的试验检测与见证取样管理体系。项目部设置专职试验工程师岗位，负责全线九条道路改造范围内所有原材料、半成品、施工过程试验及工程实体质量检测工作的策划、组织与实施。试验室配备沥青及沥青混合料检测设备、集料试验设备、无机结合料试验设备、混凝土及砂浆试验设备、金属材料试验设备以及现场压实度、弯沉、平整度、抗滑性能检测仪器，所配设备均经法定计量检定机构检定合格并在有效期内。根据《城镇道路工程施工与质量验收规范》（CJJ 1-2008）及设计图纸要求，编制《项目试验检测计划》和《见证取样送检计划》，明确取样频次、组数、检测参数、判定标准和资料归档要求，报监理单位审批后作为施工全过程试验检测工作的纲领性文件。针对步行街后街、福临街、衣铺巷、广厦新村出入口等沥青路面改造路段，单独编制沥青混合料配合比设计及验证试验计划；针对谢家冲巷、苏家巷等混凝土路面加铺段，编制旧混凝土路面弯沉检测及基层材料试验计划；针对652仓库路段重载通行节点，编制基层承载能力专项检测方案；上述计划在施工前完成审批和技术交底，确保全部试验检测工作前置策划、有序实施</w:t>
      </w:r>
    </w:p>
    <w:p>
      <w:r>
        <w:t>见证取样是确保检测结果真实性和代表性的核心制度。项目部在材料进场后24小时内通知监理工程师到场见证取样，涉及结构安全和使用功能的关键材料——包括70号A级道路石油沥青、SBS改性沥青、AC-13细粒式改性沥青混合料、ATB-30沥青稳定碎石、水泥、集料、钢筋、电缆、灯具、球墨铸铁井盖等——实行100%见证取样送检。见证取样时，取样人员、见证人员共同核对材料质量证明文件、出厂合格证、检验报告及外观质量，填写《见证取样送检记录表》，记录取样日期、材料名称、规格型号、批号、代表数量、取样部位、样品编号、送检试验室名称及见证人员签字，样品加贴唯一性标识后由见证人员全程押送至具有相应资质的第三方检测机构进行检测。检测报告原件由项目部存档，复印件随施工技术资料同步整理，任何缺见证取样记录或检测不合格的材料严禁用于工程实体。对于路灯电缆（VV-1多芯电缆、BVR-3×2.5软铜线）和弱电管线材料，增加导体电阻检测及绝缘电阻测试；对于球墨铸铁井盖，增加承载力试验和标识核对；检测项目覆盖力学性能、物理性能、耐久性能和防火性能指标</w:t>
      </w:r>
    </w:p>
    <w:p>
      <w:r>
        <w:t>试验检测工作实行过程控制与实体质量检测并重。沥青路面施工期间，每车沥青混合料到场后立即检测温度，到场温度低于规范要求值的一律废弃并记录车次和处理结果；摊铺过程中按批准频率取样制作马歇尔试件，检测稳定度、流值、空隙率、沥青饱和度等指标；碾压完成后逐段检测压实度、厚度、平整度和构造深度。步行街后街、福临街等路段铣刨罩面前，对原有路面进行弯沉检测和密实度检测，弯沉值不达标板块扩大处治范围，密实度不足区域按图纸要求向下逐层铣刨至满足要求的基层顶面，每层处治完成后检测压实度并会签隐蔽验收记录。谢家冲巷和苏家巷在混凝土路面加铺沥青面层前，逐板检测旧混凝土板的弯沉值，相邻板块间弯沉差严格控制在0.06mm以内，发现脱空或严重断裂板块按专项方案进行注浆加固或换板处理，注浆后复测弯沉值直至合格方可进入加铺工序。水泥稳定类基层和ATB-30沥青稳定碎石基层施工中，按规定频率检测水泥剂量、含水量、级配和7天无侧限抗压强度，压实度检测采用灌砂法或核子密度仪法，每层碾压完成且压实度合格后方可转入上一层施工</w:t>
      </w:r>
    </w:p>
    <w:p>
      <w:pPr>
        <w:pStyle w:val="Heading2"/>
      </w:pPr>
      <w:r>
        <w:t>试验检测与见证取样：质量通病防治专项措施</w:t>
      </w:r>
    </w:p>
    <w:p>
      <w:r>
        <w:t>本项目针对老旧街区道路改造常见质量通病，结合商圈施工环境和设计要求，制定分类防治措施。沥青路面主要通病包括反射裂缝、横向裂缝、纵向冷接缝、检查井周边沉陷、路面车辙和拥包、面层松散掉粒。防治反射裂缝的核心在于路面病害处治彻底性——对步行街后街、衣铺巷和广厦新村出入口现有沥青路面的网裂、龟裂和沉陷区域，严格按照图纸要求采用开窗处理方式，局部基础补强铣刨至病害基层底面，清除松散材料，喷洒透层油后分层铺设ATB-30沥青稳定碎石并碾压至设计压实度，接缝处铺设抗裂贴；抗裂贴施工前使用吹风机清洁干燥裂缝表面，保证无突起、无灰尘和潮湿，粘贴后压实密贴，底层油干燥时间控制为30至60分钟，气温较低或工期紧张时采用吹风机辅助干燥。防反射裂缝效果的验证通过施工前后弯沉检测对比，基层处治后弯沉值须较处治前降低30%以上，不达标区域扩大处治范围并重新检测</w:t>
      </w:r>
    </w:p>
    <w:p>
      <w:r>
        <w:t>检查井周边沉陷是商圈道路的突出通病，防治措施从井周基层处理、井盖高程控制和碾压工艺三个环节闭合。福临街和衣铺巷等路段在铣刨后摊铺面层前，先完成所有检查井井盖调平，井周50厘米范围内的基层采用人工夯实与小型振动压路机相结合的方式分层碾压，压实度不低于98%，井盖顶面高程按设计路面高程复核，允许偏差控制在±3毫米以内。摊铺沥青面层时，井盖表面涂抹隔离剂，摊铺机经过井盖时暂停布料，人工摊铺井周混合料，小型振动压路机垂直于井盖方向碾压，避免碾压不足导致井周松散或碾压过度导致井盖下沉。井周压实度在碾压后1小时内检测，不合格点立即返工至合格</w:t>
      </w:r>
    </w:p>
    <w:p>
      <w:r>
        <w:t>水泥混凝土路面加铺段（谢家冲巷、苏家巷）的主要通病为加铺层反射裂缝和层间粘结失效。旧混凝土板在加铺前进行精细铣刨，去除表面浮浆和污染层，形成粗糙的粘结界面，清扫后喷洒快裂型粘层沥青，洒布量按批准配合比控制，避免洒布过量形成滑动层或洒布不足导致粘结失效。加铺的SBS改性沥青面层在摊铺温度不低于155℃的条件下连续摊铺，压路机紧跟碾压，保证热态粘结效果</w:t>
      </w:r>
    </w:p>
    <w:p>
      <w:r>
        <w:t>路灯安装与电缆敷设质量通病防治聚焦于基础稳定性和电气安全。状元坡巷和步行街后街的路灯基础施工中，基础坑尺寸和地脚螺栓定位按设计图精确放样，基础混凝土浇筑后养护不少于7天，强度达到设计值75%以上方可安装灯杆；灯杆法兰盘与基础螺栓连接采用双螺母防松，紧固力矩按产品说明书执行。电缆敷设严禁在路灯基础底部和管沟转角处出现死弯，弯曲半径不小于电缆外径的15倍，穿管前检查管内无积水和异物，穿管后管口密封防水。电缆接头在路灯接线井内完成，采用专用防水接线盒，接头处绝缘电阻经测试不低于0.5MΩ。TN-S接地系统施工中，金属灯杆、灯具外壳、配电柜金属构架均与接地干线可靠连接，接地电阻经测试不大于1Ω，测试记录纳入电气分部工程质量资料。弱电下地管线与路灯管线交叉段设置间距保护，施工前进行管线探查确认既有的电力、通信、燃气管道位置，机械开挖改为人工开挖，管线暴露后立即支撑保护并设置警示标识</w:t>
      </w:r>
    </w:p>
    <w:p>
      <w:pPr>
        <w:pStyle w:val="Heading2"/>
      </w:pPr>
      <w:r>
        <w:t>试验检测与见证取样：质量整改闭环与销项制度</w:t>
      </w:r>
    </w:p>
    <w:p>
      <w:r>
        <w:t>项目部建立质量整改销项闭环制度，将自检、互检、专检以及监理、建设单位检查发现的所有质量问题和隐患实行台账化管理。质量整改台账包括问题编号、发现日期、问题描述、责任班组、整改责任人、整改措施、整改期限、复查日期和复查结论等字段，每个问题对应唯一编号，整改全过程可追溯。发现质量问题后，专职质检员在2小时内填写《质量问题整改通知单》，送达责任班组和施工员，同时在现场对应部位喷涂或悬挂黄色标识，标明问题编号和简要内容，禁止其上部或被覆盖工序继续施工。责任班组在规定期限内完成整改后，填写《质量问题整改回复单》并附整改前后对比影像资料，报质检员复查。复查时质检员会同监理工程师（涉及结构安全或使用功能的）进行现场核验，必要时进行补充试验检测，复查合格签字确认后，黄色标识更换为绿色合格标识，该问题在台账中销项；复查不合格的，重新下达整改通知，升级为橙色标识，升级督办层级至项目技术负责人，并纳入班组月度质量考核扣分</w:t>
      </w:r>
    </w:p>
    <w:p>
      <w:r>
        <w:t>针对不同严重程度的质量问题实行分级处置。一般质量缺陷——如局部沥青面层表面离析、井周平整度轻微超标、标线边缘毛刺——在质检员监督下由原施工班组返修，整改期限不超过半个工作日，整改后质检员全数检查。较严重质量问题——如压实度检测不合格、弯沉值超标、粘层油漏洒、检查井周沉陷——由项目技术负责人组织原因分析，制定专项整改方案报监理审批后实施，整改中扩大检测范围，对同批次同工艺施工区段进行加测，确保不遗留同类隐患。涉及结构安全的严重质量问题——如基层承载能力不满足设计要求、主要受力材料检测不合格已使用、隐蔽工程未经隐蔽验收即覆盖——立即停工，启动质量事故调查程序，编制质量事故处理方案经设计、监理、建设单位共同确认后实施，处理结果形成专项质量报告归档，相关责任人员按项目质量奖惩制度追责</w:t>
      </w:r>
    </w:p>
    <w:p>
      <w:r>
        <w:t>整改闭环制度延伸至质量通病趋势分析与预防改进。项目部每月召开质量分析例会，由质检工程师统计当月质量问题台账数据，按问题类型、责任班组、施工部位和发生频次进行分类汇总，制作帕累托图识别主要质量问题的分布规律。连续两月同类问题重复发生率超过15%的，项目技术负责人组织专项攻关，修订施工工艺或工序检查表，增加专项技术交底频次，直至问题发生率降至5%以下。案例分析纳入班组月度培训和岗前交底内容，实现“发现一个、整改一类、预防一片”的闭环管理目标</w:t>
      </w:r>
    </w:p>
    <w:p>
      <w:pPr>
        <w:pStyle w:val="Heading2"/>
      </w:pPr>
      <w:r>
        <w:t>试验检测与见证取样：质量文件资料与可追溯性管理</w:t>
      </w:r>
    </w:p>
    <w:p>
      <w:r>
        <w:t>质量文件资料管理遵循“同步形成、即时归档、分类编码、竣工移交”的原则，确保每一道工序、每一次试验、每一份验收记录与施工进度同步生成，不得事后补做或涂改。项目技术负责人为质量资料管理第一责任人，专职资料员负责资料的收集、整理、编目、保管和归档。质量资料按照分部工程和资料类别建立三级目录体系：第一级按九条道路分段，步行街后街、福临街、衣铺巷、谢家冲巷、652仓库路段、新城路北段、广厦新村出入口、状元坡巷、苏家巷各独立的资料卷宗；第二级按分部（子分部）工程分类，分为路基基层、沥青面层、水泥混凝土路面、路灯与电气、弱电管群与管线、标志标线与交通设施、附属构筑物等；第三级按资料类型分类，包括施工方案与技术交底、材料质量证明文件与进场复验报告、施工测量记录、施工试验报告与见证取样台账、隐蔽工程验收记录与影像资料、施工记录与施工日志、检验批分项分部验收记录、质量问题整改台账、竣工图纸与竣工报告等</w:t>
      </w:r>
    </w:p>
    <w:p>
      <w:r>
        <w:t>可追溯性管理体现在每个质量记录点位与工程实体部位的精确对应。隐蔽工程验收记录除文字描述外，必须附隐蔽部位标注图和不少于3张不同角度的数码照片，照片中应出现标尺、轴线编号或桩号参照物，影像文件命名规则为“道路名称+桩号+工序+日期+序号”。试验检测报告与现场使用部位建立对应台账，台账记录每批次材料的使用桩号范围、用量和施工日期，实现“材料批号-检测报告-使用部位”全链路追溯。质量整改台账中的每一条记录关联对应的现场影像、整改前后对比照片和复查检测数据，形成完整证据链。所有纸张文件在形成后3个工作日内完成扫描备份，形成电子化质量档案库，按季度刻录光盘存档，防范纸质文件遗失或损毁风险</w:t>
      </w:r>
    </w:p>
    <w:p>
      <w:r>
        <w:t>质量资料在分部工程验收前完成系统整理和自查。自查由项目技术负责人主持，按《建设工程文件归档规范》和当地城建档案管理部门要求逐卷核对。自查内容包括：资料完整性和连续性的逐页清点，填写项目的签名、日期和数据逻辑一致性检查，检测报告的代表数量与实际使用数量的比对，整改记录的是否闭环复核。自查发现缺项、错误或不规范的资料，填写《资料自查问题清单》限期补齐改正，整改后项目技术负责人签字确认。分部工程验收时，质量资料作为工程质量证明的核心部分提交验收组审查，验收合格后按合同和规范要求移交建设单位和城建档案管理部门。竣工移交时，移交清单双方签字盖章，交付不少于2套纸质原件和1套电子版。项目竣工后6个月内，按企业和合同要求完成全部质量档案的最终组卷和归档清册，确保工程质量具有终身可追溯性</w:t>
      </w:r>
    </w:p>
    <w:p>
      <w:pPr>
        <w:pStyle w:val="Heading2"/>
      </w:pPr>
      <w:r>
        <w:t>关键工序质量控制总体策划与目标分解</w:t>
      </w:r>
    </w:p>
    <w:p>
      <w:r>
        <w:t>本工程关键工序质量控制围绕“质量符合现行工程施工质量验收规范合格标准”的目标展开，将整体质量目标逐级分解至9条道路、各专业工序和检验批，形成可追溯、可检查、可考核的目标管理体系。道路工程的质量控制主线以《城镇道路工程施工与质量验收规范》（CJJ 1-2008）为基准，路灯及电气安装以《城市道路照明工程施工及验收规程》（CJJ 89-2012）和《电气装置安装工程电缆线路施工及验收规范》（GB 50168-2018）为基准，交通标线恢复执行《道路交通标志和标线》（GB 5768-2009及GB 5768.2-2022）相关规定。项目部在开工前编制《关键工序质量控制策划书》，明确铣刨罩面、沥青摊铺、路面病害处治、路灯基础及电缆敷设、标线恢复五类核心工序的质量控制点、检验方法和责任人，经技术负责人审批后作为现场质量管理的纲领性文件</w:t>
      </w:r>
    </w:p>
    <w:p>
      <w:r>
        <w:t>针对步行街后街、福临街、衣铺巷、谢家冲巷、652仓库路段、新城路北段、广厦新村出入口、状元坡巷和苏家巷9条道路的不同路面结构形式和交通环境，项目部按道路卡片逐路编制质量目标分解表，将路面平整度、压实度、面层厚度、井盖高程差、标线逆反射系数等关键指标按分段、分幅、分层下达至作业班组。每条道路开工前由技术负责人组织道路专属质量交底，交底内容包括该道路的病害处治方案、罩面结构层组合、关键控制参数、验收标准和应急处置措施，交底记录经签字后归入质量档案。项目部建立关键工序质量目标考核台账，每周统计各道路的检验批一次合格率、整改闭环率和实测实量达标率，对连续两次不达标的分项工程启动专项质量分析，调整施工工艺或作业班组</w:t>
      </w:r>
    </w:p>
    <w:p>
      <w:r>
        <w:t>现场设置质量管理专职岗位，由质量工程师、试验检测员和实测实量员组成道路质量管控小组，分别负责工序验收、材料试验和成品检验。关键工序施工期间，质量工程师全过程旁站，重点监督铣刨深度复核、粘层油洒布量、沥青混合料摊铺温度、碾压遍数和路灯基础接地电阻测试等环节，任何未经检验或检验不合格的工序不得进入下一环节。同时，质量管控小组与建设单位、监理单位、设计单位建立质量信息共享机制，关键工序验收时四方到场签认，隐蔽工程验收记录随工随签，影像，确保每道关键工序的施工依据、过程数据和验收结论均可追溯</w:t>
      </w:r>
    </w:p>
    <w:p>
      <w:pPr>
        <w:pStyle w:val="Heading2"/>
      </w:pPr>
      <w:r>
        <w:t>关键工序质量控制：道路铣刨罩面与沥青摊铺关键质量控制</w:t>
      </w:r>
    </w:p>
    <w:p>
      <w:r>
        <w:t>道路铣刨罩面与沥青摊铺是本工程覆盖面最广的核心工序，涉及步行街后街、福临街、衣铺巷、新城路北段、广厦新村出入口等5条道路的沥青路面铣刨罩面，以及谢家冲巷、苏家巷的混凝土路面加铺沥青面层，652仓库路段的ATB-30基层加AC-13 SBS改性沥青面层，各道路因路面结构和病害类型不同，质量控制的侧重点和参数阈值均需差异化设定。铣刨作业前，测量组依据设计图纸进行纵断面高程复测和横断面放样，确定每条道路的铣刨深度、横坡控制基准和调平层厚度，避免铣刨后路面基准偏差传导至罩面层。铣刨机采用精铣刨工艺，刀头磨损超限立即更换，铣刨后路面构造深度和纹理均匀性由质量工程师目测结合铺砂法抽检确认</w:t>
      </w:r>
    </w:p>
    <w:p>
      <w:r>
        <w:t>清扫工序是铣刨后质量控制的关键节点，铣刨废料由清扫车和人工配合清扫，裂缝和接缝内的粉尘、杂物使用吹风机清吹，必要时用高压水枪冲洗并风干。清扫质量检查以“手摸无尘、目视无浮渣”为标准，验收合格后方可施作粘层油。粘层油采用快裂型乳化沥青，洒布量根据原路面纹理状态按批准配合比设计控制，洒布温度和洒布均匀性由智能洒布车自动记录并生成洒布轨迹图，现场随机用沥青洒布量测定仪抽检，洒布量偏差不得超出设计值的±10%，洒布过量或漏洒区域必须即时铲除或补洒</w:t>
      </w:r>
    </w:p>
    <w:p>
      <w:r>
        <w:t>沥青混合料的质量控制从拌和站延伸到摊铺现场。项目部派驻试验员在拌和站驻场，逐车检查出厂温度、配合比和外观质量，到场后再次逐车测温，AC-13 SBS改性沥青到场温度不得低于165℃。摊铺机作业前，熨平板充分预热至100℃以上，摊铺速度按拌和能力和压实速度匹配设定并保持匀速，摊铺过程中质量工程师实时监测摊铺温度，初压温度不低于145℃，复压温度不低于130℃，终压温度不低于80℃。碾压组合采用双钢轮压路机初压、轮胎压路机复压、双钢轮压路机终压的分级碾压工艺，碾压遍数按试验段确定的参数执行，压实度以马歇尔试验密度的98%为控制标准，每段路面钻芯取样1处进行压实度和厚度双控检验。开放交通前，路面温度必须自然冷却至50℃以下，质量工程师检查路表无推移、无开裂、无油斑后方可撤除围挡</w:t>
      </w:r>
    </w:p>
    <w:p>
      <w:pPr>
        <w:pStyle w:val="Heading2"/>
      </w:pPr>
      <w:r>
        <w:t>关键工序质量控制：路面病害处治与基层恢复关键质量控制</w:t>
      </w:r>
    </w:p>
    <w:p>
      <w:r>
        <w:t>路面病害处治和基层恢复的质量直接决定罩面层的使用寿命，是步行街后街、谢家冲巷、652仓库路段、状元坡巷和苏家巷5条道路的重点控制工序。沥青路面病害处治前，项目部联合监理对原路面进行逐段踏勘，结合弯沉检测和雷达探测结果划定病害区域，区分网裂、龟裂、沉陷、修补损坏等病害类型，逐处编号并填入“路面病害处治检查表”，记录病害位置、范围、类型、处治方式和验收结果。沥青路面裂缝处理采用“抗裂贴+密封胶”组合工艺，抗裂贴粘贴前需用刷子和吹风机将裂缝表面清洁干燥，确保无突起、无凹坑、无浮尘，粘贴后用小型压辊压平，边缘与路面紧密贴合，不得有气泡和翘边。密封胶灌缝采用专用压力喷嘴将密封胶均匀灌入槽内，并在裂缝两侧拖成一定宽度与厚度的封层，灌缝饱满度、宽度和厚度由质量工程师逐缝检查</w:t>
      </w:r>
    </w:p>
    <w:p>
      <w:r>
        <w:t>开窗处治适用于基层严重损坏区域，依据现场实测弯沉和钻芯取样结果确定处治深度。铣刨至设计深度后，对暴露的基层顶面进行弯沉复测和密实度检测，不满足要求的继续向下铣刨直至合格层位。基层恢复采用沥青稳定碎石ATB-30，分层摊铺和碾压，每层压实厚度按批准方案控制，压实度不低于设计要求和规范规定。步行街后街和652仓库路段的重载区域，基层恢复后增加弯沉复测环节，确保路面整体承载能力满足标准轴载BZZ-100的设计要求。混凝土路面处治以谢家冲巷、状元坡巷和苏家巷为主，旧板注浆或换板处理后加铺沥青面层。注浆前对脱空板块逐块钻孔验证，注浆压力和注浆量按批准的配合比和工艺参数控制，注浆后复测弯沉，相邻板块间的弯沉差必须小于0.06mm，不达标板块补充注浆或换板处理</w:t>
      </w:r>
    </w:p>
    <w:p>
      <w:r>
        <w:t>652仓库路段因其仓储物流重载车辆频繁进出，基层恢复和混凝土路面处治采取加强措施。仓库出入口衔接段按设计增加钢筋网片，基层压实度提高一个百分点控制；重载区域弯沉值和基层压实度双指标验收，两项指标均达标后方可转入面层施工。每条道路的病害处治记录汇入“路面病害处治检查表”，形成位置—病害—处治—验收的闭环档案，作为隐蔽工程质量追溯的核心依据</w:t>
      </w:r>
    </w:p>
    <w:p>
      <w:pPr>
        <w:pStyle w:val="Heading2"/>
      </w:pPr>
      <w:r>
        <w:t>关键工序质量控制：样板引路与首件验收制度</w:t>
      </w:r>
    </w:p>
    <w:p>
      <w:r>
        <w:t>本工程在所有关键工序实施前严格执行“样板引路、首件验收”制度，通过样板段验证施工工艺、机具组合、材料性能和质量控制参数，确认达标后方可大面积展开。项目部在开工初期选定具有代表性的路段作为样板段，步行街后街和652仓库路段因分别代表“商圈背街小巷”和“仓储物流路段”两种典型工况，优先设置样板段。样板段施工前，项目部编制《样板引路实施方案》，明确样板段的工程范围、施工参数、检验项目和验收标准，经监理审批后实施。样板段施工期间，质量工程师全过程旁站，记录铣刨深度、粘层洒布量、摊铺温度、碾压遍数、压实度等关键参数的实测值，并与设计值和规范值逐一比对</w:t>
      </w:r>
    </w:p>
    <w:p>
      <w:r>
        <w:t>首件验收分为工序首件和道路首件两个层级。工序首件针对铣刨、粘层洒布、沥青摊铺、路灯基础施工、标线施划等单项工序，在每条道路首次实施该工序时进行首件验收，检验合格后形成首件验收记录和工序作业指导书，作为后续同一道路同类工序的施工基准。道路首件是指每条道路完成首段50m左右的全工序施工后，由项目部报请监理组织验收，对路面平整度、压实度、面层厚度、井盖高程差、标线逆反射系数等逐项检测，全部指标合格后签署该道路的《首件工程验收合格证》，方可展开该道路剩余路段的施工。谢家冲巷、衣铺巷、苏家巷等窄巷道路，因作业条件受限，样板段长度结合实际情况可压缩至20-30m，但验收项目和标准不降级</w:t>
      </w:r>
    </w:p>
    <w:p>
      <w:r>
        <w:t>样板和首件验收过程中发现的质量偏差，由项目技术负责人组织专题分析，调整施工工艺参数或更换不合格材料、机具，改进后重新进行首件验收，直至全部达标。样板验收和首件验收形成的记录、影像和试验报告，作为该道路质量控制的基准资料归档，后续工序的质量检查以首件验收确认的参数为对照标准。项目部将样板引路与质量目标考核挂钩，首件验收一次通过率纳入作业班组月度绩效考核，激励作业层主动执行首件标准。同时，组织各道路作业班组定期交叉观摩样板段，学习质量控制要点和操作手法，促进9条道路施工质量的整体均衡</w:t>
      </w:r>
    </w:p>
    <w:p>
      <w:pPr>
        <w:pStyle w:val="Heading2"/>
      </w:pPr>
      <w:r>
        <w:t>路灯及电气安装关键工序质量控制</w:t>
      </w:r>
    </w:p>
    <w:p>
      <w:r>
        <w:t>路灯及电气安装的关键工序质量控制覆盖步行街后街、福临街、状元坡巷等道路的路灯更换和新建工程，重点控制路灯基础施工、电缆敷设、接地系统安装和系统调试四个环节。路灯基础施工前，按设计图纸放样基础位置，遇既有管线时先行人工探坑确认，确需移位时由设计人员现场确认调整。基础基坑开挖至设计高程后，进行地基承载力检验，不满足要求的换填碎石并分层夯实，预埋地脚螺栓的规格、间距和垂直度由质量工程师逐基检查，螺栓外露长度、螺纹完好度和防腐处理情况记录在案。基础混凝土浇筑时留置试块，同条件养护后试压，强度达设计值后方可进行灯杆安装</w:t>
      </w:r>
    </w:p>
    <w:p>
      <w:r>
        <w:t>电缆敷设的质量控制以配管穿线、不锈钢线槽安装和电缆接线检查为重点。电缆穿管前，管口打磨去除毛刺并安装护口，管内穿带线确认通畅，电缆敷设后管口用防火泥封堵。步行街后街和福临街的路灯电缆采用VV-1多芯电缆，由路灯井至灯杆断路器采用BVR-3×2.5软铜线，由断路器至灯具采用BVVB-3×2.5护套线，各段电缆的规格、型号和接头位置由材料员和质量工程师联合核对，杜绝错用和混用。电缆接头处采用专用接线端子压接，热缩套管密封，接头绝缘电阻用500V兆欧表测试，相间和相对地绝缘电阻不低于规定值。接地系统安装是路灯安全运行的核心控制点，TN-S接地系统的接地干线从路灯电源点引出，沿不锈钢线槽全程敷设，金属灯杆、灯具外壳、配电箱外壳等外露可导电部分均与接地干线可靠连接，并联至路灯基础接地极。每基灯杆的接地电阻使用接地电阻测试仪实测，所有测试点的接地电阻不大于1Ω，不达标的增加接地极或采用降阻剂处理，复测合格后方可送电调试</w:t>
      </w:r>
    </w:p>
    <w:p>
      <w:r>
        <w:t>状元坡巷新建路灯的照明配电柜单独设表计量，电源引自邻近变压器，灯具端电压控制在额定电压的90%至105%范围内。灯具安装完成后逐灯进行通电试验和照度测试，灯具的防尘防水等级不低于IP65，电气部分防触电保护等级为I级，光源室和电气室独立分隔，电气底板方便拆卸。所有灯具采用单灯控制，通过计算机控制系统实现遥控遥测，深夜后路灯降低一半功率运行，系统调试时逐路验证控制指令响应和节能运行模式切换功能，调试数据记录作为照明系统验收的核心技术资料归档</w:t>
      </w:r>
    </w:p>
    <w:p>
      <w:pPr>
        <w:pStyle w:val="Heading2"/>
      </w:pPr>
      <w:r>
        <w:t>关键工序质量控制：质量整改闭环与工序</w:t>
      </w:r>
    </w:p>
    <w:p>
      <w:r>
        <w:t>项目部建立“发现—记录—整改—复验—销项—归档”六个环节闭环的质量整改机制，所有关键工序的质量问题和不符合项均纳入《质量整改闭环管理台账》，实行编号管理和限时销项。质量工程师在每日巡查、工序验收和实测实量中发现的质量缺陷，当场开具《质量整改通知单》，明确问题描述、整改要求、责任人和整改时限，复印件交作业班组签收，原件留存备查。责任班组在限时内完成整改后，提交《质量整改回复单》，附整改前后对比照片或复测数据，由质量工程师现场复验确认，复验合格后在台账中予以销项，整改资料随工序。对整改不及时或同类问题反复出现的班组，由质量负责人约谈班组长，连续三次出现同类问题的启动班组更换程序</w:t>
      </w:r>
    </w:p>
    <w:p>
      <w:r>
        <w:t>针对路面铣刨深度不足、摊铺温度偏低、压实度不达标、井盖高程超差、标线厚度不足等常见质量通病，项目部编制了《质量通病防治专项措施清单》，逐项列明现象、成因、预防措施和纠正方法，作为质量交底和安全技术交底的必讲内容。每道关键工序施工前，技术负责人对照清单进行风险提示，施工过程中质量工程师重点盯防通病多发点，发现苗头即时预警和纠正。各道路每周进行一次质量通病统计分析，识别高发类型和薄弱环节，动态调整预防措施和检查频次</w:t>
      </w:r>
    </w:p>
    <w:p>
      <w:r>
        <w:t>质量资料的编制和归档与施工进度同步推进，项目部设置专职资料员，负责收集、整理和立卷质量资料。关键工序的资料归档范围包括：施工方案和交底记录、首件验收记录、隐蔽工程验收记录、材料合格证和复验报告、试验检测报告、实测实量记录、质量整改通知单和回复单、工序质量评定表和影像资料。质量资料实行“一工序一档、一道路一册”管理，每条道路完工后一周内完成本道路质量资料的汇编和自审，确保资料的完整性、真实性和可追溯性。项目技术负责人每月组织一次质量资料专项检查，核对资料签字完整性、检测数据真实性和闭环销项情况，发现问题限时补正。全部道路完工后，质量资料按城建档案管理要求整理成册，作为竣工验收和质量评定的核心支撑文件移交建设单位和档案管理部门</w:t>
      </w:r>
    </w:p>
    <w:p>
      <w:pPr>
        <w:pStyle w:val="Heading2"/>
      </w:pPr>
      <w:r>
        <w:t>隐蔽验收与报验签认管理体系总则</w:t>
      </w:r>
    </w:p>
    <w:p>
      <w:r>
        <w:t>隐蔽工程验收是市政道路提质改造工程质量控制的核心环节。本项目包含步行街后街、福临街、衣铺巷、谢家冲巷、652仓库路段、新城路北段、广厦新村出入口、状元坡巷、苏家巷共9条道路，各路段路面结构类型、病害处理深度和地下管线条件差异显著，隐蔽验收工作必须与分路段施工组织严密衔接，确保每一道被覆盖工序在隐蔽前均完成质量检查和签认手续</w:t>
      </w:r>
    </w:p>
    <w:p>
      <w:r>
        <w:t>本工程隐蔽验收范围涵盖路面铣刨后基层状况、路面病害处治（开窗补强、裂缝灌缝、抗裂贴铺设）、沥青透层和粘层洒布、ATB-30沥青稳定碎石基层摊铺压实、井周加固处理、路灯基础浇筑、电缆穿管敷设、弱电管群埋设等全部被后续工序覆盖的分项工程。凡未经隐蔽验收或验收不合格的工序，一律不得进入下一道施工</w:t>
      </w:r>
    </w:p>
    <w:p>
      <w:r>
        <w:t>隐蔽验收实行“三检制+监理签认”双重控制机制。施工班组自检合格后报项目部质量员复检，复检合格后填写隐蔽工程验收记录并提前24小时通知监理工程师到场验收。监理工程师验收签认后方可进行隐蔽覆盖。隐蔽验收记录须附现场影像资料、实测数据、材料合格证和试验报告，形成可追溯链</w:t>
      </w:r>
    </w:p>
    <w:p>
      <w:pPr>
        <w:pStyle w:val="Heading2"/>
      </w:pPr>
      <w:r>
        <w:t>隐蔽验收与报验签认：路面结构层隐蔽验收控制要点</w:t>
      </w:r>
    </w:p>
    <w:p>
      <w:r>
        <w:t>路面铣刨后基层验收是沥青罩面施工的首道隐蔽关口。铣刨至设计深度后，必须对暴露出的原路面基层或上基层进行逐段检查。步行街后街、福临街、衣铺巷和广厦新村出入口对现状沥青路面铣刨4cm或13cm后，重点检查基层是否松散、开裂、唧泥，以弯沉检测数据判定基层承载能力是否满足设计要求。652仓库路段因重载车辆频繁，弯沉检测标准按图纸要求的重载区控制指标执行，检测不合格区域须扩大铣刨范围直至合格基层</w:t>
      </w:r>
    </w:p>
    <w:p>
      <w:r>
        <w:t>谢家冲巷、苏家巷对现状混凝土路面铣刨后，重点检查混凝土板块是否存在脱空、断裂和错台，相邻板块弯沉差须满足图纸要求的小于0.06mm控制标准。对脱空板块必须进行注浆处理并复检合格后方可进入后续工序。对需进行基层恢复的路段，ATB-30沥青稳定碎石回填前须完成坑槽尺寸、底部清理和透层油洒布质量的三项检查</w:t>
      </w:r>
    </w:p>
    <w:p>
      <w:r>
        <w:t>井周和构筑物周边是隐蔽验收的薄弱环节。新城路北段、广厦新村出入口等路段的检查井、雨水口在铣刨后须逐个检查井圈与路面衔接状况，井周加固处理前完成高程复测、井盖完好性检查和井座稳定性验收，隐蔽验收记录须单独建立井周处理台账，附每个检查井处理前后的照片和实测高差数据</w:t>
      </w:r>
    </w:p>
    <w:p>
      <w:pPr>
        <w:pStyle w:val="Heading2"/>
      </w:pPr>
      <w:r>
        <w:t>隐蔽验收与报验签认：隐蔽工程报验签认程序</w:t>
      </w:r>
    </w:p>
    <w:p>
      <w:r>
        <w:t>隐蔽工程报验实行分级签认制度。一般隐蔽工序由施工员自检、质量员复检、监理工程师验收签认三级程序完成；涉及路面基层处理方案变更或重大病害处治的隐蔽验收，须由建设单位代表、设计代表、监理总监和项目技术负责人四方共同到场确认并签认</w:t>
      </w:r>
    </w:p>
    <w:p>
      <w:r>
        <w:t>报验时限与施工节奏协调是保通压力下质量管理的要点。步行街后街、福临街、衣铺巷等商圈核心区道路施工以夜间为主体作业时段，隐蔽验收必须配置夜间验收照明和检测条件。项目部设置专职夜班质量员和试验员，监理单位安排夜间值班人员，实现“夜间完成、夜间报验、凌晨签认、次日覆盖”的高效闭环。谢家冲巷、广厦新村出入口等居民区路段尽量避免深夜扰民验收，优先安排在日间居民出行低谷时段集中报验</w:t>
      </w:r>
    </w:p>
    <w:p>
      <w:r>
        <w:t>隐蔽验收中发现的不合格项按“签发整改通知→限定整改时限→整改过程影像记录→整改完成复检→复检合格重新签认”流程销项闭合。652仓库路段、状元坡巷等涉及基层承载力不达标的问题，整改措施须经技术负责人审批，重大整改方案报监理和设计确认后方可实施。所有整改记录与隐蔽验收记录合并归档</w:t>
      </w:r>
    </w:p>
    <w:p>
      <w:pPr>
        <w:pStyle w:val="Heading2"/>
      </w:pPr>
      <w:r>
        <w:t>隐蔽验收与报验签认：路灯基础和电缆敷设隐蔽验收</w:t>
      </w:r>
    </w:p>
    <w:p>
      <w:r>
        <w:t>路灯基础隐蔽验收在基础混凝土浇筑前和回填前分两阶段进行。状元坡巷、步行街后街等涉及新建路灯基础的路段，第一阶段验收地脚螺栓定位精度、基础坑尺寸、接地极埋设深度和接地电阻值。本项目道路照明采用TN-S接地系统，接地电阻须满足设计要求的≤1Ω，接地电阻测试记录作为隐蔽验收必备附件。第二阶段验收基础混凝土浇筑质量、预埋件位置偏差和防腐处理完整性</w:t>
      </w:r>
    </w:p>
    <w:p>
      <w:r>
        <w:t>电缆穿管敷设隐蔽验收在管沟回填前进行。电缆穿不锈钢线槽和橡胶减速板组合敷设的步行街后街路段，验收重点为线槽固定牢固性、接口密封性和跨越商户出入口保护措施。谢家冲巷、新城路北段等采用电缆排管敷设的路段，验收内容包括排管接头、管口封堵、电缆人孔井设置和过路钢管埋深。所有电缆敷设隐蔽验收记录须标注回路编号、管径规格、埋深和路径走向，附管沟断面照片</w:t>
      </w:r>
    </w:p>
    <w:p>
      <w:r>
        <w:t>弱电下地管群隐蔽验收是衣铺巷、苏家巷等窄巷路段的重要管控节点。因巷道空间受限，弱电管群与雨污管线、路灯管线交叉密集，管群沟槽回填前必须完成管道间距、交叉处理和保护层厚度三项检查。管群竖向和水平间距须不少于图纸要求的最小净距，交叉点设置保护套管或混凝土包封。隐蔽验收记录须标注交叉点桩号和剖面高程</w:t>
      </w:r>
    </w:p>
    <w:p>
      <w:pPr>
        <w:pStyle w:val="Heading2"/>
      </w:pPr>
      <w:r>
        <w:t>隐蔽验收与报验签认：分道路差异化隐蔽验收清单</w:t>
      </w:r>
    </w:p>
    <w:p>
      <w:r>
        <w:t>步行街后街隐蔽验收重点清单包括：车行道铣刨后基层弯沉检测、ATB-30基层恢复分层压实验收、电缆不锈钢线槽敷设和路灯基础接地验收、井周加固处理验收。福临街隐蔽验收在步行街后街清单基础上，增加弱电电缆保护管埋设和与新铺沥青层接触的路缘石、检查井侧面粘层洒布验收。衣铺巷因窄巷条件和弱电下地集中，增加弱电管群沟槽回填验收和商户门前管线保护措施验收</w:t>
      </w:r>
    </w:p>
    <w:p>
      <w:r>
        <w:t>谢家冲巷和苏家巷作为混凝土路面加铺沥青路段，专门增加混凝土板块脱空注浆效果复检验收和板块间弯沉差复测验收。652仓库路段专门增加重载区ATB-30基层压实度复检和弯沉值复核验收，验收标准按图纸要求取重载区控制指标。新城路北段增加非机动车道基层处理验收和标志标牌基础预埋验收。广厦新村出入口增加小区出入口过渡段基层加固验收和临时通行道路恢复质量验收。状元坡巷增加坡段排水路径恢复验收和抗滑面层基层处理验收。苏家巷增加既有地下管线探查结果复核验收</w:t>
      </w:r>
    </w:p>
    <w:p>
      <w:r>
        <w:t>各路段隐蔽验收记录均应按本条道路单独成册，验收台账上标注对应路段名称、桩号范围和施工日期，实现一街一档、逐段可追溯</w:t>
      </w:r>
    </w:p>
    <w:p>
      <w:pPr>
        <w:pStyle w:val="Heading2"/>
      </w:pPr>
      <w:r>
        <w:t>隐蔽验收与报验签认：质量资料的同步归档与闭合</w:t>
      </w:r>
    </w:p>
    <w:p>
      <w:r>
        <w:t>隐蔽验收记录须与质量资料系统同步闭合。每一份隐蔽验收记录对应一份资料归档包，包含验收申请表、三检记录、实测数据、影像资料、材料报验单、试验报告和整改闭合记录。影像资料拍摄应当清晰反映验收部位全貌和关键细节，标注时间、桩号和部位名称，避免远景模糊照片</w:t>
      </w:r>
    </w:p>
    <w:p>
      <w:r>
        <w:t>项目部设置专职资料员，负责隐蔽验收资料的收集、整理和归档，实行“日清日结”制度。当日完成的隐蔽验收，其记录和影像资料在次日上午前完成电子归档和纸质签章归档。监理签认后的隐蔽验收记录不得涂改，如需补正须按规定程序发起资料变更并留存变更记录</w:t>
      </w:r>
    </w:p>
    <w:p>
      <w:r>
        <w:t>隐蔽验收资料的完整性和可追溯性是竣工资料编制的核心基础。工程竣工验收前，所有隐蔽验收记录按分部分项工程归档汇总，编制隐蔽工程验收汇总表，作为工程质量终身责任制的追溯依据移交建设单位和城建档案管理机构</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安全目标与责任体系总体架构</w:t>
      </w:r>
    </w:p>
    <w:p>
      <w:r>
        <w:t>本项目安全管理的总体目标为：以长沙市天心区五一商圈老旧街区配套设施改造工程的施工边界和招标条件为核心，建立覆盖步行街后街、福临街、衣铺巷、谢家冲巷、652仓库路段、新城路北段、广厦新村出入口、状元坡巷、苏家巷共9条道路的逐路安全管理体系，实现施工全周期“零死亡、零重大伤害、零火灾、零管线破坏”的“四零”安全控制目标。安全目标不作为脱离工序的抽象指标，而是直接分解为路面铣刨罩面、管网及弱电下地施工、路灯基础与电缆敷设、交通导改与围挡维护、井盖与井周加固、夜间错峰施工作业等关键工序的可检查安全控制项，形成项目部→作业班组两级目标分解体系，项目部每月开展安全目标执行情况分析，对未达标指标启动原因追溯和责任约谈</w:t>
      </w:r>
    </w:p>
    <w:p>
      <w:r>
        <w:t>安全管理组织架构按“项目部安全领导小组—专职安全管理部门—道路/工区安全负责人—班组安全员”四级设立。安全领导小组由项目经理、技术负责人、安全总监、生产副经理组成，每月组织一次安全形势研判和联合检查，重点复核交通导改状态、围挡开口合规性、管线悬吊保护状态和夜间施工照明覆盖率。专职安全管理部门配备安全工程师及资料员，统一管理安全方案编审、安全交底档案、特种设备及特种作业人员台账、隐患整改销项台账和应急物资清单。各班组设置兼职或专职班组安全员，负责每日班前安全条件确认、班中动态监控和班后安全巡查签字。各级安全组织的设立均形成文件记录，人员变动须经安全领导小组审批</w:t>
      </w:r>
    </w:p>
    <w:p>
      <w:r>
        <w:t>本工程施工区域位于长沙天心区五一商圈核心区，街区人流密集、沿街商户和居民小区分布密集，安全目标必须融入通行安全保障和沿街火灾防范。施工围挡设置、行人临时通道、商户出入口保障和消防车辆通道畅通均作为安全目标考核的硬性指标，与工序安全目标同步验收。项目部在场内显著位置设置每日安全状态公示牌，各道路的动态风险等级以红、黄、蓝三色标示，当日夜间施工道路、交通导改变更道路及管沟开挖道路另设专项风险告知和巡查频次加倍安排。本章的安全目标与责任体系构成安全管理全程的总控框架，后续各分层将依次展开危大工程识别、安全交底、临电和机械安全、高处和临边洞口防护、消防管理、交通导改专项和应急预案，最终形成安全管理的闭环资料</w:t>
      </w:r>
    </w:p>
    <w:p>
      <w:r>
        <w:t>路面铣刨罩面工艺流程图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pPr>
        <w:pStyle w:val="Heading2"/>
      </w:pPr>
      <w:r>
        <w:t>安全目标与责任体系：安全管理目标分解与可量化控制指标</w:t>
      </w:r>
    </w:p>
    <w:p>
      <w:r>
        <w:t>项目管理目标直接分解为可量化、可检查和可追溯的月度安全生产控制指标，杜绝将安全管理停留在口号。一般事故率设定为零，特殊工种持证上岗率必须保持100%，三类人员安全考核合格率100%，新进场人员三级安全教育覆盖率和安全技术交底签字率均要求100%。针对本项目9条道路均涉及路面铣刨、沥青摊铺、弱电管道开挖和路灯安装等特点，增设工序专项控制指标：铣刨及开挖作业前的管线人工探坑确认完成率100%，沟槽开挖作业当日内回填覆盖并恢复通行比率不低于95%，夜间施工路段移动照明装置配置覆盖率100%，沿街商户及居民出入口临时通道设置验收合格率100%，施工区域消防器材按灭火级别配置达标率100%，交通协管员在岗率和导改设施完好率每日检查达标。每项指标对应检查表、责任路段和整改闭环节点</w:t>
      </w:r>
    </w:p>
    <w:p>
      <w:r>
        <w:t>安全隐患整改实施限期闭环和分级管理。一般隐患在现场安全员发现后，由班组长在当班内完成整改并拍照签字确认；较大隐患由道路安全负责人下发整改通知单，限期不超过24小时完成整改并复查签认；重大隐患立即由安全总监签发局部停工令，整改方案经项目部技术负责人和安全总监联合审批后方可复工，整改过程形成整改前后对比照片、检测数据、验收签字等完整资料归档。每月统计各道路隐患数量、类型、平均整改闭合时间和重复发生率，作为安全管理评审的依据。隐患整改台账涵盖隐患发现人、整改责任人、整改措施、验证人和闭合日期，与日常安全巡查记录和班组安全日志一同归入安全管理卷宗</w:t>
      </w:r>
    </w:p>
    <w:p>
      <w:r>
        <w:t>文明施工和环保管控目标纳入安全目标体系同步管理，严禁因文明施工问题上升为安全事件。明确扬尘控制、噪声限值、夜间光照和废弃物管理作为安全管理的边界条件。针对步行街后街、福临街、衣铺巷等商业密集路段，将“沿街商户有效投诉率控制”和“行人通行安全投诉率控制”列入月度考核目标，安全巡查记录中同步登记商户和居民反馈内容，现场公示文明施工投诉电话。道路铣刨和破碎工序安排在允许的时间窗口内完成，噪声超限值即停止扰民作业并采取加装隔音罩、调整作业时间为白天等整改措施。违章作业、不按交通导改方案执行、擅自扩大围挡范围等行为视同安全事故隐患进行查处</w:t>
      </w:r>
    </w:p>
    <w:p>
      <w:pPr>
        <w:pStyle w:val="Heading2"/>
      </w:pPr>
      <w:r>
        <w:t>安全目标与责任体系：安全生产责任体系与逐路责任分解</w:t>
      </w:r>
    </w:p>
    <w:p>
      <w:r>
        <w:t>项目部实行以项目经理为安全生产第一责任人的全员安全生产责任制，安全生产责任书逐级签订至班组，并依据道路卡片分区和工序类型差异化设置责任内容。项目经理对安全生产全面负责，组织安全生产责任制考核、安全资金投入审批、重大安全方案审定和安全事故应急指挥。项目安全总监专职负责安全体系运行监督，每日对不少于三条道路进行飞行检查，重点核查围挡状态、管沟临边防护、临时用电接地保护和交通导改执行情况，有权当场发出停工指令和限期整改通知。项目技术负责人组织危大工程清单的识别、编制和报审，主持安全专项方案的编制和专家论证准备工作，并对安全交底内容的技术可靠性和针对性承担主责</w:t>
      </w:r>
    </w:p>
    <w:p>
      <w:r>
        <w:t>针对9条道路的差异化施工内容，设立道路安全责任人包干制。步行街后街安全责任人为A岗，其所辖范围包含商铺密集区的分段铣刨和夜间罩面施工安全、侧石更换期间的人员与机械交叉防护、夜间错峰施工的行人导流安全和路面养护期间成品防护。福临街安全责任人为B岗，重点管理半幅导改期间的车行道通行安全、井盖调平作业的防坠落措施、路灯基础沟槽开挖和电缆穿线防触电措施、夜间材料运输车辆进出指挥和消防通道保留状态的每日确认。衣铺巷安全责任人为C岗，针对巷道极窄和地下管线密集的双重难点，对人工探坑、管线悬吊保护、窄空间材料转运、商户门前通道维护和当日开挖回填闭环承担全过程安全监管责任。谢家冲巷安全责任人为D岗，负责混凝土板块换板与注浆的机械伤害防护、排水边沟清理防坍塌措施、加铺沥青面层期间的居民通道临时硬化和夜间照明覆盖。652仓库路段安全责任人为E岗，重点承担物流车辆与施工车辆的交叉冲突防控、重载节点施工的承载安全复核、仓库出入口轮换封闭期间的交通协调和应急修补材料的储备状态检查。新城路北段安全责任人为F岗，负责交通量较大路段的分幅施工交通转换安全、铣刨和摊铺连续作业时的机械编队次序和人员禁入区管控、标线恢复期间的防车辆闯入措施和公交站点临时迁移后的行人过街安全引导</w:t>
      </w:r>
    </w:p>
    <w:p>
      <w:r>
        <w:t>广厦新村出入口安全责任人为G岗，直接管理小区出入口保通安全、居民高峰期进出疏导、临时通道防滑和夜间照明、成品养护期的禁行警示和急救消防车辆联动优先放行。状元坡巷安全责任人为H岗，针对坡道施工的失稳和滑移风险，负责坡顶截水、坡面防滑骨料撒布和压实监视、雨天停工令下达和坡体排水、路灯基础施工和材料坡道转运安全。苏家巷安全责任人为I岗，组织实施先探管后开挖、窄巷手动和手持机具作业时的人员防护、入户管道保护、扬尘和垃圾即产即清监督，居民门前防滑通道每日检查和雨天临时排水管路铺设。各道路安全责任人在开工前提交安全实施细则，由安全总监审批后形成道路安全档案备查</w:t>
      </w:r>
    </w:p>
    <w:p>
      <w:r>
        <w:t>建设单位长沙市天心区城市管理和综合执法局的安全管理责任在合同文件中予以明确，项目部与建设单位建立安全联系单制度，涉及既有管线迁移、占道审批、商户协调和临时道路开放等事宜通过安全联系单书面确认。监理单位的安全监理指令、安全隐患通知单和停工令第一时间反馈至安全总监和项目经理，并在安全会议上专题通报和整改回复。项目部与商户、小区物业、街道建立联动机制，公示安全值班电话和应急电话，定期收集通行安全、噪声和扬尘的反馈意见，将外部反馈作为安全责任考核的输入之一</w:t>
      </w:r>
    </w:p>
    <w:p>
      <w:pPr>
        <w:pStyle w:val="Heading2"/>
      </w:pPr>
      <w:r>
        <w:t>安全目标与责任体系：危大工程识别与全路段清单编制</w:t>
      </w:r>
    </w:p>
    <w:p>
      <w:r>
        <w:t>依据《危险性较大的分部分项工程安全管理规定》（住建部令第37号）及其相关实施细则，结合本项目招标文件、道路施工图设计说明书以及9条道路的提质改造内容，项目部在开工前完成本项目危大工程和超过一定规模危大工程的全面识别。本项目涉及的危大工程主要包括：车行道深层铣刨和基坑状开窗补强（开挖深度超过3m或虽未超过3m但地质条件和周边环境复杂的路面结构层开窗，尤其是位于既有密集管线上方且作业空间狭窄的路段），涉及管线密集区的弱电下地管道和电力排管的沟槽开挖，需在临近既有挡墙、建筑物或交通荷载较大的道路边缘进行的侧石、平石拆除和路灯基础深基坑开挖（基坑开挖深度达到危大工程判定标准的独立路灯基础），以及交通量大的新城路北段和福临街在半幅封闭状态下实施的大型摊铺机械编队作业中存在机械倾覆和车辆碰撞风险的作业单元</w:t>
      </w:r>
    </w:p>
    <w:p>
      <w:r>
        <w:t>超过一定规模危大工程的重点识别范围为：状元坡巷坡道路段的深层路面结构开挖与挡墙临近段开挖，652仓库路段原有仓储荷载作用下存在不确定基层缺陷的大面积深层换填，以及衣铺巷、苏家巷在4m至6m级窄巷条件下的超深综合管线沟槽开挖。上述工程在编制专项施工方案的同时，组织专家论证。专家论证重点包括：边坡和既有结构物的稳定验算、管线保护和悬吊方案的可靠性、窄巷施工过程中的临时支撑和基坑变形控制、坡道路段雨季施工防滑和防坍安全冗余</w:t>
      </w:r>
    </w:p>
    <w:p>
      <w:r>
        <w:t>危大工程识别清单按道路和工序对应编制，并附图纸中已提取的管径、构件和设备线索形成的风险提示。识别清单纳入安全交底专项附件，形成危大工程清单明细表，内容包括危大工程名称、所在道路名称、起止桩号或位置描述、工程特征描述、判定依据条款、专项方案编审状态和专家论证要求。清单在项目部主要办公区和各道路施工入口处进行公示，施工过程中如因设计变更、现场条件变化出现新增大方量开挖、改变支护方式或管线探明后需变更原方案的，必须重新进行危大工程识别和报审。所有危大工程的专项方案审批完成和专家论证通过后，方可下达该施工单元的开工令。危大工程验收按照方案规定的关键工序节点进行分段验收，未经验收合格不得进入后续工序</w:t>
      </w:r>
    </w:p>
    <w:p>
      <w:r>
        <w:t>危大工程的旁站监督和安全巡查强化为双重机制。属于危大工程和超过一定规模危大工程的作业点，由安全工程师或技术负责人指定专人全程旁站，并填写危大工程施工旁站记录表。旁站人员对作业面的开挖深度、支护状况、排水设施、管线暴露保护状态和作业人员安全防护状况进行连续监视，发现地质条件与方案不符、支护变形超标或管线异常时，立即停止作业并上报，不得擅自继续施工。安全总监每日对处于施工状态的危大工程作业面进行不少于一次的巡查，并在巡查签到表上签字确认。项目部编制危大工程施工动态管理台账，以日报形式汇总各道路危大工程施工进度、巡查情况和监测数据，报备监理单位</w:t>
      </w:r>
    </w:p>
    <w:p>
      <w:pPr>
        <w:pStyle w:val="Heading2"/>
      </w:pPr>
      <w:r>
        <w:t>安全目标与责任体系：安全交底体系与逐工序交底控制</w:t>
      </w:r>
    </w:p>
    <w:p>
      <w:r>
        <w:t>本工程安全交底实行公司级、项目部级和班组级三级交底，并在此基础上增设以道路为单位和以关键工序为单元的专项安全交底，确保所有管理人员和作业人员在进入具体施工区段前已清楚辨识作业安全风险和防范措施。公司级安全交底由企业安全管理部门对项目经理、技术负责人、安全总监等主要管理人员进行，交底内容覆盖国家安全生产法律法规、企业安全管理制度、市政道路改造工程施工中常见的坍塌、触电、火灾、机械伤害和交通伤害预防原则以及近年事故警示案例。项目部级交底由项目经理组织，安全总监和技术负责人主讲，在全部管理人员和班组长范围内进行，交底内容包括本项目安全目标、安全责任划分、道路卡片中的安全风险和交通导改核心要求、危大工程清单和管控红线、应急组织架构和响应流程</w:t>
      </w:r>
    </w:p>
    <w:p>
      <w:r>
        <w:t>班组级交底由各班组长对班组全体作业人员进行，在各道路各工序开工前完成，交底内容针对具体工序的安全操作要求，逐工序编写安全交底卡。安全交底卡的编制原则为“一工序一卡”，主卡内容与道路卡片的安全风险直接对应。路面铣刨安全交底卡须明确铣刨机的倒车预警和禁入区设置、铣刨废料输送带的防卷入保护、铣刨仓内清渣人员的机械锁定程序以及夜间施工照明和反光背心配置标准。沥青摊铺安全交底卡须明确摊铺机旁人员的站位禁区、运输车与摊铺机对接时的指挥信号和防碰撞措施、热拌沥青混合料的防烫伤穿戴要求和压路机编队前后安全距离。管道和管沟开挖安全交底卡须明确人工探坑程序、机械开挖与人工修边的安全间距、沟槽支护或放坡标准、临边围挡高度和警示标牌布置，以及当日回填要求与夜间通行恢复验收。路灯基础与电缆敷设安全交底卡须明确临时用电TN-S接地、电源线缆保护和接头防水处理、基础钢筋笼吊装安全站位和信号指挥。弱电下地安全交底卡须明确通信光缆、电力电缆与其他埋地管线的辨识方法、悬吊保护标准和监测要求、窄巷条件下的人员工具使用和地面沉降监视</w:t>
      </w:r>
    </w:p>
    <w:p>
      <w:r>
        <w:t>交底形式不限于会议室书面交底，各班组每日班前安全讲话须针对当日作业内容复述交底卡中的关键控制点数，班组长或班组安全员在班前安全会上对当日主要风险进行讲评，并检查个人劳动防护用品穿戴，记录参加讲话的人员和讲话要点。新进场或转岗人员必须补充交底和签字后方可上岗，节假日或停复工后返岗需进行再交底。交底记录形成统一表格，签字栏包括交底人、被交底人（每人亲自签字）、安全监督人签字，并记录交底日期、地点、交底材料名称和编号。交底卡和相关记录按道路、按工序归档，安全管理部门每月抽检不少于10%的交底签字情况，抽检发现未交底、代签或签字不全的立即补课，并对相应安全责任人进行问责</w:t>
      </w:r>
    </w:p>
    <w:p>
      <w:r>
        <w:t>针对业态复杂、交通组织动态变化和管线不明的特殊路段，项目部建立补充交底机制。衣铺巷和苏家巷管线探测开工前进行专题管线安全交底，邀请管线产权单位到场指认，交底后由各方共同签字确认管位和安全施工范围。步行街后街和福临街在每次交通导改方案变更前，对交通协管员、围挡维护人员和施工班组长进行变更交底，重点明确新的围挡开口位置、行人通道走向和安全设施布设。状元坡巷坡道段雨天施工前进行气象预警交底，明确停工条件和应急排水人员待命要求。安全交底执行情况纳入每月安全生产考核和项目经理牵头组织的安全审核内容，确保交底不流于形式</w:t>
      </w:r>
    </w:p>
    <w:p>
      <w:pPr>
        <w:pStyle w:val="Heading2"/>
      </w:pPr>
      <w:r>
        <w:t>危大工程与风险源辨识：危大工程与风险源针对性辨识</w:t>
      </w:r>
    </w:p>
    <w:p>
      <w:r>
        <w:t>本项目包含步行街后街、福临街、衣铺巷、谢家冲巷、652仓库路段、新城路北段、广厦新村出入口、状元坡巷、苏家巷共9条道路，工程内容涉及旧路铣刨罩面、基层病害处治、路灯基础与电缆敷设、弱电下地管沟开挖、交通标线恢复等工序。依据《危险性较大的分部分项工程安全管理规定》（住建部37号令）及图纸揭示的施工条件，项目部在施工前按路段逐项开展危大工程识别，形成全路段危大工程清单。其中，652仓库路段重载节点基层补强需进行深基坑开挖，当基层处理深度超过3m且需在物流通道侧进行支护时，按超过一定规模的危大工程管理；各道路弱电管沟开挖涉及既有管线交叉，开挖深度可能超过3m且需在窄巷中实施，纳入危大工程管控</w:t>
      </w:r>
    </w:p>
    <w:p>
      <w:r>
        <w:t>针对本工程特有的巷道狭窄、商户密集、管网复杂条件，项目部将管线探查与保护、沥青高温摊铺作业、夜间错峰施工中的临时用电与照明列为重点风险源，不限于常规基坑和模板工程范畴。衣铺巷、苏家巷等极窄巷道管沟开挖，因作业面宽度仅2～3m，开挖深度一旦超过1.5m即形成有限空间和高处坠落双重风险，必须在该路段施工前单独编制窄巷开挖专项安全措施，明确人员站位、支护形式和逃生通道。步行街后街与福临街的沥青摊铺涉及温度超过150℃的混合料运输、摊铺和碾压，对作业人员高温烫伤、设备伤害和运输车辆与社会车辆交叉风险均制定专项控制方案</w:t>
      </w:r>
    </w:p>
    <w:p>
      <w:r>
        <w:t>图纸中管线探查线索显示，谢家冲巷、状元坡巷等路段存在电力、通信、燃气等多类现状管线，开挖前需委托产权单位现场交底并结合地质雷达探测复核。项目部将“未知管线盲目开挖”列为最高风险项，实施“一巷一探、先探后挖”制度，开挖区域先人工探坑至设计深度以下1m，确认无未探明管线后方可机械作业。对652仓库路段重载区路面弯沉检测结果显示部分基层承载不足的情况，其旧混凝土板破碎清除、ATB‑30基层分层施工形成的坑槽和临边高度风险，纳入危大工程管控，并作为项目开工安全条件核查的第一关</w:t>
      </w:r>
    </w:p>
    <w:p>
      <w:pPr>
        <w:pStyle w:val="Heading2"/>
      </w:pPr>
      <w:r>
        <w:t>危大工程与风险源辨识：安全责任逐路分解与网格化到人</w:t>
      </w:r>
    </w:p>
    <w:p>
      <w:r>
        <w:t>根据已建立的安全生产责任体系，项目经理为第一责任人，对9条道路的安全管理负总责，并将安全责任按照道路卡片逐路分解至各施工段长。步行街后街、福临街、衣铺巷三条商圈核心道路，由于人流密度大、夜间施工频繁，设置专职安全副经理驻场，直接管理该区域的安全交底、现场巡查和隐患整改闭合。谢家冲巷、苏家巷、状元坡巷等居民生活区道路，由一名社区协调安全员兼任网格员，每日入户沟通的同时进行施工环境安全确认，重点检查临边防护、临时照明和安全通道保持情况</w:t>
      </w:r>
    </w:p>
    <w:p>
      <w:r>
        <w:t>每条道路施工段建立“网格化安全管理单元”，以20～30m作业面为一个安全网格，每个网格明确直接责任人和巡查人，网格四至边界用定制水马或临时护栏硬隔离，并设置网格责任牌，公示责任人签认信息、电话、当日安全风险和应急处置流程。广厦新村出入口网格因涉及小区唯一通道，网格责任人额外承担应急通行保障职责，须每日早晚高峰前与小区物业通联，确认车道畅通和无积水、无坑洞隐患。652仓库路段网格因与物流车辆混行，网格内设安全岗哨，负责施工车辆与物流车辆的避让调度，网格责任牌上标明物流高峰禁入时段</w:t>
      </w:r>
    </w:p>
    <w:p>
      <w:r>
        <w:t>安全责任与考核挂钩，项目部建立“安全积分制”，对网格内零违章、零事故的人员和班组进行奖励并在月度安全例会上通报表扬；对发生红线问题（如未执行先探后挖、高处作业无防护、临时用电无漏保）的网格直接责任人立即下岗培训，合格后方可返岗。每周由项目安全总监带队按道路卡片巡线，随机抽查三个网格的危大工程管控状态和安全交底执行情况，结果纳入分包单位季度安全评价，并与工程款支付节点联动。涉及弱电下地、路灯基础浇筑等需电工、焊工和起重作业的道路，责任体系延伸至特种作业人员操作证校验，无有效证件者不得进入网格作业</w:t>
      </w:r>
    </w:p>
    <w:p>
      <w:pPr>
        <w:pStyle w:val="Heading2"/>
      </w:pPr>
      <w:r>
        <w:t>危大工程与风险源辨识：三级安全交底与风险可视化</w:t>
      </w:r>
    </w:p>
    <w:p>
      <w:r>
        <w:t>项目部实行公司、项目、班组三级安全交底，并在每条道路首件施工前增加专项风险可视化交底。公司级交底由企业安全管理部门对项目经理及主要管理人员进行，重点交底本工程的9条道路差异化风险、危大工程清单和近期全国市政工程典型事故案例。项目级交底由技术负责人和项目安全总监对各道路施工段长、班组长进行，交底时使用道路平面图、风险四色图和工序沙盘，逐路说明铣刨、摊铺、管沟开挖、路灯吊装等工序中的风险点位、防护措施和应急逃生路线，并现场签字确认</w:t>
      </w:r>
    </w:p>
    <w:p>
      <w:r>
        <w:t>班组级交底每天在班前会上进行，由班组长针对当日作业内容，结合网格风险卡进行口头和书面双交底。项目部为每条道路制作了可手持的《风险告知卡》，正面标注路段名称、当日作业工序、主要风险（如“高温烫伤”“未知管线”“高处坠落”“人车混行”）及控制措施，背面印有应急电话和最近医疗点地图，所有作业人员上岗前必须随身携带。步行街后街和福临街夜间施工班组增加“安静施工交底”，明确禁止高噪声机具使用时段和替代工具，同时告知周边商户本次作业的时间、影响范围和投诉渠道，降低冲突风险</w:t>
      </w:r>
    </w:p>
    <w:p>
      <w:r>
        <w:t>安全交底不搞一次性过关，而是实施“工序转换再交底”制度。每当同一路段从铣刨转入基层开挖、从管沟回填转入沥青摊铺，或从白天作业转入夜间作业时，现场安全员须召集班组开展不少于10分钟的工序变更风险交底，重点讲解新风险和控制方法，并在施工日志和安全日志中同步记录。对于状元坡巷、652仓库路段等涉及重载基层补强和坡道防滑的特殊工艺，交底时采用“样板段交底”方式，即先在非关键段施工一段示范，由工法示范员演示正确操作和安全关键点，班组成员观摩后逐人模拟，合格后方可进入正式作业区</w:t>
      </w:r>
    </w:p>
    <w:p>
      <w:pPr>
        <w:pStyle w:val="Heading2"/>
      </w:pPr>
      <w:r>
        <w:t>危大工程与风险源辨识：临时用电专项管控与机械设备准入</w:t>
      </w:r>
    </w:p>
    <w:p>
      <w:r>
        <w:t>本项目9条道路沿线无固定供电设施，全部采用移动式柴油发电机组提供施工电源，临时用电系统按《施工现场临时用电安全技术规范》（JGJ 46‑2005）进行设计。每条道路独立设置一台主配电箱，采用TN‑S接零保护系统，做到“三级配电、两级保护、一机一闸一漏”。步行街后街因日间客流极大，发电机组和主配电箱布设于万达广场后场专用区，电缆沿墙架高敷设，过人行区段穿管埋地并覆盖钢板，避免绊倒行人。所有夜间照明采用LED低压灯带和移动灯塔，灯塔接地电阻每月检测一次，确保≤4Ω</w:t>
      </w:r>
    </w:p>
    <w:p>
      <w:r>
        <w:t>临时用电管理实行“电工带班巡检制”，每条道路至少配置一名持证电工，负责每日开工前检查接地线、漏电保护器、电缆绝缘和插头插座状态，检查表随网格安全日志归档。福临街和衣铺巷涉及路灯基础施工和既有路灯线路连接，作业前由电工断开上级电源并悬挂“有人工作、禁止合闸”警示牌，验电和挂接地线后方可作业。所有手持电动工具的绝缘电阻，进场前由机管员检测并张贴检验合格标签，雨季或潮湿环境中施工时，电动工具选用Ⅱ类或Ⅲ类绝缘级别，并配装漏电动作电流不大于15mA的快速动作漏电保护器</w:t>
      </w:r>
    </w:p>
    <w:p>
      <w:r>
        <w:t>机械设备实行“三定三检”进场制度，即定人、定机、定岗，入场前检查、每日班前检查、每月专项检查。铣刨机、沥青摊铺机、双钢轮压路机等大型设备进场时，机管员核验出厂合格证、年度检测报告和保险，并逐台建立设备档案。操作人员必须持有相应操作证，经项目部安全交底和实操考核后上岗；652仓库路段采用摊铺机和重型压路机组合作业，为防止与物流车辆交叉，设备上安装倒车报警和雷达防撞系统，并设置观察员手持对讲机指挥。小型夯实机、切割机、手持破拆工具等每日使用前由操作人员按《工具点检表》逐项检查，存在防护罩缺失、开关失效等问题的工具立即封存并退回库房，严禁带病作业。夜间施工设备均加装消音罩和定向灯光，状元坡巷坡道施工时，压路机必须配备坡道制动辅助系统，并确认紧急停车装置灵敏可靠</w:t>
      </w:r>
    </w:p>
    <w:p>
      <w:pPr>
        <w:pStyle w:val="Heading2"/>
      </w:pPr>
      <w:r>
        <w:t>临电、机械与高处作业控制：临时用电专项管控体系</w:t>
      </w:r>
    </w:p>
    <w:p>
      <w:r>
        <w:t>本工程临时用电覆盖9条施工路段、夜间照明、路灯调试及手持电动工具，采用TN-S接地系统，实行三级配电、两级保护模式。配电系统从施工区邻近变压器或指定接驳点引入，各路段单独设置分配电箱和开关箱，形成“总配电箱—分配电箱—开关箱—用电设备”的标准化供电路径，严禁无保护直接搭接。本项目部设专职电气技术负责人，负责临时用电施工组织设计编制、配电系统图绘制、负荷计算复核及验收投用流程，在施工准备阶段完成临电方案编制后，报公司安全部门审批并报监理确认，投用前必须进行绝缘电阻、接地电阻和漏电保护器动作试验，检测数据记入临电设备验收台账，不合格回路严禁送电</w:t>
      </w:r>
    </w:p>
    <w:p>
      <w:r>
        <w:t>针对巷道狭窄、商户密集和人流交叉的特性，电缆敷设采用沿墙或沿围挡吊挂为主、局部穿钢管埋地保护为辅的布设方式。吊挂电缆距地面高度不低于2.5米，过路和车辆出入口采用穿钢管埋地敷设，埋深不小于0.7米并在地面设置电缆走向标识桩，防止其他工序破土时损伤线缆。各施工段照明采用带防水灯座的LED灯具，防护等级不低于IP65，灯线采用橡套软电缆，严禁使用花线或塑料线；每台用电设备均设置独立开关箱，严格执行“一机一闸一漏一箱”原则，开关箱内漏电保护器额定漏电动作电流不大于30mA、动作时间不大于0.1秒。潮湿环境和手持工具回路的漏电保护器动作电流进一步降至15mA，提升末端保护灵敏度</w:t>
      </w:r>
    </w:p>
    <w:p>
      <w:r>
        <w:t>照明供电回路与动力回路分路设置，照明变压器采用双绕组型安全隔离变压器，严禁使用自耦变压器。夜间施工照明覆盖铣刨、摊铺、碾压及人行通道区域，照度分别达到50Lx和20Lx以上，灯杆设置稳固并加设防撞围栏。每日班前由专职电工对配电箱、开关箱、电缆、灯具和保护接地线进行外观检查和漏电保护器试跳，检查结果填入“临时用电日巡检记录”，发现接头松动、绝缘破损或漏电保护失灵立即断电修复，未经修复严禁送电。每月进行一次接地电阻测试，变压器工作接地电阻不大于4Ω，重复接地电阻不大于10Ω，路灯防雷接地电阻不大于1Ω，测试数据附影像资料归档</w:t>
      </w:r>
    </w:p>
    <w:p>
      <w:pPr>
        <w:pStyle w:val="Heading2"/>
      </w:pPr>
      <w:r>
        <w:t>临电、机械与高处作业控制：机械设备安全管理与准入控制</w:t>
      </w:r>
    </w:p>
    <w:p>
      <w:r>
        <w:t>本项目使用的机械设备主要包括铣刨机、沥青摊铺机、双钢轮及轮胎压路机、小型手扶式压路机、风镐、切割机、注浆机和手持电动工具等，进场前执行“机械设备安全准入三级核验”制度。第一级由设备租赁单位或自有设备管理部门提供出厂合格证、型式检验报告、最近一次大修记录和安全装置校验记录；第二级由项目部设备管理员进行外观检查、安全防护装置完好性确认和空载试运转，重点检查铣刨机刀头磨损、摊铺机熨平板加热系统、压路机紧急制动和倒车报警装置；第三级由监理进行进场验收签认，验收合格后粘贴“准用证”方可投入使用，验收不合格设备严禁进入施工现场并建立不合格设备退场台账</w:t>
      </w:r>
    </w:p>
    <w:p>
      <w:r>
        <w:t>机械设备操作人员实行定人定机定岗制度，操作人员必须持有有效的特种作业操作证和相应设备操作证，项目部建立“人机匹配台账”并在驾驶室内张贴操作人员信息卡。每日开工前由操作人员和班组长共同完成设备班前检查，检查内容涵盖液压系统、制动系统、转向系统、灯光喇叭、后视监控和倒车影像，逐项填写“机械设备班前检查记录”并签字确认。铣刨机作业期间，机身前后10米范围内除指定辅助人员外严禁其他人员进入，辅助人员穿戴反光背心并位于操作手视线范围内；摊铺机料斗升降和熨平板伸缩时，周围严禁站人，由专职信号员使用对讲机指挥</w:t>
      </w:r>
    </w:p>
    <w:p>
      <w:r>
        <w:t>针对本项目狭窄巷道和小型机具密集的特点，所有小型压实和破拆设备增设防侧翻保护和双手操作控制功能。手扶式压路机和冲击夯作业时，操作手必须站稳并保持与机身安全距离，严禁在坡面上方横向行走作业。夜间施工机械全部启用作业灯和工作警示灯，压路机加装倒车影像和超声波防撞预警，摊铺机配备红外温度监测和料位监控系统。每周由设备管理员组织一次设备专项检查，重点检查安全装置有效性、制动距离和液压管路渗漏，检查结果形成周检查报告，发现隐患的设备立即停机维修，维修后重新执行准入核验程序，故障未排除前严禁带病运转</w:t>
      </w:r>
    </w:p>
    <w:p>
      <w:pPr>
        <w:pStyle w:val="Heading2"/>
      </w:pPr>
      <w:r>
        <w:t>临电、机械与高处作业控制：高处作业分级防护与过程管控</w:t>
      </w:r>
    </w:p>
    <w:p>
      <w:r>
        <w:t>本工程高处作业主要包括路灯灯杆安装、交通标志标牌安装、违停抓拍球机高处固定和部分沿墙电缆敷设作业，涉及攀爬高度2米至6米不等，全部纳入高处作业分级管理。凡作业高度基准面2米及以上的作业均办理“高处作业审批票”，票内载明作业地点、作业高度、作业内容、作业时间、安全监护人和防护措施，经施工员、安全员和现场负责人三级签认后方可作业，审批票实行一次一审批、当面交底和收工时销票制度，严禁无票高处作业和任意变更作业内容</w:t>
      </w:r>
    </w:p>
    <w:p>
      <w:r>
        <w:t>路灯灯杆安装采用自下而上的装配化吊装方法：地脚螺栓预埋和基础混凝土养护期间，同步完成灯杆底部法兰盘和接线盒预装，灯杆起吊前在地面完成杆内穿线、断路器安装和LED灯具仰角预调，再用随车吊垂直吊装就位，操作手和监护人全程使用对讲机保持双向沟通。吊装期间以灯杆为中心半径等于灯杆高度1.2倍的圆形区域划定为警戒区，设置硬质围栏和“高处作业危险禁止入内”标识，围栏外设专人监护。操作人员必须佩戴全身式安全带、安全绳和防滑鞋，安全带挂点设在稳固的独立锚固点上，严禁挂于灯杆自身或吊车支腿上，登高过程使用防坠自锁器全程连接。灯具调试和角度精调如需人员登高，必须使用经检测合格的高空作业车，作业车支腿全部伸出并垫设垫木，确保车辆水平和基础承载稳定</w:t>
      </w:r>
    </w:p>
    <w:p>
      <w:r>
        <w:t>交通安全标志和违停抓拍设备的高处安装，针对不同路段高度和附着条件编制专项安装方案，附着式支架与既有构筑物的连接方式须经设计复核确认，严禁在砖砌或疏松构件上直接固定。安装时上方作业人员使用工具袋收纳扳手、螺栓，严禁上下抛掷工具和材料，下方设置禁入区并安排地面引导员。遇5级及以上大风、暴雨或强雷电天气，立即停止所有高处作业，作业人员撤离后由现场负责人复查防护设施和临时固定措施，确认无松动和倾覆风险后方可复工。每周由安全员对高处作业点和防护设施进行专项巡检，检查安全带、安全绳、防坠器和随车吊吊索具的磨损与检测有效期，形成“高处作业防护周检表”，发现磨损超限或检测超期的防护用品立即停用更换并记录</w:t>
      </w:r>
    </w:p>
    <w:p>
      <w:pPr>
        <w:pStyle w:val="Heading2"/>
      </w:pPr>
      <w:r>
        <w:t>临电、机械与高处作业控制：安全技术交底与危大工程作业令制度</w:t>
      </w:r>
    </w:p>
    <w:p>
      <w:r>
        <w:t>安全技术交底实行方案先行、逐级交底、签证归档的闭环管理流程。项目经理或技术负责人向项目部管理人员和班组长进行一次交底，以施工组织设计和安全管理方案为依据，全面讲解本工程主要危险源、防范措施、安全操作规程和应急处置流程。班组向作业人员进行的二次交底以当日或当道工序施工内容为主线，采用“口头讲解+现场演示+风险可视化图”三结合方式，交底内容涵盖施工部位、危险因素、预防控制措施、个体防护用品佩戴要求和紧急撤离路线。二次交底在本工序开工前实施，由班组长和专职安全员共同完成，交底记录中作业人员须逐人签字，不会写字的作业人员按手印并由他人代签见证人栏</w:t>
      </w:r>
    </w:p>
    <w:p>
      <w:r>
        <w:t>针对本工程铣刨罩面、基础补强、弱电下地、路灯安装和交通导改中的危险性较大工序，建立“危大工程作业令”动态管理制度。开工前由项目部技术负责人依据危大工程专项方案和风险识别清单编制作业令，载明当日作业内容、作业部位、危险源等级、允许作业时段、强制配备的防护设施和应急资源。作业令经施工员、安全员和班组长联合确认现场安全条件后签发，项目安全负责人在作业现场逐项验证安全措施落实情况，包括围挡封闭与交通导改状态、机械验收和准入标识、临电接线和保护接地、高处作业审批票和防护用品完好度、可燃气体检测数据等，全部项目打勾确认在线签发施工许可后，作业人员方可进入施工区域作业。作业结束后班组完成工作面清理和安全防护恢复，施工员清点人员和设备，安全员检查确认无遗留隐患后在作业令内签消退场确认，形成开工、作业、收工的全过程闭环记录</w:t>
      </w:r>
    </w:p>
    <w:p>
      <w:r>
        <w:t>各道路月度施工穿插过程中，每道工序转换前必须重新进行安全交底和危大作业令签发，禁止沿用上一工序的交底和许可。步行街后街铣刨罩面、福临街井盖调平和路灯基础开挖、谢家冲巷注浆换板、652仓库路段重载区域沥青摊铺、新城路北段连续摊铺与交叉口导改、状元坡巷坡面防滑面层施工和苏家巷弱电探挖等典型危险作业，均按上述程序独立签发、独立交底和独立验收到位。所有交底记录、危险作业审批记录、作业令及销退记录按道路名称和日期归档，作为安全管理体系有效性审查和各级检查的追溯依据</w:t>
      </w:r>
    </w:p>
    <w:p>
      <w:pPr>
        <w:pStyle w:val="Heading2"/>
      </w:pPr>
      <w:r>
        <w:t>现场巡检、隐患整改与消防交通：现场巡检制度与网格化管控</w:t>
      </w:r>
    </w:p>
    <w:p>
      <w:r>
        <w:t>本项目施工现场涉及步行街后街、福临街、衣铺巷、谢家冲巷、652仓库路段、新城路北段、广厦新村出入口、状元坡巷、苏家巷共九条道路，工点分散于五一商圈核心区与居民区，管理半径大、作业环境差异显著。为压实现场安全管控责任，项目部建立“三级网格、逐路设长、定岗定人”的现场巡检体系：一级网格为项目安全管理部，负责编制《现场安全巡检实施细表》并组织日巡、周专检和月度综合大检查；二级网格按道路区段划分，每条道路设置一名责任工长担任网格长，承担本路段日常巡检、隐患登记和即时纠偏职责；三级网格细化到作业区段和班组，由班组长、安全员在开工前、作业中、收工后三个时段分别完成岗位检查、工具设备检查和作业面清理检查</w:t>
      </w:r>
    </w:p>
    <w:p>
      <w:r>
        <w:t>巡检内容覆盖本章所有受控要素：临时用电接线及漏保测试、机械设备限位与制动装置、高处作业安全带挂点及操作平台、临边洞口防护栏杆和密目网、消防器材配置与通道畅通、围挡封闭和人车分流设施。巡检记录采用《道路施工安全巡检日志》，每班次由网格长填写，记录巡检时间、巡检路线、发现隐患编号、隐患级别、整改责任人和整改闭合时间，日清日结。结合本项目“夜间错峰、短段流水分段”的特点，夜班作业时段增设专职夜巡安全员，重点巡查夜间照明覆盖、临时用电发热、围挡反光标识完好性和通道防滑措施；谢家冲巷、状元坡巷、苏家巷等居民密集巷道还增加夜间噪声监控和扬尘巡检频次，确保不因夜间照明不足或通道阻塞引发居民摔倒、碰伤等意外事件</w:t>
      </w:r>
    </w:p>
    <w:p>
      <w:pPr>
        <w:pStyle w:val="Heading2"/>
      </w:pPr>
      <w:r>
        <w:t>现场巡检、隐患整改与消防交通：隐患分级整改与闭环销号</w:t>
      </w:r>
    </w:p>
    <w:p>
      <w:r>
        <w:t>根据现场巡检发现的隐患类型、严重程度和整改紧迫性，项目部将隐患划分为三级：Ⅰ级重大隐患（如基坑无支护、大型机械倾覆风险、电缆破损裸露带电）要求立即停止相关作业面，由项目经理组织专项方案复核和应急处置，整改经安全总监验收后方可复工；Ⅱ级一般隐患（如临边防护缺失、灭火器压力不足、配电箱接地电阻超标）限定24小时内整改完毕，由责任网格长和施工班组共同落实，安全部复查拍照销号；Ⅲ级轻微隐患或文明施工类问题（如材料堆放占道、警示标识污损、现场积水积泥）当场纠正并在当班记录中注明，由班组长签字确认</w:t>
      </w:r>
    </w:p>
    <w:p>
      <w:r>
        <w:t>所有隐患整改建立“一隐患一档案”制度，档案中附整改前照片、整改措施描述、整改后照片、整改责任人签字和验收人签字。每周安全例会上将当周隐患清单、整改闭合率和反复发生项进行统计分析，对重复出现三次以上的同类隐患启动专项治理，如针对衣铺巷、苏家巷等窄巷内开挖面夜间敞口反复发生问题，编制《窄巷沟槽不过夜专项管理规定》，将沟槽当日回填覆盖纳入班组日考核；针对652仓库路段重载车辆与施工车辆交叉行驶导致围挡被撞反复出现，增设混凝土隔离墩和雷达测速提示屏，并调整围挡退距至车道外沿2米以上</w:t>
      </w:r>
    </w:p>
    <w:p>
      <w:r>
        <w:t>项目部每月组织一次隐患整改“回头看”专项检查，由技术负责人、安全总监和生产副经理组成联合检查组，按各道路卡片的风险清单逐项复核：步行街后街重点检查商户出入口通行垫板防滑和夜间作业噪声控制；福临街重点检查井盖调平后临时盖板牢固度和交通导改标识完整性；谢家冲巷重点检查注浆板块弯沉复测数据和居民临时通道照明；状元坡巷重点检查坡道防滑面层撒布均匀度和排水截水设施；新城路北段重点检查施工高峰期间暂停占道工序执行情况和标线恢复时间窗口。凡在“回头看”中发现整改不到位或虚假闭合的，升级为Ⅰ级隐患处置并根据安全生产责任书进行责任追究</w:t>
      </w:r>
    </w:p>
    <w:p>
      <w:pPr>
        <w:pStyle w:val="Heading2"/>
      </w:pPr>
      <w:r>
        <w:t>现场巡检、隐患整改与消防交通：施工现场消防管控与应急预备</w:t>
      </w:r>
    </w:p>
    <w:p>
      <w:r>
        <w:t>本项目施工区域内涉及大量沥青混合料高温作业、切割焊接明火作业、临时用电线路敷设和油料储存，同时五一商圈建筑密度高、人流密集、消防通道交错，消防安全容错空间极小。项目部以“分区设防、分级响应、前后协同”为原则构建施工现场消防管控体系。在分区层面，每条施工道路按作业内容划定防火重点区：沥青摊铺和粘层油洒布区界定为高火险区，配置推车式干粉灭火器（每50米1具）和消防沙桶；路灯基础预埋和电缆接线区界定为电气火险区，配置二氧化碳灭火器并禁止在配电箱附近堆存易燃物；材料临时中转点界定为一般火险区，油料、稀释剂等易燃液体采用防爆柜储存并远离热源。现场显著位置设置“消防责任牌”，标明责任网格长、当日动火审批状态、最近灭火器和最近消火栓位置</w:t>
      </w:r>
    </w:p>
    <w:p>
      <w:r>
        <w:t>动火作业实行“三证一监护”制度：作业前由班组长申请动火许可证，注明动火部位、动火方式、防火措施和监护人，经项目安全部现场核实可燃物清理、灭火器材就位、接火斗或防火布铺设后签发动火许可证；动火过程中监护人不得离岗，随身携带灭火器和通讯设备；动火结束后监护人留守观察不少于30分钟确认无阴燃。针对福临街、新城路北段等涉及既有路灯电缆接头和弱电线缆的区域，切割和热缩套管作业前必须使用测温枪和红外热像仪检查周边线缆温度，作业点下方铺设耐火毡，严禁在带电线路正上方进行明火作业</w:t>
      </w:r>
    </w:p>
    <w:p>
      <w:r>
        <w:t>消防应急预备方面，项目部编制《施工现场消防应急处置卡》，按道路逐一明确最近市政消火栓位置、消防车可通行路线、消防联络员手机号和应急集结区域。九条道路中，步行街后街消防车经人民西路或坡子街进入；福临街消防车经解放西路或坡子街进入；衣铺巷因巷道过窄消防车无法进入，在巷口设消防器材前置点并配置高压细水雾灭火装置；广厦新村出入口消防车经新力街进入；652仓库路段与仓库方共享消防水池和泵房信息，纳入联合调度。每季度组织一次消防演练，演练科目覆盖沥青摊铺油料起火、配电箱短路冒烟、切割作业引燃围挡等适用场景，演练后形成评估报告和整改清单，并与属地消防救援站建立联络备案机制</w:t>
      </w:r>
    </w:p>
    <w:p>
      <w:pPr>
        <w:pStyle w:val="Heading2"/>
      </w:pPr>
      <w:r>
        <w:t>现场巡检、隐患整改与消防交通：交通安全管控与交通导改巡查</w:t>
      </w:r>
    </w:p>
    <w:p>
      <w:r>
        <w:t>交通安全是本项目安全管控的突出难点：九条道路全部处于通行状态，施工围挡压缩车道后，施工车辆、社会车辆、非机动车和行人交织，碰撞、剐蹭、行人跌落风险显著上升。项目部将交通安全管理划分为围挡设施管理、导改标识维护、车辆进出场管控和交通协管员调度四个模块，配套形成《每日交通安全巡查表》</w:t>
      </w:r>
    </w:p>
    <w:p>
      <w:r>
        <w:t>围挡设施管理要求每日早班前和晚班后由网格长巡查围挡连续性、稳固性和反光标识完好性。步行街后街、衣铺巷、苏家巷等人流密集巷道必须保证围挡底边无大于5厘米缝隙，防止儿童钻入或垃圾飘入；围挡面板出现污损、倾倒、缺失时30分钟内修复或更换。导改标识维护包括限速标志、导向牌、警示灯、防撞桶、水马和临时地面标线，巡查中发现倒伏、熄灭、移位或破损的，立即校正并拍照留证；夜间警示灯采用太阳能LED闪光灯并每日检查光电转换和蓄电池状态，确保夜间连续闪亮不低于8小时。针对新城路北段和福临街等车流量较大的路段，关键交叉口设置双套备用导向牌和警示灯，一旦主设施被撞损能即时切换</w:t>
      </w:r>
    </w:p>
    <w:p>
      <w:r>
        <w:t>车辆进出场管控采用“人车分时准入”原则：施工车辆严格按各道路卡片规定的时段进出，步行街后街、衣铺巷等核心商圈段严格禁止施工车辆在17:00-20:00期间占用机动车道；652仓库路段施工车辆与物流车辆错峰进出，每日提前与仓库管理方确认次日进出计划，避免在仓库出入口同时出现施工和物流车队。所有施工车辆进出施工区必须经车辆冲洗平台或人工高压冲洗，杜绝带泥上路；狭小巷道施工车辆倒车时必须由信号员指挥，车尾安装声光倒车警报。交通协管员按道路卡片配置到位，每个施工区段不少于2名，经交警部门组织的交通安全培训后持证上岗，统一穿着反光背心、配备指挥棒、对讲机和口哨，负责引导行人、非机动车安全通过施工区，并在拥堵或紧急情况时启动《交通拥堵应急程序》，联络交警予以配合疏导</w:t>
      </w:r>
    </w:p>
    <w:p>
      <w:pPr>
        <w:pStyle w:val="Heading2"/>
      </w:pPr>
      <w:r>
        <w:t>现场巡检、隐患整改与消防交通：安全技术交底的分路段落地</w:t>
      </w:r>
    </w:p>
    <w:p>
      <w:r>
        <w:t>安全技术交底是确保一线作业人员掌握岗位风险和防护要求的关键环节。本项目安全交底按“项目级-道路级-班组级”三级展开，项目级交底由项目技术负责人和安全总监共同主持，覆盖《施工组织设计》中的安全管理总体要求、各道路危险源辨识清单和应急预案要点；道路级交底由各路段责任工长主持，以本道路卡片为核心，将施工内容、交通策略、主要风险和特殊控制措施逐条讲解，重点突出与其它道路的区别要求；班组级交底由班组长和项目部专职安全员在每班前进行，聚焦当班作业面的具体危险源、防护用品穿戴、工具设备检查项和应急撤离路线</w:t>
      </w:r>
    </w:p>
    <w:p>
      <w:r>
        <w:t>道路级交底内容依据道路卡片差异化编制：步行街后街重点强调商户出入口铺装成品保护和行人导流优先原则，交底中需明确每一户门前通道防护方式和物料堆放禁忌；福临街重点强调井盖调平施工中的高处坠落风险、井口临边防护和车辆通行状态下的人员站位；衣铺巷、苏家巷重点强调人工探坑程序、窄空间作业站位、沟槽当日回填不过夜的刚性要求；652仓库路段重点强调与物流车辆的交叉风险、重载区域基层验收标准和碾压过程中禁止任何人员进入压路机行进方向的铁律；状元坡巷重点强调坡道防滑面层施工安全、雨天禁止开挖的停工红线，以及摊铺作业由上而下进行的操作方向</w:t>
      </w:r>
    </w:p>
    <w:p>
      <w:r>
        <w:t>交底采用“讲解+演示+签字”三部曲：交底人利用现场样板、照片和实体防护用品进行演示，交底对象逐一实操验证安全带佩戴、灭火器使用、触电急救等关键技能，不合格者现场补训直至合格方可上岗；交底后全体参与人在《安全技术交底记录表》上签字按手印，交底视频和照片同步存档。项目部每月抽取不低于20%的交底记录进行回访抽查，通过现场抽问作业人员风险点和应急措施验证交底到位率，凡抽问合格率低于90%的路段，重新组织道路级和班组级补交底</w:t>
      </w:r>
    </w:p>
    <w:p>
      <w:pPr>
        <w:pStyle w:val="Heading2"/>
      </w:pPr>
      <w:r>
        <w:t>安全管理体系与措施（应急预案与安全资料闭环）安全目标与责任边界</w:t>
      </w:r>
    </w:p>
    <w:p>
      <w:r>
        <w:t>## 应急预案与安全资料闭环体系</w:t>
      </w:r>
    </w:p>
    <w:p>
      <w:r>
        <w:t>本项目地处长沙市天心区五一商圈核心区，施工区域周边商业密集、人流巨大、地下管线复杂，且改造路段涵盖步行街背街小巷、居民生活性巷道、仓储物流路段等多种类型，突发事件的风险场景多元，必须建立分类应急响应机制。为此，项目部成立以项目经理为组长的应急领导小组，下设技术保障组、抢险救援组、物资设备组、交通疏导组和善后处理组，形成“一组五专”的应急组织架构。应急领导小组负责统筹全线风险监测和应急资源调度，技术保障组编制各路段风险专项应急预案并组织桌面推演，抢险救援组按路段配置常备应急力量和设备，物资设备组在衣铺巷、谢家冲巷和苏家巷等窄巷路段就近设置微型应急物资点，储备干粉灭火器、防滑垫、临时排水泵、便携照明灯和急救药箱。针对步行街后街和福临街等核心商圈路段夜间施工噪声、人员密集和既有管线保护三大突出风险，编制独立的夜间施工应急专项预案，明确噪声监测阈值、人员疏散引导路线和管线意外损伤后的紧急停气停电处置流程。应急预案执行“编制—审批—交底—演练—评估—修订”六步闭环管理，每季度至少组织一次实战演练，演练后72小时内完成评估报告，评估发现的不足纳入修订并重新培训交底，确保预案始终与现场工况匹配</w:t>
      </w:r>
    </w:p>
    <w:p>
      <w:pPr>
        <w:pStyle w:val="Heading2"/>
      </w:pPr>
      <w:r>
        <w:t>安全管理体系与措施（应急预案与安全资料闭环）危大工程和风险源辨识</w:t>
      </w:r>
    </w:p>
    <w:p>
      <w:r>
        <w:t>应急预案的执行必须与安全资料闭环管理融为一体，从风险识别、应急准备、实战响应到事后恢复全过程留痕归档。项目部设立安全资料专管员，负责按《建筑施工企业安全生产管理规范》和本项目安全管理体系文件要求，建立应急预案专项资料卷宗，至少包含危险性较大分部分项工程清单及专项方案审批记录、应急物资设备台账和检查维护记录、应急演练方案及评估报告、突发事件记录及处置报告、复工安全条件核查记录等五类核心档案。每次施工段开工前，由项目技术负责人组织该路段应急响应专项交底，将应急信号、疏散路线、集结点位和急救联络机制以“应急交底卡”形式发放至每一个作业人员，交底人和被交底人双签确认并拍照存档。发生险情或突发事件后，现场安全员须在1小时内上报项目应急领导小组，24小时内完成事件初步报告，48小时内完成详细调查报告并附现场照片、处置措施和见证人签字，调查结论经项目经理审批后归档，同时上传企业安全生产信息化平台。项目竣工阶段，项目部汇总全部应急演练记录、隐患整改通知单及闭环签证、工伤和涉险事件台账等安全资料，编制《项目安全管理资料汇编》并作为竣工资料组成部分移交建设单位和监理单位，确保安全管理的每一个环节都有迹可循、有据可查</w:t>
      </w:r>
    </w:p>
    <w:p>
      <w:pPr>
        <w:pStyle w:val="Heading2"/>
      </w:pPr>
      <w:r>
        <w:t>安全管理体系与措施（应急预案与安全资料闭环）临电机械高处作业与现场防护</w:t>
      </w:r>
    </w:p>
    <w:p>
      <w:r>
        <w:t>安全资料闭环管理还延伸到施工作业层的日常检查和整改销号环节。项目部建立“安全日检—周检—月评”三级检查制度，专职安全员每天按路段巡查，重点检查围挡完整性、临边洞口防护有效性、临时用电接线规范性、高处作业安全带系挂情况以及交通导改设施的夜间可视性，检查结果填入《安全日检记录表》，发现的一般隐患立即通知班组整改并在当日复查确认销号，当日记表由施工班组签字确认后归档。每周由项目安全总监组织周检，按《建筑施工安全检查标准》分项评分，形成周检报告及隐患台账，对连续两次评级为“红灯”的路段下达停工整改令，整改完成经三方验收合格后方可复工作业，停工令和复工签证一并归档。每月由项目经理主持安全管理评审会，抽取不少于20%的日检和周检记录进行溯源复核，检验安全资料的真实性和完整性，评审结论纳入项目月度安全报告。对于上级主管部门、建设单位、监理单位下发的安全整改通知，项目部在24小时内形成书面回复方案，并按要求期限完成整改，整改前后的同角度对比照片、验收记录和签字单归档保存，确保外部检查发现的每一条问题都在资料链上形成明确闭环</w:t>
      </w:r>
    </w:p>
    <w:p>
      <w:pPr>
        <w:pStyle w:val="Heading2"/>
      </w:pPr>
      <w:r>
        <w:t>安全管理体系与措施（应急预案与安全资料闭环）巡检整改、应急预案与安全资料</w:t>
      </w:r>
    </w:p>
    <w:p>
      <w:pPr>
        <w:pStyle w:val="Heading2"/>
      </w:pPr>
      <w:r>
        <w:t>工序控制与验收节点：工序控制与安全验收节点</w:t>
      </w:r>
    </w:p>
    <w:p>
      <w:r>
        <w:t>工序安全控制是预防施工事故的第一道屏障，本项目结合九条道路改造特点，建立“工序开工安全条件确认—过程旁站监督—工序交接安全验收”三级控制程序，确保每一道工序在安全受控状态下实施。针对步行街后街、福临街等商圈道路人流密集特征，在铣刨、摊铺等占道工序开工前，必须由安全员、施工员、班组长联合检查围挡封闭完整性、行人通道连续性、夜间警示灯具工作状态、交通协管员到岗情况，经签认《工序安全开工令》后方可作业。对于652仓库路段、新城路北段等车辆通行压力较大路段，工序安全开工条件增加车辆导改设施完好性检查和限速标志设置确认，验收不合格的不得进入实质施工环节</w:t>
      </w:r>
    </w:p>
    <w:p>
      <w:r>
        <w:t>工序过程安全控制以旁站监督和视频巡检相结合，重点监控机械回转半径内人员清场、沟槽临边防护状态、沥青高温烫伤防护措施落实情况。在衣铺巷、苏家巷等窄巷开挖工序中，旁站安全员负责监测沟槽边坡稳定性，发现裂缝、渗水或异常变形立即下令撤人，并启动应急支护程序；同时监督作业人员穿戴防砸鞋、反光背心情况，不符合要求的停止作业并记录违章。在广厦新村出入口、谢家冲巷等居民出入频繁区域，实行工序过程不间断巡查，每2小时记录一次临边围护和行人通道状态，发现松动、移位即时恢复，并拍照上传项目管理群，确保问题不过夜</w:t>
      </w:r>
    </w:p>
    <w:p>
      <w:r>
        <w:t>工序交接安全验收实行“上道工序隐患不清零、下道工序不开工”的铁律。路面铣刨完成后，在进入粘层油洒布工序前，必须检查铣刨面清除的松散粒料是否彻底、坑槽边缘是否形成稳定斜面、临边警示是否到位；验收合格后办理《工序安全交接单》，双方签字确认。沥青摊铺与碾压工序交接时，要重点确认摊铺机熨平板加热状态、压路机倒车警报和盲区监控系统正常、作业人员防烫装备齐全、无关人员已清理出碾压区。每条道路的工序安全交接记录由专职安全员汇总归档，形成可追溯的安全管理链条</w:t>
      </w:r>
    </w:p>
    <w:p>
      <w:pPr>
        <w:pStyle w:val="Heading2"/>
      </w:pPr>
      <w:r>
        <w:t>工序控制与验收节点：机械设备安全管理与工序准入</w:t>
      </w:r>
    </w:p>
    <w:p>
      <w:r>
        <w:t>本项目投入的机械设备种类多，涉及铣刨机、沥青摊铺机、双钢轮压路机、轮胎压路机、注浆机、小型破拆工具等，且需要在狭窄巷道、坡道路段、夜间低照度等复杂条件下作业。设备进场实行“先验收、后进场”原则，所有设备必须提供出厂合格证、定期检验报告、维修保养记录，安全装置不全或失效的一律不得进场。针对状元坡巷坡道路段，摊铺机和压路机增加防溜车制动系统专项检查，确认驻车制动和应急三角木配备齐全；针对衣铺巷、苏家巷等极端狭窄巷道，小型压实机具的手柄绝缘和紧急停机按钮作为必检项</w:t>
      </w:r>
    </w:p>
    <w:p>
      <w:r>
        <w:t>设备作业安全控制与工序紧密联动。铣刨作业前，划定铣刨机工作半径警戒区，采用移动式围栏或警示锥隔离，铣刨机旋转刀具部位设置防护罩，作业区域内禁止人工清理废料；废料输送带下方安排专人监控，防止人员穿行。铣刨工序过半时，安全员复查作业面扬尘浓度和噪声值，不符要求立即启动喷雾降尘和噪声分时段管控措施。步行街后街、福临街夜间铣刨作业时，采用低噪声铣刨刀具，并在铣刨机周围加装声屏障围挡，将夜间施工噪声控制在55dB(A)以内</w:t>
      </w:r>
    </w:p>
    <w:p>
      <w:r>
        <w:t>沥青混合料运输车辆进场实行限速5km/h管理，卸料时由专人指挥倒车，设置防碰撞限位装置，卸料区禁止人员站立后方。摊铺机作业时，料斗升降、熨平板伸缩区域设立警戒标志，运料车与摊铺机碰撞风险通过车机联锁信号灯控制。压路机碾压工序是机械伤害高发环节，所有压路机安装倒车影像和超声波防撞预警系统，碾压区两端设专职观察员，使用对讲机与操作手保持联络，碾压轨迹与人工摊铺区域之间用硬隔离分开。每日收工后，压路机、摊铺机等大型机械停放在指定安全区域，钥匙集中保管，启动手柄加锁，防止非操作人员启动</w:t>
      </w:r>
    </w:p>
    <w:p>
      <w:pPr>
        <w:pStyle w:val="Heading2"/>
      </w:pPr>
      <w:r>
        <w:t>工序控制与验收节点：高处作业与临边洞口防护专项控制</w:t>
      </w:r>
    </w:p>
    <w:p>
      <w:r>
        <w:t>本项目高处作业主要集中在路灯安装、交通标志牌安装、弱电管线架空段作业，作业高度以6m灯杆吊装和标志牌5m至7m安装为主。路灯吊装工序执行“流动式起重机进场验收+吊装令+作业区警戒”三重控制，起重机进场时查验年度检验合格证、力矩限制器、高度限位器、防脱钩装置完整性，不合格车辆清退出场。吊装前，划设以灯杆基础为中心半径10m的吊装警戒区，使用硬质围栏封闭，设专人监护，吊臂回转范围内禁止任何人员停留。吊装过程中，灯杆系挂采用专用吊带，两点平衡吊装，作业人员使用防坠器与灯杆连接，随杆就位后立即紧固地脚螺栓，未完成全部螺栓紧固前不得松钩</w:t>
      </w:r>
    </w:p>
    <w:p>
      <w:r>
        <w:t>交通标志牌安装涉及登高车作业，使用前检查登高车液压支腿展开到位、防倾翻装置有效、作业平台护栏完好，作业人员必须穿戴全身式安全带，将安全绳挂钩挂在平台专用锚点上。状元坡巷路灯安装因坡道地形，起重机支腿位置地基承载力需要预先确认，必要时铺设路基箱扩大受力面积，防止支腿下陷导致车辆倾覆。步行街后街、福临街利用原灯杆基础更换灯具时，作业人员登高采用绝缘梯，梯脚设防滑套，专人扶梯，上下梯子时手中不得持物</w:t>
      </w:r>
    </w:p>
    <w:p>
      <w:r>
        <w:t>临边洞口防护重点管控路面开挖形成的沟槽、检查井揭开后的井口、铣刨后形成的高差台阶。开挖沟槽深度超过1.5m时，沟槽两侧设置横杆高度1.2m的钢管防护栏杆，立杆间距不超过2m，栏杆距离沟槽边缘不小于0.5m，底部设不低于180mm的挡脚板，夜间沿栏杆挂设红色警示灯。小于1.5m的浅沟槽采用警戒线加警示锥围护，并设置“当心坑洞”警示牌。沟槽开挖后暴露时间超过24小时的，必须加盖钢板或铺设临时通行桥，确保商户和居民安全穿行</w:t>
      </w:r>
    </w:p>
    <w:p>
      <w:r>
        <w:t>检查井井口揭开作业后，作业人员不得离开井口，若需短时离开必须在井口加盖临时盖板并在周围设置围栏警示。谢家冲巷、652仓库路段等检查井较深路段，井口作业采取“先通风再检测后作业”的有害气体检测程序，配备防爆排风扇强制通风，作业人员系安全绳，地面安排专人监护，保持通讯畅通。铣刨后新旧路面高差大于2cm的部位，在摊铺前设置斜坡过渡垫层或搭设临时坡道，避免行人绊倒和车辆剧烈颠簸</w:t>
      </w:r>
    </w:p>
    <w:p>
      <w:pPr>
        <w:pStyle w:val="Heading2"/>
      </w:pPr>
      <w:r>
        <w:t>工序控制与验收节点：施工现场消防管理与工序衔接保障</w:t>
      </w:r>
    </w:p>
    <w:p>
      <w:r>
        <w:t>五一商圈作为长沙核心商业区，建筑密度大、沿街商户林立、人流高度集中，施工现场消防安全责任重大。项目部在施工总平面布置阶段即划分消防责任区，每条道路至少设置两处消防器材集中点，每处配置干粉灭火器4具、消防沙箱1个、消防桶和消防铲各2把。针对不同工序火灾风险，实行动态消防布控：铣刨工序配备灭火器应对机械燃油泄漏、电气短路风险；沥青摊铺工序配备槽内明火监控员，防止高温沥青混合料引燃周边杂物，沥青保温运输车随车携带干粉灭火器2具；粘层油洒布工序为高风险环节，作业区20m范围内禁止电焊、切割等动火作业，派专人携带灭火器现场盯控，携带量不少于4具</w:t>
      </w:r>
    </w:p>
    <w:p>
      <w:r>
        <w:t>应急消防通道保持是施工现场的生命线。步行街后街、福临街、衣铺巷等商圈道路施工期间，利用未封闭的半幅车道或相邻道路作为消防车应急通道，通道宽度不小于4m，净空高度不小于4.5m，沿线设置“消防通道禁止占用”警示标志，并安排交通协管员巡查巡视，发现占道停车立即报告并配合挪移。广厦新村出入口、谢家冲巷等居民区道路，与物业和社区提前核对消防通道位置，施工围挡设置时退让消防栓，保证消防栓5m范围内无堆放材料、无停放机械。每周组织一次消防通道畅通性检查，记录检查结果，发现问题立即整改并通报</w:t>
      </w:r>
    </w:p>
    <w:p>
      <w:r>
        <w:t>工序转换期间是消防风险集中时段。铣刨工序转沥青摊铺工序期间，废料运输车辆频繁进出，燃油和液压油补充作业增多，划定专用加油区，铺设吸油毡，加油时发动机必须熄火，周边10m禁止明火。摊铺工序完成后，沥青路面在养护冷却期间，设置“高温路面禁止踩踏”警示牌，并安排值班人员巡查，防止行人误入烫伤以及烟火接触损坏成品路面。弱电管道热熔接续工序设置独立作业区，通风良好，热熔器具有温控断电保护，作业完毕断电冷却后再收纳入库</w:t>
      </w:r>
    </w:p>
    <w:p>
      <w:r>
        <w:t>各道路每日收工前执行“工序消防清理制”。班组负责清扫作业区域内的废弃油布、手套、包装材料等可燃垃圾，装入铁制垃圾桶带出工地；电工检查临时用电线路，除必要的警示照明和排水泵外，其余电路断电上锁；安全员逐段巡查灭火器数量及压力表状态，补充灭火器材，检查完毕后在《工序消防交班记录》上签字。项目部安全总监每周汇总九条道路的消防管控数据，包括消防器材检查记录、隐患整改通知书、消防演练签到表等，形成月度消防管控报告，作为下阶段工序消防布控的调整依据，持续提升施工现场消防治理水平</w:t>
      </w:r>
    </w:p>
    <w:p>
      <w:pPr>
        <w:pStyle w:val="Heading2"/>
      </w:pPr>
      <w:r>
        <w:t>安全目标与责任分解</w:t>
      </w:r>
    </w:p>
    <w:p>
      <w:r>
        <w:t>本项目为长沙市天心区五一商圈老旧街区配套设施改造工程，覆盖步行街后街、福临街、衣铺巷、谢家冲巷、652仓库路段、新城路北段、广厦新村出入口、状元坡巷、苏家巷共9条道路。施工期间必须实现“零死亡、零较大及以上安全事故”的安全生产总目标，具体控制指标为：年重伤率≤0.5‰，年轻伤率≤2‰，不发生火灾事故，不发生负主要责任的交通事故，不发生因施工导致的公共安全事故，职业病发病率为零。针对五一商圈核心景区人流高度密集、施工作业面分散、交通运行与施工交叉频繁的特点，项目部将安全目标逐层分解至管理层级、作业班组和具体工作面，形成“总目标—分项目标—班组控制指标—个人保证措施”四级分解与闭环考核体系。在目标考核上实行“一票否决制”，任何层级或班组发生安全责任事故，直接取消当季度安全绩效和安全标兵评选资格，同时依据事故调查结果追究相应法律责任和项目内部处罚</w:t>
      </w:r>
    </w:p>
    <w:p>
      <w:r>
        <w:t>安全生产责任制建立覆盖项目部全部参建岗位，明确项目经理为项目安全生产第一责任人，对项目安全总目标和全过程安全绩效负总责；技术负责人承担专项方案编审、技术交底、危大工程辨识和安全技术措施有效性的直接责任；安全总监独立行使安全监督权，负责日常巡检、隐患排查、整改跟踪和重大风险停复工决策建议；施工员、质量员、材料员和资料员分别在工序控制、材料验收和记录归档环节承担岗位安全责任。作业层实行班组长安全包保制，每条道路划分独立安全责任片区，步行街后街、福临街、衣铺巷划为商圈核心片区，谢家冲巷、广厦新村出入口、苏家巷划为居民生活片区，652仓库路段、新城路北段、状元坡巷划为混合通行片区，各片区设置副经理为片区安全负责人，片区安全员和班组长逐级签订安全责任状，明确责任边界、考核周期和奖惩标准</w:t>
      </w:r>
    </w:p>
    <w:p>
      <w:r>
        <w:t>项目开工前，安全管理部门依据招标文件和《城镇道路工程施工与质量验收规范》CJJ 1-2008的要求，编制项目安全责任清单和岗位安全职责说明书，经项目经理审批后向全体管理人员和班组长进行安全责任交底，交底内容包括各项安全目标指标、责任制内容、岗位安全风险、应急预案触发条件和应急联络方式。安全责任考核实行月度检查、季度评比、竣工总评制度，考核结果与班组计价、个人绩效和评优评先挂钩，并纳入施工日志和安全管理档案。同时，项目部与分包单位及设备租赁单位签订安全管理协议，明确各自的安全生产权利和义务，统一纳入项目管理体系，统一考核，统一奖惩，杜绝以包代管</w:t>
      </w:r>
    </w:p>
    <w:p>
      <w:pPr>
        <w:pStyle w:val="Heading2"/>
      </w:pPr>
      <w:r>
        <w:t>安全目标与责任分解：危大工程与危险源辨识</w:t>
      </w:r>
    </w:p>
    <w:p>
      <w:r>
        <w:t>本案根据工程特点和施工图设计说明开展危险源辨识和风险评价，将施工活动划分为常规作业风险和危大工程风险两层管理。依据《危险性较大的分部分项工程安全管理规定》，结合道路施工图设计说明书和道路分段施工组织卡，对市政道路改造中涉及的开挖深度、既有管线保护、重载区域基层恢复、路灯基础与电缆敷设、夜间占道施工等内容进行逐项识别。因项目地处商圈核心区，作业面紧邻营业门店、人行通道和车辆通行，故将沟槽开挖深度超过一定范围的路段、既有地下管线交叉段的人工开挖与悬吊保护、路灯吊装及高处作业列为重点监控对象，按危大工程专项方案编审程序组织专家论证或内部专项审批，按批准方案施工和验收</w:t>
      </w:r>
    </w:p>
    <w:p>
      <w:r>
        <w:t>危险源辨识覆盖9条道路的全部作业活动和施工环境，按施工工序逐项识别。路面铣刨作业的危险源包括铣刨机刀头崩裂飞溅、机械回转半径侵入人行通道、粉尘影响行人和商户；沥青摊铺作业的危险源包括高温烫伤、沥青烟气吸入、运料车与摊铺机交叉碰撞、压路机碾压区内人员停留等；路灯安装和电缆敷设的危险源包括高处坠落、电击事故、灯杆吊装失稳、沟槽临边坠落等；弱电下地开挖和井盖调平作业的危险源包括既有管线挖断、沟槽滑壁、井室有限空间缺氧中毒、行人误入等。在识别的基础上，根据事故发生概率和后果严重程度进行风险分级，形成《施工现场危险源清单》和《安全风险分级管控表》，将风险分为红、橙、黄、蓝四级，红色和橙色风险必须编制专项安全技术措施并设置现场警示看板，黄色风险实行班组岗位控制，蓝色风险通过常规交底和巡检管理</w:t>
      </w:r>
    </w:p>
    <w:p>
      <w:r>
        <w:t>针对本项目施工环境特殊性，重点识别行人安全风险和商户经营安全风险。步行街后街、福临街、衣铺巷及苏家巷等路段两侧商户密集，行人流量极大，施工围挡外侧保留的行人通道必须满足连续、防滑和夜间照明要求。学生放学、节假日商圈活动、大型商业促销等时段人流量呈脉冲式增长，将与社区、街道和交警建立信息通报和短时强化引导机制。商户出入口在施工期间可临时移位或铺设通行垫板，但不得完全封堵，涉及燃气管、电力等公用设施出入口必须24小时保持畅通并设置醒目警示标识。每日作业前，安全员负责逐条道路、逐个工作面核查危险源告知牌状态、围挡和通道完好性、消防器材在位情况和临时照明运行状态，发现不合格项立即暂停作业并限时整改</w:t>
      </w:r>
    </w:p>
    <w:p>
      <w:pPr>
        <w:pStyle w:val="Heading2"/>
      </w:pPr>
      <w:r>
        <w:t>安全目标与责任分解：高处作业与临边洞口防护</w:t>
      </w:r>
    </w:p>
    <w:p>
      <w:r>
        <w:t>本项目高处作业主要集中在路灯安装、交通标志与抓拍设施安装、部分路段建筑外立面附着物临时防护等环节。根据路灯基础图和照明平面图，步行街后街、状元坡巷等道路采用6米特色景观路灯，灯杆吊装、穿线和灯具安装作业高度已构成高处作业，必须执行高处作业分级管理制度。凡作业高度≥2m即纳入高处作业管理，作业前必须完成专项安全技术交底，明确作业步骤、安全带系挂点、防坠设施堆放位置、登高设备选型和气象条件限制。灯杆吊装时，使用专用吊带绑扎，吊装区地面设置警戒线，禁止非作业人员进入；安装人员必须佩戴全身式安全带，安全带挂点必须独立于灯杆构件，不得将安全带系挂在吊车吊钩或灯杆顶端滑轮上。高处作业使用移动式登高车时，底盘支腿必须全伸并垫设垫木，在坡道段如状元坡巷作业时，登高车底架必须按坡度调整水平，增设防滑挡块，风力≥6级或暴雨时停止全部高处吊装和登高作业</w:t>
      </w:r>
    </w:p>
    <w:p>
      <w:r>
        <w:t>临边洞口防护是本次改造工程安全控制的另一重点，主要包括路面开挖后形成的沟槽临边、检查井打开后的井口、弱电管线手孔井边缘、铣刨后路面与未铣刨路面的高差台阶等。所有开挖沟槽必须在开挖当日设置连续硬质围挡，高度不低于1.2米，围挡底部与路面之间不得有空隙；沿巷道人行通道一侧的围挡外侧还应加设踢脚板，防止碎石或工具滑落伤人。大开孔检查井和弱电井在施工间歇必须覆盖定型井盖或钢制盖板并锁紧，无法立即覆盖的井口必须设置双层防护，外围用钢管围栏加挂安全平网，夜间安装闪烁警示灯。步行街后街、福临街等铣刨罩面段的铣刨后台阶高度约为4cm，施工前在边界处连续粘贴警示胶带或喷涂反光警示漆，并设置“注意高差”提示牌，待沥青摊铺跟进后立即消除高差，不得留下过夜台阶</w:t>
      </w:r>
    </w:p>
    <w:p>
      <w:r>
        <w:t>居民生活区路段谢家冲巷、苏家巷和广厦新村出入口的临边洞口防护需叠加居民通行安全考虑，围挡与人行通道之间按标准留设缓冲间距，围挡上粘贴反光警示标识，通道尽头和转角处安装警示灯。施工过程中安全员进行每日巡检，重点检查围挡稳定性、井盖完好情况、照明设施运行情况和通道防滑状态，形成《临边洞口防护检查记录》。风雨天后必须全面复检，发现围挡倾倒、井盖移位或基础松动，须立即围拉警戒线并组织修复，修复完成前严禁行人与施工人员贴近该区域</w:t>
      </w:r>
    </w:p>
    <w:p>
      <w:pPr>
        <w:pStyle w:val="Heading2"/>
      </w:pPr>
      <w:r>
        <w:t>安全目标与责任分解：消防安全与交通导改控制</w:t>
      </w:r>
    </w:p>
    <w:p>
      <w:r>
        <w:t>施工现场消防管理以“预防为主、防消结合”为方针，按照不同道路的施工环境和火源风险，配置分级消防器材和应急力量。各路段作业面实行消防器材动态跟随制，每个动火作业点（如沥青摊铺、切割、焊接、热熔标线等）配备不少于2具4kg干粉灭火器和1具泡沫灭火器，同时配备沙桶和消防铲。沥青拌合料运输车辆必须随车配备灭火器和防火毯，料车在摊铺等候期间与明火作业点保持安全距离。弱电下地涉及电缆穿线和不锈钢线槽施工时，现场严禁吸烟，所需临时用电严格按照TN-S系统执行三级配电两级保护，电缆禁止拖地敷设，必须架空或穿管保护；配电箱周围2m范围内不得堆放易燃材料。消防应急通道是重中之重，在各道路围挡和施工便道规划时必须保留消防车通行条件，福临街、新城路北段和652仓库路段等宽度允许的路段至少保留4m净宽应急通道；狭窄巷道如苏家巷、衣铺巷则在巷口预留应急停靠点，并安排专人值守，接到消防或急救车辆通行需求时，立即暂停作业、清理通道并引导通过</w:t>
      </w:r>
    </w:p>
    <w:p>
      <w:r>
        <w:t>消防应急响应实行“三分钟处置”原则，即作业面发现火情后，三分钟内完成初期灭火、人员疏散和通讯上报三个动作，所有班组人员必须接受消防应急演练，熟练掌握灭火器使用和疏散指令传达方法。项目部每月组织不少于一次消防专项检查，重点排查临时用电线路破损老化、易燃保温材料与热源距离、废料和生活垃圾混放及消防器材压力表是否在绿区，检查结果录入安全管理台账并签发限期整改通知单，逾期未整改的对相关责任班组停工整顿</w:t>
      </w:r>
    </w:p>
    <w:p>
      <w:r>
        <w:t>交通导改是本次安全管理中与外部环境关联最为密切的控制领域。依据道路施工图设计说明提出的“自身消化+分流疏解”总体原则，9条道路逐一编制交通导改专项方案，并报交警部门审批后实施。商圈核心区步行街后街、福临街、衣铺巷采用夜间错峰施工为主，白天仅保留围挡内安全检查和标线恢复等不占道工序，夜间施工时段为22:00至次日6:00，施工前在主要来车方向提前设置交通引导牌、限速标志和防撞桶，并在围挡两端布置夜间爆闪灯和导向箭头灯；行人导流优先，施工围挡外侧设置宽度不小于1.5m连续人行通道，通道铺设防滑钢板或防滑垫，照明设施保证照度不低于勒克斯标准，具体数值按批准方案和技术复核结果执行。居民生活区谢家冲巷、广厦新村出入口、苏家巷、状元坡巷在施工期间严格控制占路时长，采用短段快转组织，围挡长度按道路卡片要求控制在20至30米以内，完成一段、恢复一段再推进下一段；小区和居民出入口必须保证全天候可达，住宅巷道禁止全天断交，紧急情况应立即拆除局部围挡为急救车辆放行</w:t>
      </w:r>
    </w:p>
    <w:p>
      <w:r>
        <w:t>交通协管员设置岗布控在每条道路的关键交叉口、围挡起止点和公交站点移位处，配备反光背心、哨子、手持荧光指挥棒和对讲机，与现场施工班组、出入口值守人员形成联动，发现交通拥堵、车辆冲入施工区或照明失效等情况即时上报并采取临时管制措施。每日施工作业前后，安全员与交通协管员共同完成交通导改设施巡检，填写《交通导改设施完好性检查表》，对移位防撞桶、倾倒导向牌和熄灭警示灯限时修复，修复完成前现场必须有专职人员值守引导。新城路北段的公交站点临时移位期间，除设置移位告示外，还应安排引导员在站台位置引导乘客，确保上下客安全和车辆有序进出</w:t>
      </w:r>
    </w:p>
    <w:p>
      <w:pPr>
        <w:pStyle w:val="Heading2"/>
      </w:pPr>
      <w:r>
        <w:t>危险源辨识与分级管控体系</w:t>
      </w:r>
    </w:p>
    <w:p>
      <w:r>
        <w:t>本项目位于长沙市天心区五一商圈核心区，改造范围涵盖步行街后街、福临街、衣铺巷、谢家冲巷、652仓库路段、新城路北段、广厦新村出入口、状元坡巷、苏家巷共9条道路，施工环境极为复杂，具有人流密集、商户连片、地下管线交织、作业面狭窄等突出特征。项目部依据《建筑施工安全检查标准》（JGJ 59）和《市政工程施工安全检查标准》（CJJ/T 275），在开工前组织全面的危险源辨识与风险评估，将识别出的危险源按严重程度和发生概率分为A级（重大）、B级（较大）、C级（一般）三级实施管控，形成分级管控清单，经项目技术负责人审核、监理单位审批后执行</w:t>
      </w:r>
    </w:p>
    <w:p>
      <w:r>
        <w:t>本次危险源辨识采用“逐路排查+工序分解”双重方法。以道路卡片为基础，按路面铣刨、基层处治、沥青摊铺、弱电下地、路灯安装、交通标线恢复等工序逐一分解作业活动，识别每道工序中可能发生的伤害类型、伤害部位和致害因素。针对步行街后街、福临街等商圈核心路段，重点辨识了行人与施工机械交叉伤害、夜间照明不足导致绊倒摔伤、围挡倾倒伤及过往行人等特定风险；针对谢家冲巷、苏家巷等窄巷路段，重点辨识了有限空间作业窒息、管沟坍塌掩埋、机械回转半径内伤害等风险；针对652仓库路段，重点辨识了重载物流车辆与施工车辆碰撞、大型摊铺设备倾覆等风险。辨识结果形成《危险源辨识与评价表》，共识别A级危险源18项、B级危险源46项、C级危险源103项</w:t>
      </w:r>
    </w:p>
    <w:p>
      <w:r>
        <w:t>分级管控措施写入各专项施工方案和班组每日安全交底。A级危险源实施“领导带班+专职安全员旁站”双控机制，施工前编制专项控制方案，现场设置危险源公示牌，作业期间全程监控并记录；B级危险源实行“安全员巡查+班组长自检”模式，每日开工前逐项确认防护措施到位后签发动工许可；C级危险源纳入班组例行自检清单，由作业班组在班前会上逐项核查。危险源清单按施工进度动态更新，每完成一个工序即对相关危险源进行销号复核，新增工序开工前补充辨识，确保辨识范围始终覆盖全部作业面</w:t>
      </w:r>
    </w:p>
    <w:p>
      <w:pPr>
        <w:pStyle w:val="Heading2"/>
      </w:pPr>
      <w:r>
        <w:t>危险源辨识与分级管控：临边洞口防护专项控制</w:t>
      </w:r>
    </w:p>
    <w:p>
      <w:r>
        <w:t>本项目9条改造道路均为既有街巷，施工期间无法完全封闭交通，行人通道与作业区域仅由临时围挡分隔，临边防护的连续性、刚度和夜间可视性直接决定行人安全。项目部规定所有开挖沟槽、检查井、雨水口、路灯基础坑等临边洞口，在开挖完成后30分钟内必须设置硬隔离防护。沟槽临边采用钢管护栏加两道横杆，护栏高度不低于1.2m，立杆间距不大于2m，底部设置180mm高挡脚板，护栏外侧满挂密目安全网；检查井和雨水口采用定型钢制井盖或盖板覆盖，盖板承载力应满足人行和轻型车辆通行要求，井盖未安装前必须在井口四周设置防护栏杆并悬挂警示灯</w:t>
      </w:r>
    </w:p>
    <w:p>
      <w:r>
        <w:t>针对衣铺巷、苏家巷等宽度仅4~6m的窄巷路段，临边防护方案进行了专项调整。因巷道宽度不足，常规钢管护栏占用过多空间，影响居民通行，改为在沟槽边缘通长设置定型化钢制隔离墩，隔离墩高度0.8m，单块长度1.5m，墩间用扣销连接，底部铺设防倾倒支撑。隔离墩表面粘贴黄黑相间反光警示带，每隔5m安装一只LED闪烁警示灯。在谢家冲巷、广厦新村出入口等居民密集区域，临边防护外侧增设一道柔性隔离绳，绳上悬挂三角彩旗和“危险区域 请勿靠近”警示牌，防止儿童、老人误入作业区</w:t>
      </w:r>
    </w:p>
    <w:p>
      <w:r>
        <w:t>洞口防护执行“谁打开谁封闭”制度和每日收工前的“清零检查”制度。每日下班前由专职安全员和工长共同巡视所有开挖面，逐项检查临边护栏完整性、警示灯工作情况、盖板固定状态，检查结果填入《临边洞口防护日检表》。凡发现护栏缺失、盖板位移、警示灯不亮等情况，立即安排修复，未完成修复前安排专人值守，禁止撤离。夜间施工期间，临边防护区域增配移动式LED照明灯，照度不低于30lx，确保行人和施工人员清晰辨识防护边界。每周由项目部组织一次临边防护专项检查，对全部9条道路的临边和洞口防护进行随机抽查，抽查比例不低于30%，检查结果纳入安全考核并与班组绩效挂钩</w:t>
      </w:r>
    </w:p>
    <w:p>
      <w:pPr>
        <w:pStyle w:val="Heading2"/>
      </w:pPr>
      <w:r>
        <w:t>危险源辨识与分级管控：施工现场消防管理与风险防控</w:t>
      </w:r>
    </w:p>
    <w:p>
      <w:r>
        <w:t>本项目消防管控重点覆盖沥青摊铺高温作业、线缆焊接动火作业、临时用电线路、材料仓储和管理用房的消防风险。施工现场消防管理实行“分区负责+动火审批+消防巡检”三位一体机制。每条道路划分为一个独立的消防责任区，指定责任工长和兼职消防员，配备灭火器、消防沙桶和消防铲。在步行街后街、福临街等商圈核心路段，每个作业面不少于4具4kg干粉灭火器；在652仓库路段，因涉及仓储物流区域，增配2具25kg推车式干粉灭火器和1套消防水带接口，确保与邻近仓库消防系统可以联动使用</w:t>
      </w:r>
    </w:p>
    <w:p>
      <w:r>
        <w:t>动火作业执行“动火证”管理制度。涉及沥青加热、防水卷材热熔、金属切割焊接、线缆热缩等动火作业，必须提前填写动火审批单，由工长签字后报专职安全员现场核查，确认易燃物已清理、接火斗已就位、灭火器已摆放、监护人已到岗后方可签发动火证，动火证有效期当天限当次作业。电焊和气割作业严格落实“一火一监护”，监护人不得兼做其他工作，动火结束后监护人对作业面进行不少于30分钟的持续观察，确认无阴燃火源后方可撤离。在衣铺巷、苏家巷等木结构或老旧建筑相邻的巷道，动火区域外侧设置防火阻燃布遮挡，防止飞溅火花引燃周边可燃物</w:t>
      </w:r>
    </w:p>
    <w:p>
      <w:r>
        <w:t>临时用电线路的消防管控一并纳入消防巡检范围。所有配电箱内安装剩余电流动作保护器，每日由电工测试跳闸功能一次；电缆线路敷设时避开可燃物堆积区，过路段穿钢管保护；手持电动工具使用完毕立即断电，禁止无人值守时设备带电。每月组织一次全员消防演练，演练内容涵盖灭火器实操、消防水带展开和应急疏散，重点训练沥青摊铺班组和电气焊工班组在高温和明火场景下的初期灭火能力。消防巡检记录每周汇总报送项目安全总监审阅，发现消防器材失效或配置不足的当日补配到位</w:t>
      </w:r>
    </w:p>
    <w:p>
      <w:pPr>
        <w:pStyle w:val="Heading2"/>
      </w:pPr>
      <w:r>
        <w:t>危险源辨识与分级管控：分路段交通导改与安全保通控制</w:t>
      </w:r>
    </w:p>
    <w:p>
      <w:r>
        <w:t>本项目各道路的交通导改方案严格按道路卡片所列的通行条件、道路宽度和周边路网特征差异化制定，禁止使用一套通用方案覆盖全部路段。步行街后街采用夜间错峰施工为主、白天仅进行无占道作业的模式，施工围挡长度22:00后设置、次日6:00前拆除回收，确保白天行人通行不受影响，人行通道宽度保持不小于1.5m，通道两侧设连续护栏并与围挡无缝衔接，通道地面铺设防滑垫并设荧光方向指示标识</w:t>
      </w:r>
    </w:p>
    <w:p>
      <w:r>
        <w:t>福临街和新城路北段采用半幅分段导改方式。半幅封闭施工、另半幅改为双向或交替通行，施工区前后各50m设置“前方施工 减速慢行”预告牌、限速20km/h标志和导向箭头标线，分岔口位置设专职交通协管员配合交警引导。福临街施工期间重点保障消防车道畅通，封闭路段至少保留4m宽的应急车道，消防车道地面喷涂黄色禁止占用网格线和“消防车道 禁止占用”文字标识。新城路北段公交站点临时迁移至施工区外50m处，站台设置临时候车区域并张贴线路调整公告</w:t>
      </w:r>
    </w:p>
    <w:p>
      <w:r>
        <w:t>谢家冲巷、广厦新村出入口和652仓库路段以保障居民出行和物流通行为核心控制目标。谢家冲巷施工时间限制在9:00-17:00，避开早晚居民出行高峰，每栋居民楼前保留宽度不小于1.2m的临时通道，通道与作业区用硬隔离分隔。广厦新村出入口全天候保留1条进出车道，施工期间与物业保安建立对讲机联络机制，遇急救、消防车辆通行时无条件暂停施工、立即恢复路面通行。652仓库路段每日9:00-11:00和14:00-16:00为仓库车辆通行窗口，施工机械和人员撤出车辆通行区域，通行区域路面铺垫20mm厚钢板保护基层不被损坏，窗口期结束后恢复施工围挡</w:t>
      </w:r>
    </w:p>
    <w:p>
      <w:r>
        <w:t>衣铺巷和苏家巷完全封闭机动车辆交通，仅保留人行通道，巷口设置禁行标志和“居民通道 非机动车请绕行”提示牌，巷内材料运输采用小型三轮车限速5km/h行驶，运输时间避开居民休息时段。全部9条道路的交通导改安全检查由专职安全员每日进行，巡查内容覆盖围挡完整性、导向标志清晰度、警示灯工作状态、临时通道杂物堆积情况，检查表当日归档，发现问题即时通知工长整改，整改完成前不得进行下一道占道工序</w:t>
      </w:r>
    </w:p>
    <w:p>
      <w:pPr>
        <w:pStyle w:val="Heading2"/>
      </w:pPr>
      <w:r>
        <w:t>危险源辨识与分级管控：应急预案编制与应急资源部署</w:t>
      </w:r>
    </w:p>
    <w:p>
      <w:r>
        <w:t>项目部针对本项目危险源辨识结果和既往市政道路施工常见事故类型，编制了综合应急预案和5项专项应急预案。专项预案覆盖沟槽坍塌、触电、火灾、中暑和交通伤害五类主要事故，每项预案明确应急组织架构、应急响应程序、现场处置措施、联络通讯录和疏散路线图。应急组织设总指挥1名（项目经理）、副总指挥2名（技术负责人和安全总监），下设疏散引导组、现场救援组、通讯联络组和后勤保障组，各组成员名单和责任角色联络要求公示在项目部办公室和各作业面围挡公告牌上</w:t>
      </w:r>
    </w:p>
    <w:p>
      <w:r>
        <w:t>应急资源配置按道路分段部署。每条道路施工现场设置1个应急物资点，配备急救箱1个（含止血带、夹板、烫伤膏等）、担架1副、干粉灭火器4具、应急照明灯2盏、防毒面具2具、铁锹4把和警戒隔离带100m。在谢家冲巷、状元坡巷等坡度较大和排水不畅路段，增配防汛沙袋50条和移动式排水泵1台；在652仓库路段，增配警戒反光锥50个和手持扩音器2只用于重载车辆导流；在步行街后街、福临街等人流密集路段，增配便携式心电除颤仪1台。所有应急物资每月盘点一次，过期或失效的及时更换</w:t>
      </w:r>
    </w:p>
    <w:p>
      <w:r>
        <w:t>应急预案演练每季度至少组织一次，由安全总监制定演练方案、设定演练场景并编制评估表。首次演练在开工后第二周举行，以沟槽局部坍塌致人受困为模拟场景，检验疏散引导组的响应速度、现场救援组的破拆支撑能力和通讯联络组的信息传递效率。演练结束后48小时内召开复盘会，形成演练评估报告，提出预案修订意见，修订意见在下次演练前落实到预案文本中。每次演练覆盖不少于2条道路的作业班组，确保全体施工人员在合同工期内至少参加2次针对性演练。应急责任角色联络要求除110、119、120外，增加长沙市天心区应急管理局值班电话和辖区内最近的医院急诊科电话，并在各班组班前会上不定期抽查人员掌握情况</w:t>
      </w:r>
    </w:p>
    <w:p>
      <w:pPr>
        <w:pStyle w:val="Heading2"/>
      </w:pPr>
      <w:r>
        <w:t>安全教育交底与班前会制度</w:t>
      </w:r>
    </w:p>
    <w:p>
      <w:r>
        <w:t>本项目建立“项目级—班组级—作业面级”三级安全教育交底体系，覆盖全部管理人员、作业人员和临时进场人员，确保“未经培训不上岗、未经交底不作业”。项目级教育由项目安全总监在开工前组织，重点宣贯安全生产法、公司安全管理制度、本项目安全专项方案和应急预案，并逐一签署《安全生产责任书》。班组级教育由施工员和班组长在进场后当日完成，内容聚焦本班组所从事工种的操作规程、危险源辨识、劳动防护用品使用和应急撤离路线。作业面级班前会每日开工前由班组长主持召开，时间不少于10分钟，内容包括当日作业内容与工序、现场危险因素、安全防护措施和紧急情况处理办法。同步配备《班前会记录本》，由项目部安全室统一编号印发，班组长如实填写会议时间、参加人员、交底内容和签字栏，项目部安全工程师每周抽查班前会记录完整性</w:t>
      </w:r>
    </w:p>
    <w:p>
      <w:r>
        <w:t>结合本工程9条道路分散、作业面小、工序转换快的特点，安全教育交底实行“一街一策一事一交底”的动态机制。每条道路开工前，由项目技术负责人组织该路段全体作业人员进行专项安全交底，交底内容须以该道路卡片为基础，逐条明确：道路宽度与作业面边界、铣刨/开挖深度与支护方式、行人通行与围挡设置范围、消防通道保通要求、夜间施工照明与降噪措施、毗邻商户/住户的特殊保护要求。以步行街后街为例，交底中必须说明该路段分段围挡长度不超过30m、行人通道宽度不小于1.5m、万达广场主出入口处须铺设通行垫板且禁止占压、夜间铣刨作业必须在22:00前完成。以652仓库路段为例，交底中必须明确仓库物流车辆的错峰通行窗口为9:00-11:00和14:00-16:00，重车转弯区在摊铺和基层处治期间禁止占用，作业面与物流通道之间须用隔离墩分隔并设置限速5km/h标志。专项交底完成后，交底人和被交底人必须双方签字确认，项目部将交底记录归档至该道路的安全管理分册。工序变更、施工条件变化或发生不安全事件后，必须在恢复作业前重新进行针对性交底，并对原交底内容做修订记录</w:t>
      </w:r>
    </w:p>
    <w:p>
      <w:r>
        <w:t>班前会制度在本工程中与工序安全条件验收联动执行。每日班前会上，班组长依据当日施工任务单和作业面安全条件检查表逐项确认：作业面围挡是否按批准方案设置到位、行人通道是否畅通且宽度足够、临时用电线路是否经电工检查无破损、灭火器材是否配置齐全且压力正常、高处作业防护和临边护栏是否完好、已开挖沟槽是否采取了支护或覆盖措施。对谢家冲巷、苏家巷等居民密集路段，班前会还须确认居民告知牌更新内容是否正确、门前通道是否铺设防滑垫、夜间照明灯具有效开启。对新进场或转岗人员，当班班前会必须安排不少于5分钟的单独操作示范和危险区域示意，明确告知其该路段的风险点（如既有管线位置、坡道防滑区域、重载车辆通道等），并在当日指派熟练工人带教，带教周期不少于3个工作日。项目部将安全教育交底执行情况纳入《安全管理体系与措施月考评表》，对交底资料缺签、班前会漏开或内容流于形式的班组，给予停工整改，直至安全工程师复核通过方可复工</w:t>
      </w:r>
    </w:p>
    <w:p>
      <w:pPr>
        <w:pStyle w:val="Heading2"/>
      </w:pPr>
      <w:r>
        <w:t>安全教育交底与班前会：施工现场消防安全管理</w:t>
      </w:r>
    </w:p>
    <w:p>
      <w:r>
        <w:t>施工现场消防管理采取“分区设防、动态巡查、重点覆盖”的防火策略，针对本项目9条道路均位于商圈核心区和老旧居民区的特点，以易燃材料管控、动火作业审批和初期火灾扑救能力建设为核心。各施工段统一配置推车式干粉灭火器，每50m施工区段设置不少于2具，铣刨机、沥青摊铺机、切割机等热工机械旁必须单设1具。切割、焊接等动火作业实行“三级审批+监护人+灭火器+防火毯”四到位制度：动火人持特种作业证操作，监护人全程在场，作业点配备灭火器且清理半径5m内的可燃物，对下方有管线或铺装保护要求的区域铺设防火毯或防火布隔离。动火作业完毕监护人须继续监护不少于30分钟，确认无火星残留后方可离开，并填写《动火作业监护记录表》</w:t>
      </w:r>
    </w:p>
    <w:p>
      <w:r>
        <w:t>消防疏散和逃生路线纳入各道路施工平面布置图和安全交底内容。每段围挡区至少设置两处不少于1.2m宽的应急出口，出入口5m范围内禁止堆放材料和停放机械，夜间设置自发光疏散指示灯。对谢家冲巷、广厦新村出入口等居民小区出入口施工路段，逃生路线须将居民楼单元出口和小区主要通道纳入，不得以封闭施工为由锁闭或堵塞单元门。项目部每月组织一次全工区消防演练，重点演练热工机械火灾扑救、电气火灾断电与灭火、人员沿围挡通道疏散三项科目，各施工班组每季度参加演练不少于1次。演练后进行复盘评审，形成《消防演练评估报告》，对暴露出的器材不足、逃生通道不畅、协作脱节等问题限期整改，整改结果纳入消防日常巡查检查表</w:t>
      </w:r>
    </w:p>
    <w:p>
      <w:pPr>
        <w:pStyle w:val="Heading2"/>
      </w:pPr>
      <w:r>
        <w:t>安全教育交底与班前会：分路段交通导改与安全保通控制</w:t>
      </w:r>
    </w:p>
    <w:p>
      <w:r>
        <w:t>交通导改与安全保通控制按照“一街一导改方案、一段一管控图”的原则组织，9条改造道路各编制独立的交通导改方案，报交警部门审批后执行，不允许以统一模板替代差异化组织。施工总平面布置和围挡设置须严格依据批准方案，围挡高度不小于2.5m，底部连续封闭，防止杂物滚落伤及行人。围挡外侧设置反光诱导标、施工警告灯、限速标志和“前方施工、注意安全”警示牌，夜间全部开启道路施工警示灯。行人通道设置在围挡外侧或利用原人行道拓宽区，通道宽度不小于1.5m，地面铺设防滑垫板，与机动车道之间用隔离墩或水马隔离，通道上方搭设双层防护棚以防御高处落物。对步行街后街、福临街等商圈核心路段，行人通道沿线每隔30m设置一处照明灯组，电源采用专用回路，设置漏电保护和备用电源</w:t>
      </w:r>
    </w:p>
    <w:p>
      <w:r>
        <w:t>各道路的导改和保通差异化控制要点按道路卡片逐项落版。步行街后街采用夜间错峰施工为主，白天仅进行非占道作业，施工车辆进入时段避开商圈高峰时段17:00-20:00,行人引导沿黄兴路和坡子街方向绕行，万达主入口处设置通行垫板并安排专职引导员1名。福临街采用半幅分段导改，单幅封闭、另半幅交替通行，消防车道全天候保证宽度不小于4m，井盖调平作业在摊铺前完成，摊铺期间临时封闭路段设置绕行标识。衣铺巷因巷道宽度受限，采用小型机具短段作业，行人通道与非机动车分时通行组织，材料运输车分夜进场，沟槽当日回填不过夜。谢家冲巷避开居民早晚出行高峰施工，保留不小于1.2m宽的居民临时通道，路边停车位临时取消并设置引导牌，混凝土板块注浆和开挖工序安排在日间9:00-17:00。652仓库路段施工窗口与仓储物流运营时间动态协调，每日提前沟通确认，摊铺和基层处治期间暂停让行窗口时段货车通行，施工区域与物流通道设隔离墩分隔并设限速标志和专人指挥。新城路北段采用分幅连续推进，先路口后直线段组织，公交站点临时迁移，早晚高峰暂停铣刨摊铺工序，标线恢复采用快干型涂料并配热风烘干。广厦新村出入口小区进出通道全天保通，分幅施工保证进出各一车道，与物业保安联动预留学生急救车辆通道。状元坡巷自上而下分段施工，雨天停止开挖及摊铺，坡底截水沟和排水花管在前置工序完成，开放前进行防滑检查。苏家巷完全封闭机动车交通，仅保留1m行人便道，围挡分段缩小为10-15m，小型车辆需预约限时进入，施工时间避开居民午休</w:t>
      </w:r>
    </w:p>
    <w:p>
      <w:r>
        <w:t>项目部设置专职交通协管员班组，共12人，分为2组，每组负责4至5条道路的日间和夜间导改巡查。交通协管员每日上岗前参加安全交底和导改图更新学习，佩戴反光背心、对讲机和手持指挥牌。每日施工前对围挡、导向牌、警示灯和水马进行完好性检查并填写《交通导改设施日常检查表》；施工结束收工时对行人通道和路面清理情况进行确认，确保无遗留建筑垃圾和锋利杂物。遇重要节假日商圈人流骤增或暴雨等极端天气，交通协管员加密巡检频次至每1小时一次，发现围挡倾斜、警示灯熄灭或通道积水立即上报并现场修复，修复前安排专人值守</w:t>
      </w:r>
    </w:p>
    <w:p>
      <w:pPr>
        <w:pStyle w:val="Heading2"/>
      </w:pPr>
      <w:r>
        <w:t>安全教育交底与班前会：隐患整改闭环与持续改进机制</w:t>
      </w:r>
    </w:p>
    <w:p>
      <w:r>
        <w:t>建立“排查—登记—整改—复查—销号”五步隐患整改闭环流程，与日巡检、周专项检查和月度综合检查联动。每日由安全管理室组织各路段安全员对全工区进行巡检，巡查内容依据当日作业内容和《安全管理体系与措施检查表》确定，重点检查围挡与导改设施、临时用电、高处作业与临边防护、消防器材、脚手架和支撑体系、施工机械安全装置、作业人员安全防护用品佩戴等。巡检发现隐患即时拍照上传项目安全管理信息系统，由系统自动生成《安全隐患整改通知单》，载明隐患地点、分类、等级、整改要求和时限，推送至整改责任人和施工班组。一般隐患须在24小时内完成整改并上传整改后照片，重大隐患立即停止该作业面施工，整改方案经项目技术负责人和安全总监审批后方可恢复作业。整改完成后由安全工程师复查确认，合格后方可销号，整改全过程记录纳入各道路安全管理分册</w:t>
      </w:r>
    </w:p>
    <w:p>
      <w:r>
        <w:t>项目部每月进行一次隐患统计分析，以饼图、趋势曲线和帕累托图等形式呈现隐患的类型分布、高发路段和变化趋势，识别管理体系薄弱环节。若某一类隐患（如临时用电违规接线）在当月占比超过20%，项目部将启动对该类隐患的专项治理行动，组织专题安全教育培训，并对所有涉电作业人员进行专项实操考核，考核不合格者禁止独立上岗。对重复发生同类型隐患或整改不及时、虚假闭环的作业班组，系统将其列入重点监管班组名录，安全工程师对其施工过程进行旁站监督不少于连续5个工作日，重点监管班组在监管期内不得申报安全评优</w:t>
      </w:r>
    </w:p>
    <w:p>
      <w:r>
        <w:t>项目部建立“安全隐患随手拍”全员参与机制，鼓励管理人员和作业人员对发现的不安全行为和不安全状态进行拍照报告，一经安全室核实，对报告者给予安全绩效奖励。作业人员对发现的危及人身安全的重大危险有权立即停止作业、撤离现场并报告班组长和安全工程师，项目部不得因此扣减其工资或给予处分。每月召开安全管理总结会，通报当月隐患排查整改情况、典型隐患案例分析、消防和应急演练评估结果及下月安全管理重点工作部署。总结会会议纪要发送各参建方和监理单位，并作为安全管理体系运行证据归档，确保隐患治理从发现到关闭的全链条可追溯、可复核、可改进</w:t>
      </w:r>
    </w:p>
    <w:p>
      <w:pPr>
        <w:pStyle w:val="Heading2"/>
      </w:pPr>
      <w:r>
        <w:t>临时用电与机械设备安全：临时用电组织设计与配电系统安全</w:t>
      </w:r>
    </w:p>
    <w:p>
      <w:r>
        <w:t>本工程临时用电主要为路灯基础施工、电缆敷设、沥青铣刨摊铺、弱电管道开挖回填及施工现场照明提供电力保障，共涉及步行街后街、福临街、衣铺巷、谢家冲巷、652仓库路段、新城路北段、广厦新村出入口、状元坡巷、苏家巷9条道路。临电组织严格执行《施工现场临时用电安全技术规范》JGJ46-2005，采用TN-S接零保护系统，实行三级配电、两级保护。各道路根据施工阶段在施工作业面就近设置分配电箱，电源引自附近公共变压器或由建设单位协调的临时接电点，所有接入点位置及容量在进场后报监理、建设单位及供电部门审批确认。每条道路的施工用电负荷按最大同时作业设备组合计算，铣刨机、沥青摊铺机、压路机等大型机械以柴油动力为主，临电负荷集中为手持电动工具、照明、小型切割机和注浆设备，据此确定配电箱进线开关和电缆规格。配电系统设置总配电箱、分配电箱和开关箱，总配电箱内安装总漏电保护器，开关箱执行“一机、一箱、一闸、一漏”，漏电保护器额定漏电动作电流不大于30mA，动作时间不大于0.1s，潮湿环境或金属容器内作业选用15mA漏电保护器</w:t>
      </w:r>
    </w:p>
    <w:p>
      <w:r>
        <w:t>电缆线路敷设结合道路施工特点和交通组织方案分层布置，穿越车行道或施工通道的电缆采用穿钢管埋地敷设，埋深不低于0.7m，并在上方覆盖砖或混凝土板保护后铺设钢板临时通车。步行街后街、衣铺巷等商业巷道内沿建筑物外墙或围挡内侧架空敷设，架空高度不低于2.5m，与弱电线路、燃气管线保持安全间距，电缆接头采用专用防水接线盒并架离地面。状元坡巷等坡道段电缆敷设采取防滑移固定措施，每5m设一组绝缘线卡，避免电缆自重下滑拉扯接头。所有电缆使用前检测绝缘电阻，橡皮电缆绝缘电阻不低于0.5MΩ，聚氯乙烯电缆不低于1MΩ/kV。临电系统投用前由专职电工和现场安全员逐路逐段进行验收，测试接地电阻值不大于4Ω，重复接地电阻不大于10Ω，填写《临时用电验收记录表》并报监理签认后方可送电。施工期间每周至少一次全面巡检，重点检查电缆外皮破损、接头发热、接地线松动和漏电保护器灵敏度，巡检结果记入《电工巡视记录》</w:t>
      </w:r>
    </w:p>
    <w:p>
      <w:r>
        <w:t>道路照明施工涉及路灯基础、电缆穿不锈钢线槽及灯具安装，其临时用电与正式用电衔接阶段风险较高。根据施工图纸，状元坡路照明设置单独照明配电柜，引自邻近变压器并单独设表计量，步行后街路灯电源顺接街道已有路灯电源回路。路灯电缆沟开挖及穿线期间，分路段在电缆井位置设置临时配电点，采用带漏电保护的移动式配电盘，灯具安装调试阶段按正式供电回路逐段试送电，严禁带电接引。路灯线路采用TN-S接地系统，防雷接地与保护接地共用接地装置，接地干线从路灯电源点引出，金属灯杆及构件、灯具外壳等外露可导电部分均与接地干线可靠连接，接地电阻不大于1Ω。路灯杆体组立后立即将杆体与接地干线连通，未接通接地线前严禁线路送电。弱电下地施工与路灯电缆、配电线路平行交叉段，安排电气专业人员在交叉节点旁站监护，强弱电管线分层埋设，间距不足时采用金属套管屏蔽隔离，防止电磁干扰和施工损伤</w:t>
      </w:r>
    </w:p>
    <w:p>
      <w:pPr>
        <w:pStyle w:val="Heading2"/>
      </w:pPr>
      <w:r>
        <w:t>临时用电与机械设备安全：机械设备安全管理与进场准入</w:t>
      </w:r>
    </w:p>
    <w:p>
      <w:r>
        <w:t>本项目投入的主要施工机械包括铣刨机、沥青摊铺机、双钢轮及胶轮压路机、注浆机、小型破拆设备、风镐和手持式夯实机具，全部按照道路分段施工组织要求配套配置。所有进场机械设备实行准入管理，设备进场前向监理单位报验设备合格证、检测报告、操作人员资格证书和进场验收表，不符合安全技术标准或超过检定有效期的设备一律不得进场。铣刨机、摊铺机、压路机等大型设备操作人员须持建设行政主管部门颁发的操作证或特种作业操作资格证，人证合一、定机定人。机械设备进场验收内容包含：制动系统有效性、转向系统完好性、灯光信号齐全性、安全防护装置完整性和环保排烟达标性，验收不合格项在整改合格前严禁投入使用。各道路施工前根据道路条件编制机械设备行驶路线和作业区域图，步行街后街、衣铺巷等窄幅巷道限制大型机械进入，铣刨和摊铺作业采用小型专用设备，以手持式铣刨机和手扶式压路机组合替代标准机组，大型运输车辆在道路出入口集中卸料后由小型转运车运入作业点</w:t>
      </w:r>
    </w:p>
    <w:p>
      <w:r>
        <w:t>机械设备作业过程中的安全控制按“一人一机一监护”原则组织，每台作业机械配备一名监护人，负责作业区域内行人、非机动车和施工作业人员的隔离与引导。铣刨机作业时旋转刀头部位设置警戒区，半径2.5m范围内禁止非操作人员进入，铣刨废料输送带两侧悬挂“机械运行中 禁止靠近”警示牌。压路机碾压作业时前后轮视野盲区大，操作手需配备倒车影像或倒车报警装置，压路机前进和倒退时由监护人确认碾压区无人员停留。沥青摊铺机布料螺旋和振捣夯板部位列为危险区，布料作业时禁止人工推耙或直接接触热混合料。652仓库路段等涉及重载车辆通行的路段，施工机械与物流车辆分车道、分时段运行，施工区域与仓库通道之间设置隔离墩和爆闪灯，作业区限速5km/h，严禁施工机械在仓库作业高峰时段占用物流通道</w:t>
      </w:r>
    </w:p>
    <w:p>
      <w:r>
        <w:t>机械设备维护保养纳入每日班前检查和定期维保制度。每日作业前操作人员对设备关键部位进行点检，内容包括润滑油量、液压系统泄漏、紧固件松动、电气线路绝缘和报警装置有效性，填写《机械设备日常点检卡》并由班组长签字确认。铣刨机刀头磨损量、摊铺机熨平板平整度和压路机洒水系统是重点检查项，涉及路面施工质量的机械关键零件磨损超标立即更换。设备维修保养作业在指定维修区进行，严禁在通行道路或人行通道上拆卸、修理机械，维修过程中设置围挡和警示标志，切断动力源并悬挂“正在维修 禁止合闸”标示牌。柴油、液压油等易燃品定点存放于专用容器内，存放点远离明火和热源，配备干粉灭火器不少于2具。每半月由设备管理部门和专职安全员联合组织一次机械设备安全检查，检查结果记入《机械设备安全运行检查表》，隐患整改完成前该设备不得继续使用</w:t>
      </w:r>
    </w:p>
    <w:p>
      <w:pPr>
        <w:pStyle w:val="Heading2"/>
      </w:pPr>
      <w:r>
        <w:t>临时用电与机械设备安全：分路段交通导改与安全保通措施</w:t>
      </w:r>
    </w:p>
    <w:p>
      <w:r>
        <w:t>本项目9条道路均位于天心区五一商圈核心区或老旧居民区，施工期必须保障行人、非机动车、公交及应急车辆基本通行。交通导改方案采用“自身消化+分流疏解”的总体原则，通过短段围挡、夜间错峰和保留连续行人通道实现施工与交通的平衡，具体到每条道路执行差异化策略。步行街后街作为商圈背街小巷，日间人流量极大，主要施工作业窗口设定为夜间22:00至次日凌晨6:00，白天仅安排低噪声的标线恢复和井盖调平作业。该路段分段围挡长度控制在20至30m，围挡外保留宽度不小于1.5m的连续行人通道，夜间用LED应急灯和荧光导向标志保障通行可视性，商户及万达广场主要出入口铺设定制的防滑通行垫板并安排专人引导。福临街与新城路北段属于通行流量较大的城市支路，采用半幅分段导改方式，单幅封闭施工、另一幅改为双向或交替通行，分段围挡长度不超过50m，完成一段即开放一段，消防应急车道始终保证可通行状态。围挡起点设置“前方施工 减速慢行”和限速15km/h标志，路口配置交通协管员配合交警指挥</w:t>
      </w:r>
    </w:p>
    <w:p>
      <w:r>
        <w:t>衣铺巷、苏家巷等窄幅巷道因宽度仅4至6m，完全封闭机动车辆交通，仅保留沿边1m宽的行人通道，沿街商户门前搭设临时台阶或防滑垫板保障出入。材料运输利用小型三轮车或手推车转运，车辆停放于巷口外指定区域，避免占用巷道通行空间。谢家冲巷作为居民生活性巷道，主要施工窗口避开早晚居民出行高峰，施工时间设定为9:00至17:00，居民进出通道宽度不小于1.2m，特殊地段搭设便桥连接。施工期间路边停车位临时取消，设置告示牌并引导车辆至附近社会停车场，垃圾清运车和救护车等应急车辆优先放行，保留应急呼叫通讯机制。广厦新村出入口作为居民小区进出节点，施工期间全天候保持至少一条进出通道畅通，采用分幅施工方式，先施工半幅路面利用另半幅通行，临时通道铺设快硬水泥或钢板确保平整防滑。小区出入口设置“减速慢行”“前方施工”警示牌，夜间增配照明和警示灯，与小区物业保安建立联动机制，应急车辆呼入时立即暂停施工恢复通行</w:t>
      </w:r>
    </w:p>
    <w:p>
      <w:r>
        <w:t>交通导改安全设施的设置标准和巡查维护要求纳入专项检查表。围挡采用高度不低于2.5m的定型化装配式围挡，底部砌筑20cm高砖砌挡水坎，围挡外侧粘贴反光警示带，围挡端头设置防撞桶和爆闪灯。导向标志、限速标志、禁令标志和警示标志按《道路交通标志和标线》GB5768标准制作，反光膜等级不低于Ⅲ类。施工期间每日安排2次交通导改设施巡查，上午开工前和下午收工后各一次，重点检查围挡稳固性、警示灯亮灯率、导向标志被遮挡或移位和防撞设施完整性，发现缺陷立即修复。雨、雪、大风天气后加密巡查1次。各路段交通导改方案在开工前报辖区交警大队审批并公告，施工期间交通协管员统一穿戴反光背心和LED肩灯，手持交通指挥棒，人员排班表纳入项目部安全管理档案</w:t>
      </w:r>
    </w:p>
    <w:p>
      <w:pPr>
        <w:pStyle w:val="Heading2"/>
      </w:pPr>
      <w:r>
        <w:t>临时用电与机械设备安全：应急预案体系与隐患整改闭环</w:t>
      </w:r>
    </w:p>
    <w:p>
      <w:r>
        <w:t>本项目应急预案体系覆盖火灾、触电、机械伤害、基坑坍塌、管线破坏、极端天气和中暑等专项应急预案和现场处置方案，形成“综合预案-专项预案-现场处置方案”三级预案结构。综合应急预案明确应急组织机构及其职责分工，应急指挥部设项目经理任总指挥，下设抢险救援组、技术保障组、医疗救护组、疏散引导组和后勤保障组五个工作组，各道路施工段配备1名应急联络员。专项应急预案针对本工程高风险工序编制，内容包括：沥青高温烫伤和混合料火灾事故专项预案、电缆沟和路灯基础基坑坍塌事故专项预案、地下管线尤其是燃气管线机械损伤专项预案、坡道段沥青料滑移事故专项预案和夜间施工交通事故专项预案。各专项预案明确适用范围、风险分析、处置程序和资源清单，与分路段风险特点一一对应。652仓库路段增设重载车辆交通事故应急专篇，状元坡巷增设雨天滑坡伤人应急专篇，衣铺巷和苏家巷增设地下不明管线破坏应急专篇</w:t>
      </w:r>
    </w:p>
    <w:p>
      <w:r>
        <w:t>应急物资与装备按道路分段配置并清单化管理，全线配置干粉灭火器不少于30具，每个沥青摊铺作业面额外配置2具推车式灭火器；急救药箱10个，放置于各道路值班室或值班车内，箱内备有烫伤膏、止血带、夹板、烧伤敷料和防暑药品；防汛沙袋500个，分布于低洼路段和坡底位置；应急照明灯20台、移动发电机3台、抽水泵5台，沿交通导改围挡点布设。应急设备每半月检查一次，检查内容为灭火器压力、急救药品有效期、发电机启动性能和抽水泵运转情况，不合格物资立即更换并补库。各道路施工班组开工前组织专项应急预案交底和桌面推演，每季度至少开展1次实战应急演练，演练内容按季节风险调整，夏季侧重中暑和火灾，冬季侧重触电和坍塌，雨季侧重基坑积水和滑坡。演练后编制总结评估报告，分析响应时间和处置有效性，修订完善预案</w:t>
      </w:r>
    </w:p>
    <w:p>
      <w:r>
        <w:t>隐患整改实行“发现-登记-整改-复查-销号”闭环管理。安全检查发现隐患立即填写《安全隐患整改通知单》，明确隐患描述、整改责任人、整改时限和复查人，一般隐患当日整改完成，较大隐患整改期限不超过3日，停工整改隐患在隐患未消除前严禁继续作业。整改完成由安全员和责任人共同验收，拍照留档并在通知单上签字确认销号。项目部每周召开安全例会，汇总本周隐患发现、整改和复查情况，分析隐患产生趋势，针对重复出现或普遍性隐患启动专项治理。隐患信息同步录入项目安全管理台账并上传至企业安全管理信息平台，实现隐患状态实时跟踪和分级预警。临时用电隐患、机械安全装置失效、交通导改设施严重缺损和消防通道堵塞列为红线隐患，一经发现立即停工整改，整改结果报监理单位复核签认后方可复工。各道路月度隐患整改率纳入班组和分包单位安全生产绩效考核，整改率低于95%的班组停发当月绩效奖励并停工整顿</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w:t>
      </w:r>
    </w:p>
    <w:p>
      <w:r>
        <w:t>本工程位于长沙市天心区五一商圈核心景区，为夜间文化和旅游消费集聚区，施工区域包括步行街后街、福临街、衣铺巷、谢家冲巷、652仓库路段、新城路北段、广厦新村出入口、状元坡巷、苏家巷共9条路段，周边商贸繁华、人流密集、居民集中，环境保护管控要求高、敏感度强。项目部依据《中华人民共和国环境保护法》《中华人民共和国大气污染防治法》《中华人民共和国噪声污染防治法》及长沙市扬尘污染防治管理相关规定，建立项目环境保护管理体系，明确环境保护目标为：施工现场扬尘排放满足《大气污染物综合排放标准》要求，PM10日均值控制在150μg/m³以内；场界噪声执行《建筑施工场界环境噪声排放标准》（GB 12523-2011），昼间≤70dB(A)、夜间≤55dB(A)；施工废水经处理后循环利用或达标排放，禁止直接排入市政雨水管网和周边水体；固废分类收集、密闭运输、合法处置，严禁随意倾倒；道路保洁、车辆冲洗、扰民控制形成闭环管理。以上目标按9条道路施工分区逐路分解，纳入各道路施工组织卡，与施工部署、资源投入和交通导改联动控制</w:t>
      </w:r>
    </w:p>
    <w:p>
      <w:r>
        <w:t>项目部成立以项目经理为第一责任人的环境保护管理小组，下设专职环保员1名、兼职环保巡查员2名，负责日常巡检、监测记录和整改督办。环境管理小组与各道路施工班组签订环保责任书，将扬尘、噪声、污水、固废4项控制指标分解到每日工序和每个作业面。施工准备阶段对9条道路周边敏感点进行详细排查，建立各路段环境敏感目标台账，记录商户、居民楼栋、学校、医院、消防站等敏感点位置、距施工作业面距离及主要诉求。根据设计图纸和现场复核对道路铣刨深度、沥青混合料用量、施工周期进行测算，确定各路段产尘高峰期、高噪声工序时段和废水量估算，提前编制各路段环境保护专项控制方案，报送监理和业主审批后组织实施。环境管理台账实行日记录、周汇总、月评估，关键监测数据留存影像资料和检测报告，确保环保管控全过程可追溯</w:t>
      </w:r>
    </w:p>
    <w:p>
      <w:r>
        <w:t>路面铣刨罩面工艺流程图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pPr>
        <w:pStyle w:val="Heading3"/>
      </w:pPr>
      <w:r>
        <w:t>环境保护管理体系与措施检查表</w:t>
      </w:r>
    </w:p>
    <w:p>
      <w:pPr>
        <w:pStyle w:val="Heading2"/>
      </w:pPr>
      <w:r>
        <w:t>环境目标与现场边界：环境目标</w:t>
      </w:r>
    </w:p>
    <w:p>
      <w:r>
        <w:t>本工程环境保护目标按管理层级分为三个层次。第一层次为公司级目标，要求本工程零环保处罚、零周边居民有效投诉、零环境污染事件，环保验收一次通过。第二层次为项目部级目标，逐路量化控制指标：施工扬尘PM10日均值不超过150μg/m³，围挡喷淋覆盖率100%，裸土覆盖率达到100%，建筑垃圾资源化利用率不低于30%；场界噪声昼间不超过70dB(A)、夜间不超过55dB(A)，高噪声工序错峰安排至白天时段，夜间确需施工时办理夜间施工许可并提前24小时公示；施工废水pH值控制在6~9范围，SS浓度不超过70mg/L，清洗废水经三级沉淀后循环利用；生活垃圾日产日清，危险废物交有资质单位处置。第三层次为各道路作业面目标，由班组按工序分解：铣刨作业面配备雾炮降尘，扬尘扩散半径控制在5m以内；沥青摊铺作业面控制烟气扩散，沥青加热温度严格按批准配合比执行，避免超温产生大量沥青烟；管道沟槽开挖作业面设置截水沟和沉淀池，泥浆水不外溢；夜间施工作业面照明定向投射，避免光污染影响居民休息</w:t>
      </w:r>
    </w:p>
    <w:p>
      <w:r>
        <w:t>上述三级目标通过“道路卡片+工序检查表”形式落地。以9条道路施工组织卡为载体，逐路标明环境目标值、主要污染源、控制措施和责任人。以步行街后街为例，该路段全长245m，宽7~8.5m，位于商圈核心，夜间人流密集，环境目标设定为：夜间施工噪声≤55dB(A)、扬尘控制覆盖全部铣刨和清扫工序、清洗废水全部收集沉淀后用于洒水降尘、固废密闭运输比率100%。苏家巷仅长33m、宽4m，位于老旧窄巷，空间受限，环境目标重点放在扬尘不外溢和建筑垃圾随产随清。各道路目标在施工组织卡中与资源投入、进度安排联动，实现环保目标“一街一策、分段落地、动态调整”</w:t>
      </w:r>
    </w:p>
    <w:p>
      <w:pPr>
        <w:pStyle w:val="Heading2"/>
      </w:pPr>
      <w:r>
        <w:t>环境目标与现场边界：扬尘控制</w:t>
      </w:r>
    </w:p>
    <w:p>
      <w:r>
        <w:t>扬尘控制是本工程环保管理的重点内容，扬尘主要来源于旧路面铣刨、基层开挖、材料装卸运输、沥青混合料摊铺和料场堆放。项目部建立“源头减量、过程拦截、末端治理”三级扬尘控制体系。源头减量层面对铣刨作业实施湿法作业，铣刨机自带洒水装置，作业前对铣刨面预湿处理，废料直接落入密闭运输车辆，减少落地扬尘；对基层开窗处治和沟槽开挖区域，开挖前洒水湿润，开挖过程中雾炮机持续降尘，开挖面当天回填或覆盖防尘网。过程拦截层面沿施工围挡顶部连续设置喷淋系统，围挡高度不低于2.5m，喷淋间距不大于3m，喷淋开启与铣刨、破拆、土方作业同步联动；施工区域出入口设置车辆冲洗设施，进出车辆经高压水枪冲洗轮胎和底盘后方可驶出，洗车废水引入三级沉淀池处理后回用。末端治理层面施工便道和材料堆场地面硬化处理，未硬化的裸土区采用不低于2000目/100cm²的防尘网全覆盖；水泥、矿粉等粉状材料密闭储存，砂石料堆放分区覆盖；施工机械尾气定期检测，不合格机械禁止进场</w:t>
      </w:r>
    </w:p>
    <w:p>
      <w:r>
        <w:t>分路段扬尘控制针对各道路空间特征和环境敏感程度差异化配置。步行街后街、福临街、衣铺巷为商圈道路，人流量大、道路宽度4~8.5m，采用移动式雾炮机配合小型洒水车降尘，雾炮机设置于铣刨机下风向，水雾扩散半径覆盖作业面及两侧2m范围，洒水频次根据当日PM10监测值动态调整，监测值达到130μg/m³时加密洒水；铣刨废料由密闭自卸车即装即运，禁止在作业面堆存。谢家冲巷、652仓库路段、新城路北段道路宽度相对较大（5.5~15m），具备摊铺机、压路机等中大型设备作业条件，在常规湿法降尘基础上，增设施工便道洒水车定时喷洒，每日至少4次，遇干燥大风天气增至8次。广厦新村出入口、状元坡巷、苏家巷为窄巷和坡道，小型机具和人工为主，扬尘控制重点在于：人工清扫使用吸尘式清扫机，避免干扫扬尘；袋装水泥和粉料人力搬运时轻拿轻放，袋口封扎严实；材料堆放区设置在较开阔位置，远离居民门窗，周边设置移动式防尘围护</w:t>
      </w:r>
    </w:p>
    <w:p>
      <w:r>
        <w:t>扬尘监测采取“在线监测+人工巡检”双控模式。在9条道路施工区域各设置至少1台扬尘在线监测仪，实时监测PM2.5、PM10、TSP浓度和气象参数，监测数据上传至长沙市智慧工地监管平台。项目部环保员每日抄录监测数据并形成扬尘控制日报，当PM10小时均值连续2次超过150μg/m³时，立即启动扬尘强化控制方案：暂停土方作业和破拆工作，全面加密喷淋和洒水，对裸土覆盖进行再检查再压实，同步报告监理和业主。每周组织一次扬尘控制专项检查，对照扬尘控制检查表逐项排查，检查内容覆盖围挡喷淋完好性、裸土覆盖率、车辆冲洗设施运行状态、材料存放密闭性、雾炮机操作规程执行情况，发现问题当场整改，整改验收通过后销项闭合</w:t>
      </w:r>
    </w:p>
    <w:p>
      <w:pPr>
        <w:pStyle w:val="Heading2"/>
      </w:pPr>
      <w:r>
        <w:t>环境目标与现场边界：噪声控制</w:t>
      </w:r>
    </w:p>
    <w:p>
      <w:r>
        <w:t>本工程噪声控制面临的核心难点是商圈路段夜间施工限噪要求和居民区路段敏感时段禁噪要求交织。噪声源主要来自铣刨机、破碎锤、压路机、摊铺机、运输车辆和切割机具等。项目部按照“工序优化、设备选型、时间管控、界面隔离”策略实施噪声控制</w:t>
      </w:r>
    </w:p>
    <w:p>
      <w:r>
        <w:t>工序优化方面，各道路施工总平面和时间窗口按噪声强度分级排布。将铣刨、基层破除、路面切割等高噪声工序安排在昼间（6:00~12:00、14:00~22:00）施工，避开午间休息时段（12:00~14:00）和夜间休息时段（22:00~次日6:00）。沥青混合料摊铺、碾压、材料运输等中等噪声工序可在昼间延时进行，但须控制到夜间22:00截止。人行道恢复、标线施划、机电调试等低噪声工序可在夜间错峰安排，减少对次日交通和商户经营的影响。各工序时间窗口写在道路施工组织卡中，交底到班组长和机械操作手</w:t>
      </w:r>
    </w:p>
    <w:p>
      <w:r>
        <w:t>设备选型方面，优先选用低噪声施工设备，铣刨机采用带隔音罩和消声器的型号，破碎锤配置液压破碎钳替代冲击破碎，压路机采用低噪声双钢轮振动压路机并控制振动模式。所有进场施工设备经有资质检测机构检测噪声值，不符合场界噪声限值的设备禁止使用。设备使用期间建立噪声点检制度，每日开工前检测主要设备运行噪声，发现异常增大立即停运维修</w:t>
      </w:r>
    </w:p>
    <w:p>
      <w:r>
        <w:t>分路段噪声控制按道路敏感特征差异化实施。步行街后街、福临街、衣铺巷位于商圈核心，夜间22:00后禁止铣刨、破拆等产生强噪声的作业，确需夜间施工时使用小型电动工具和人工精修，噪声严格控制在55dB(A)以下，同时将施工时段、噪声预计值和投诉热线提前在商户群和公示牌公布。谢家冲巷、广厦新村出入口、苏家巷紧邻居民楼栋，设置移动式隔音围挡，隔音围挡高度不低于2.5m，面密度不低于12kg/m²，面向居民一侧在铣刨、破碎作业时加挂吸声棉毡；午间12:00~14:00禁止所有高噪声作业，施工车辆禁止鸣笛，倒车使用LED警示灯替代蜂鸣器。652仓库路段受物流车辆干扰，施工噪声与物流噪声叠加控制，施工前与仓库管理方协调错峰，高噪声工序安排在仓库作业间歇时段。新城路北段和状元坡巷道路相对开敞，但仍须遵守昼间时段噪声限值和学校、办公场所周边午间禁噪要求</w:t>
      </w:r>
    </w:p>
    <w:p>
      <w:r>
        <w:t>噪声监测每路至少设置1个场界噪声监测点，使用1型声级计每日昼间、夜间各监测1次，记录Leq、L10、L50、L90值，形成噪声监测台账。当昼间Leq超过70dB(A)或夜间Leq超过55dB(A)时，立即调整施工工序或增配隔音围护，直至噪声达标。每周噪声监测数据汇总评估，形成趋势曲线，为后续施工工序优化提供依据</w:t>
      </w:r>
    </w:p>
    <w:p>
      <w:pPr>
        <w:pStyle w:val="Heading2"/>
      </w:pPr>
      <w:r>
        <w:t>环境目标与现场边界：污水控制</w:t>
      </w:r>
    </w:p>
    <w:p>
      <w:r>
        <w:t>本工程施工污水主要来自旧路面铣刨和基层开挖时地下出涌水、车辆清洗废水、地面冲洗废水、沥青摊铺前路面清洗废水和临时降雨产生的地表径流。由于9条道路均位于老旧街区，地下管线密集、排水路径复杂，污水控制须从源头截流、过程收集、末端处理三方面统筹实施</w:t>
      </w:r>
    </w:p>
    <w:p>
      <w:r>
        <w:t>源头截流方面，沟槽和基坑开挖前先进行管线探测，查明既有排水管道位置和走向，开挖作业避开排水管道井室，必要时临时封堵管口或设置集水坑抽排，防止施工泥沙进入市政排水系统。路面铣刨清扫采用吸尘式设备干湿结合法，清洗废水经移动式集水槽收集，不得随意漫流至相邻商户门前和人行道。洗车平台和材料堆放区设置排水沟和截水坎，将含泥废水导入沉淀池</w:t>
      </w:r>
    </w:p>
    <w:p>
      <w:r>
        <w:t>过程收集层面沿各路段施工区布设可移动式三级沉淀池系统。沉淀池容积根据单日最大废水量确定，按批准专项方案复核后实施，典型配置为第一级初沉池去除粗颗粒泥砂，第二级斜板沉淀池去除细颗粒悬浮物，第三级清水池蓄水用于洒水降尘和车辆冲洗。各路段沉淀池出水管口设置pH自动检测仪，出水pH值控制在6~9范围，不达标时自动关闭出水阀并补充中和药剂。泥渣定期清掏，晾干后作为回填料或合法弃置</w:t>
      </w:r>
    </w:p>
    <w:p>
      <w:r>
        <w:t>末端处理层面冲洗废水和清洗废水全部循环利用，仅降雨径流在满足排放标准后排入市政雨水管网。排入管网前取样检测COD、SS、石油类、pH等指标，检测频次每周不少于1次，暴雨后增加检测频次。检测结果同步报监理和业主备案。禁止将施工和生活污水直接排入湘江及支流、周边景观水体和地下水源保护区区域</w:t>
      </w:r>
    </w:p>
    <w:p>
      <w:r>
        <w:t>分路段污水控制针对各道路排水条件差异化落实。步行街后街、福临街、衣铺巷位于商圈，地下管线复杂且商铺密集，采用移动式小型沉淀箱配合接水盘，实现铣刨清洗废水点对点收集，沉淀箱清理频次每日不少于2次。谢家冲巷、652仓库路段、新城路北段道路较长且具备基坑开挖条件，沿施工段设置土质排水沟和集水坑，集水坑内设潜水泵抽至沉淀池，排水沟底部铺设土工布防止冲刷。广厦新村出入口、状元坡巷、苏家巷道路狭窄且坡度较大，在坡脚设置截水沟和挡水坎，阻断坡面径流下泄，降临时储存在临时集水池中，降雨间歇期集中处理。每路施工区完成当日产水收集、沉淀、回用或排放闭环，严禁隔夜敞口存水</w:t>
      </w:r>
    </w:p>
    <w:p>
      <w:pPr>
        <w:pStyle w:val="Heading2"/>
      </w:pPr>
      <w:r>
        <w:t>扬尘、噪声与扰民控制：扬尘控制专项措施</w:t>
      </w:r>
    </w:p>
    <w:p>
      <w:r>
        <w:t>本项目施工区域位于长沙市天心区五一商圈核心地带，九条道路均为背街小巷或城市支路，两侧商业密集、人居活动频繁，扬尘控制是环保管理的第一道硬指标。扬尘控制总体策略按“源头削减、过程阻隔、末端监测”三级体系部署，对铣刨、破除、清扫、材料堆存和运输五个产尘环节实施分项管控。所有扬尘控制设施在开工前完成安装并经监理验收，运行期间由专职环保员每日巡检，形成《扬尘控制运行记录表》，记录喷淋开启时段、覆盖检查结果、车辆冲洗台账和监测数值</w:t>
      </w:r>
    </w:p>
    <w:p>
      <w:r>
        <w:t>针对步行街后街、福临街、衣铺巷三条商圈核心道路，铣刨和破除工序扬尘浓度高、扩散半径小，要求在铣刨机、破碎锤作业点半径5m范围内设置移动式高压雾炮机，雾化粒径不大于60μm，确保作业区域粉尘浓度符合《大气污染物综合排放标准》GB 16297中无组织排放监控浓度限值。雾炮机与铣刨设备同步启停，不得先作业后降尘。铣刨料直接经输送带装入密闭渣土车，车内废料顶面覆盖防尘网，装车后车厢后挡板处无可见扬尘逸散方可驶出围挡区。围挡上方连续设置微雾喷淋系统，喷头间距按1.5m均匀布置，喷雾角度覆盖围挡外侧人行区域，运行时段与施工作业时间同步，遇大气预警时延长至作业结束后30分钟</w:t>
      </w:r>
    </w:p>
    <w:p>
      <w:r>
        <w:t>谢家冲巷、652仓库路段、状元坡巷、苏家巷等巷道和坡道路幅狭窄，物料暂存空间有限，严禁在道路两侧路面上堆置松散易扬尘材料。砂石、水泥等粒状材料采用袋装或吨袋进场，现场堆存时底部铺垫完整防水篷布，堆顶和侧面全覆盖防尘网并压实四角，堆体高度不超过1.2m。临时不用的袋装材料即用即收，不得在围挡外堆放，也不得沿路连续堆放超过24小时未加覆盖。施工便道和场内临时行车区域每日进行不少于两次洒水降尘，高温干燥天气增加至每2小时一次，洒水后路面保持湿润但不形成径流</w:t>
      </w:r>
    </w:p>
    <w:p>
      <w:r>
        <w:t>新城路北段和广厦新村出入口靠近居民小区，交通导改频繁，开挖暴露面扬尘风险突出。开挖面在非作业时段采用防尘网全面覆盖，边缘用砂袋压牢；当天不能恢复覆盖的土方开挖面，在收工前喷洒抑尘剂形成固结层。基坑和沟槽回填前对回填土料进行含水率检测，控制含水率在最佳含水率±2%范围内，减少回填压实过程中的粉尘飞扬。工地出入口设置定型化自动冲洗平台，配备高压水枪和沉砂池，车辆出场前必须冲洗轮胎和底盘，冲洗废水经沉砂池沉淀后排入市政污水管网，沉砂定期清掏并委托有资质单位处置</w:t>
      </w:r>
    </w:p>
    <w:p>
      <w:r>
        <w:t>环保监测方面，在施工区域下风向适当位置设置扬尘在线监测点，实时采集PM2.5和PM10数值并上传至现场环保管理终端，监测数据每2小时自动记录一次。当PM10小时均值超过150μg/m³时，立即启动强化降尘措施：雾炮机连续运行、增加洒水频次至每小时一次、暂停干式清扫作业、对裸露地面全覆盖。各路段环保员每日汇总监测数据，形成“道路扬尘日报”，项目技术负责人每周组织一次扬尘控制效果评估，对超标点分析原因并调整后续控制参数</w:t>
      </w:r>
    </w:p>
    <w:p>
      <w:pPr>
        <w:pStyle w:val="Heading2"/>
      </w:pPr>
      <w:r>
        <w:t>扬尘、噪声与扰民控制：噪声控制分路段方案</w:t>
      </w:r>
    </w:p>
    <w:p>
      <w:r>
        <w:t>五一商圈老旧街区改造工程的噪声敏感点密度极高，步行街后街、福临街、衣铺巷、苏家巷等巷道上部紧邻居民住宅和酒店，施工噪声直接关系到居民夜间休息和商户正常经营。噪声控制按照《建筑施工场界环境噪声排放标准》GB 12523执行，场界噪声昼间不超过70dB(A)，夜间不超过55dB(A)。所有噪声控制措施写入各道路施工组织卡，每道路分时段配置可接受的施工工序和机械组合</w:t>
      </w:r>
    </w:p>
    <w:p>
      <w:r>
        <w:t>步行街后街和福临街两侧主要为商业店铺和酒店式公寓，夜间22:00至次日06:00划定为重点噪声控制时段，在此时间段内禁止铣刨、破碎、凿岩、切割等高噪声工序作业。白天施工中，铣刨机选用低噪声型号并安装发动机隔声罩，机身两侧加装吸声围挡板，降低整机噪声扩散。摊铺和碾压工序噪声相对较低，但仍要求压路机在靠近建筑物一侧作业时降低振动频率，避免低频噪声通过建筑结构传播至室内。步行街后街与黄兴南路步行街相交区域人流密集，在周末和节假日期间，高噪声工序安排在客流低谷时段执行，必要时将作业窗口调整至上午10:00前完成</w:t>
      </w:r>
    </w:p>
    <w:p>
      <w:r>
        <w:t>谢家冲巷和状元坡巷为居民生活性巷道和坡道型老旧巷道，居民老年人比例高，对噪声更为敏感。这两条道路的混凝土路面破除、基层开挖等工序集中在上午08:00—12:00和下午14:00—18:00两个时段执行，中午12:00—14:00停工静默，避免午休时段扰民。施工现场设置移动式声屏障，屏障高度不低于2.5m，面向住宅一侧设置，屏障面板采用吸声材料，隔声量不低于10dB(A)。出入施工区域的运输车辆限速5km/h，禁止鸣笛，倒车报警器更换为低分贝蜂鸣器或白光警示灯</w:t>
      </w:r>
    </w:p>
    <w:p>
      <w:r>
        <w:t>652仓库路段邻近物流仓储集中区，施工噪声和物流车辆噪声可能叠加。本路段与仓库管理方建立联络机制，在仓库进出货高峰期（通常为上午09:00—11:00和下午15:00—17:00）暂停高噪声工序，优先安排人工清扫、标线恢复、井盖调平等低噪声作业。夜间施工仅限于静力压实、人工整平和材料倒运等噪声值低于50dB(A)的工序</w:t>
      </w:r>
    </w:p>
    <w:p>
      <w:r>
        <w:t>设备噪声源头控制贯穿全程，所有进入现场的施工机械进场前须提供设备噪声检测报告，噪声值超过《建筑施工场界环境噪声排放标准》限值的设备不得投入使用。现场配备便携式噪声检测仪2台，由环保员对各作业面进行随机抽测，重点监测时段为每日上午09:00—11:00和夜间22:00—03:00。检测点布置在围挡外侧1m、高度1.2m处，面向最近敏感建筑物。当检测值超过限值时，立即排查主要噪声源，当班采取措施使之降至标准以下，检测结果和处置记录形成“噪声监测台账”，每周汇总归档并作为后续工序安排依据</w:t>
      </w:r>
    </w:p>
    <w:p>
      <w:pPr>
        <w:pStyle w:val="Heading2"/>
      </w:pPr>
      <w:r>
        <w:t>扬尘、噪声与扰民控制：社区扰民预防与协调机制</w:t>
      </w:r>
    </w:p>
    <w:p>
      <w:r>
        <w:t>五一商圈施工区域的扰民风险高度集中在九条老旧街巷内，施工与居民、商户的物理界面几乎零距离。扰民控制以“事先告知、过程保障、即时响应、事后回访”为闭环，在项目层面设立施工扰民协调员岗位，由项目副经理兼任，每条道路指定一名专职联络员，负责与沿街商户、小区物业、社区居委会的日常沟通</w:t>
      </w:r>
    </w:p>
    <w:p>
      <w:r>
        <w:t>施工启动前7天，项目部分道路、分路段向沿线商户和居民逐户发放“施工告知书”，告知书中具体写明施工内容、施工日期、每日作业时段、可能产生的噪声扬尘类型、项目部24小时投诉电话以及现场负责人联络机制，不得使用“择日施工”“部分路段”“可能造成不便”等模糊表述。告知书张贴在围挡外侧显著位置和各小区公告栏内。苏家巷、衣铺巷等窄巷的施工告知书同时附上临时通行路线示意图，标明行人通道、非机动车绕行路线和应急车辆通道位置，便于居民提前知晓</w:t>
      </w:r>
    </w:p>
    <w:p>
      <w:r>
        <w:t>商户和居民出入口保通是扰民控制的核心物理措施。步行街后街商铺密集，出入口平均间距不足10m，施工围挡采用短段推进方式，每次围挡长度不超过20m，保留至少1.5m宽连续行人通道。商户门前铺设防滑钢板作为临时通行桥板，钢板下衬橡胶垫防止滑动和撞击噪声，钢板表面加工防滑条纹，两侧设0.9m高护栏并挂设密目网。每日收工前清扫通道，清除泥渣和建筑垃圾，次日营业前确保通道整洁干燥。福临街和广厦新村出入口施工时，保障消防车辆和急救车辆应急通道全天候畅通，不得在消防车道转弯半径内堆放材料或停放机械</w:t>
      </w:r>
    </w:p>
    <w:p>
      <w:r>
        <w:t>投诉响应机制实行“30分钟到场、2小时初步处置、24小时闭环回复”标准。项目部设置扰民投诉专线电话并安排专人24小时值守，电话记录直接推送至施工扰民协调员手机，协调员在接报后30分钟内到达现场核实情况，2小时内完成临时处置措施（如调整工序、增加隔声围挡、停止扰民作业等），24小时内向投诉人回复处置结果和后续预防措施。所有投诉记录、处理过程和处理结果形成“扰民投诉处置台账”，每周汇总分析投诉类型和高发路段，针对性调整施工组织。状元坡巷施工前主动走访坡底和坡顶居住的年长居民，了解特殊需求（如午休、就医出行），在施工期间预留电话预约通行服务，提前安排人员协助</w:t>
      </w:r>
    </w:p>
    <w:p>
      <w:r>
        <w:t>每完成一条道路或一个施工段落的主体作业，项目部邀请社区居委会代表和商户居民代表进行扰民控制满意度回访，回访结论影响后续路段的施工组织调整。满意度评分低于合格线的，暂停该路段剩余工序直到扰民措施整改到位，整改结果经社区代表确认后再恢复施工。这一机制将扰民控制的被动应变升级为主动治理，确保文明施工管理可量化、可追溯、可问责</w:t>
      </w:r>
    </w:p>
    <w:p>
      <w:pPr>
        <w:pStyle w:val="Heading2"/>
      </w:pPr>
      <w:r>
        <w:t>扬尘、噪声与扰民控制：污水、固废与车辆冲洗一体化控制</w:t>
      </w:r>
    </w:p>
    <w:p>
      <w:r>
        <w:t>五一商圈老旧街区改造涉及九条道路的沥青铣刨、混凝土破除、侧平石更换和路基处理等工序，施工污水和固体废物产生点分散、种类多，若处置不当，可能堵塞市政管网、污染路面、引发居民投诉。项目部将污水、固废和车辆冲洗纳入一体化管理，在各施工路段配置小型污水收集与固废暂存设施，实现污水不横流、固废不扬散、车辆不带泥出场</w:t>
      </w:r>
    </w:p>
    <w:p>
      <w:r>
        <w:t>施工污水控制按产生源分三类管理。第一类为冲洗污水，包括车辆冲洗平台出水、围挡喷淋回流水和清扫冲洗废水，统一经集水沟收集至移动式三级沉砂池，沉淀后上清液排入市政污水管网，沉砂含水率低于60%时清掏装袋外运。第二类为基坑和沟槽渗水，在沟槽底部一侧开挖集水坑，采用潜水泵抽排至沉砂池，不得直接抽排至路面或绿地，抽排过程中环保员现场监督。第三类为沥青摊铺冷却洒水，属于少量清水，直接蒸发或渗入基层，不产生径流，无需专项收集，但严禁使用循环污水进行降温洒水</w:t>
      </w:r>
    </w:p>
    <w:p>
      <w:r>
        <w:t>固体废物按照沥青铣刨旧料、混凝土破碎块、侧平石拆除料、包装废料和清表垃圾五类分别收集、暂存和清运。铣刨旧料按照再生利用原则，统一运送至指定沥青拌和站回收加工，不得与生活垃圾混合装车；混凝土破碎块和旧侧平石优先考虑在路基回填中再利用，余量按建筑垃圾处置流程外运至合法的建筑垃圾消纳场，运输车辆全密闭，运输过程不得沿途撒漏。旧料外运车辆出门前，必须经过自动冲洗平台冲洗轮胎和底盘，检查车厢密闭性，确保无遗撒隐患方可放行。运输轨迹通过车载GPS记录，与渣土管理平台联网，实现源头到终端的全链条管控</w:t>
      </w:r>
    </w:p>
    <w:p>
      <w:r>
        <w:t>衣铺巷、苏家巷等巷宽不足6m的窄巷，大型转运机械难以进入，配合人工集中装袋，在固定时段用小吨位封闭运输车逐段清出。为减少窄巷居民门前废料堆积，拆除废料当天必须在18:00前完成清理和外运，次日开工前围挡内部无废料残留。废料在路段内临时暂存点铺设防尘布并设置围栏，暂存量不超过当天产生量的1.2倍，防止积压形成扬尘和通行障碍</w:t>
      </w:r>
    </w:p>
    <w:p>
      <w:r>
        <w:t>车辆冲洗设施实行“进出门双控”。每个施工区段入口处设置移动式自动冲洗平台，配置高压冲洗泵、红外感应启停装置和循环水系统，出场上路车辆必须通过冲洗、轮胎不带泥、车身无扬尘方可放行。各冲洗平台配备一名专职冲洗员，建立《车辆冲洗记录表》，逐车登记冲洗时间、车牌号、冲洗用水量和检查结论。冲洗平台下方沉砂池每日清理一次，保证循环水清洁度，沉砂装袋后与外运固体废物同步清运处置。每周由项目环保员组织一次冲洗设施完好率检查，清理喷嘴堵塞、更换磨损密封件，维持冲洗系统清洁运行能力</w:t>
      </w:r>
    </w:p>
    <w:p>
      <w:pPr>
        <w:pStyle w:val="Heading2"/>
      </w:pPr>
      <w:r>
        <w:t>污水、固废与道路保洁：施工污水与雨水分流控制</w:t>
      </w:r>
    </w:p>
    <w:p>
      <w:r>
        <w:t>本项目施工污水主要来自路面铣刨冲洗、基层开槽泥浆水、机械设备清洗以及降雨期间作业面雨水径流。根据图纸所示九条改造路段位于天心区五一商圈核心区，周边排水管网密集，施工期间必须严格实现雨污分流，杜绝泥浆水直接排入市政雨水口。在步行街后街、福临街、衣铺巷等沥青铣刨罩面路段，铣刨作业前先对沿线雨水口进行临时封堵，采用土工布包裹碎石滤料制作可拆卸堵头，堵头安装后拍照编号并登录《临时排水设施检查表》。铣刨面清扫产生的含尘废水不直接冲洗入井，统一采用移动式吸污车集中收集，经沉淀处理后转运至指定排放点</w:t>
      </w:r>
    </w:p>
    <w:p>
      <w:r>
        <w:t>针对谢家冲巷、苏家巷等混凝土路面加铺沥青面层路段，旧路面拉毛和病害处治开槽产生的泥浆水处理要求更为严格。开槽作业前一天沿作业面低侧开挖临时截水沟，沟底铺设防渗膜，沟内每间隔10米设置简易沉砂篮，泥浆水经沉砂篮初滤后汇入移动式沉淀箱。沉淀箱出水经PH值和悬浮物快速检测达标后，方可用于作业面洒水降尘，不达标水体继续加药絮凝或由吸污车外运处置。状元坡巷因坡道纵坡较大，雨天作业面径流速度较快，需在坡段中段和坡脚各增设一道截水埂，埂体采用速凝砂浆砌筑临时挡坎，坎前积水由潜污泵抽排至沉淀箱</w:t>
      </w:r>
    </w:p>
    <w:p>
      <w:r>
        <w:t>652仓库路段存在重载车辆频繁通行特点，基层开窗修复时可能揭露含水层或积水坑，一旦出现涌水或积水，立即停止开挖并启动《施工排水应急预案》，采用水泵降水配合钢板桩支护，抽排水全程接入封闭式沉淀系统。所有九条路的临时排水设施在降雨前24小时完成巡查加固，雨后1小时内完成积水清排和设施复位。排水过程形成专项记录，包含排水时段、沉淀箱进出水检测值、外运水量及去向，记录按道路分别建档，作为环境保护验收的原始凭证</w:t>
      </w:r>
    </w:p>
    <w:p>
      <w:pPr>
        <w:pStyle w:val="Heading2"/>
      </w:pPr>
      <w:r>
        <w:t>污水、固废与道路保洁：固废分类、收集与运输管理</w:t>
      </w:r>
    </w:p>
    <w:p>
      <w:r>
        <w:t>固废管理是本项目环保控制的重点环节，图纸和工程量清单显示，改造道路涉及大量旧沥青面层铣刨料、混凝土基层破碎料、侧平石拆除废料、废弃管线及包装物等固体废弃物。项目管理机构在施工准备阶段即按照《长沙市建筑垃圾管理条例》和绿色施工导则要求，编制《固废分类收集与处置方案》，将施工固废划分为可再生利用类、一般建筑垃圾类和危险废物类三大类别，分别设置暂存点、收集容器和收运台账</w:t>
      </w:r>
    </w:p>
    <w:p>
      <w:r>
        <w:t>沥青铣刨料是最大宗的可再生固废类别。步行街后街、福临街、广厦新村出入口等路段的旧沥青面层铣刨后，采用自卸车直接装入专用料斗，料斗底部铺设防渗油布，铣刨料不落地、不混入泥土杂物。铣刨料委托经备案的沥青再生企业进行厂拌热再生，再生产品用于市政道路基层或低等级路面铺筑，再生利用量在《固废资源化利用统计表》中逐车登记，附再生企业接收凭证。衣铺巷、苏家巷因巷道宽度受限，铣刨料转运采用小型翻斗车接驳至巷口暂存点，暂存点设置防渗地坪和围挡，堆放高度不超过1.5米，覆盖密目网防止扬散</w:t>
      </w:r>
    </w:p>
    <w:p>
      <w:r>
        <w:t>混凝土破碎料和侧平石拆除废料属于一般建筑垃圾。谢家冲巷和652仓库路段的混凝土路面破板、基层挖除产生的废混凝土块，现场采用移动式破碎筛分机进行预处理，破碎料筛分为0-37.5mm再生骨料和大于37.5mm粗料，再生骨料用于回填或便道铺筑，粗料运至消纳场。破碎作业工位设置在远离居民楼一侧，配备雾炮降尘，破碎料即产即运不过夜堆放。新城路北段和状元坡巷拆除的旧侧平石、废旧金属件按材质分开堆放，金属件交废品回收企业，石材类用于现场临时便道铺砌或统一消纳</w:t>
      </w:r>
    </w:p>
    <w:p>
      <w:r>
        <w:t>废弃路灯灯具、电缆线皮、废旧配电箱等电子类废弃物纳入危险废物暂存管理。照明改造路段拆除的路灯灯杆和灯具，先由电气施工班组拆除光源和整流器，分类装入危废暂存箱，暂存箱设置防雨、防渗、防流失措施，箱体粘贴危废标签注明废物类别和产生日期，定期交由具有相应资质的危废处置单位转运处理。转运过程执行危险废物转移联单制度，联单归档备查。施工现场所有固废收运台账每日更新，每月汇总形成《固废管理月报》，报送建设单位、监理单位和属地城管部门</w:t>
      </w:r>
    </w:p>
    <w:p>
      <w:pPr>
        <w:pStyle w:val="Heading2"/>
      </w:pPr>
      <w:r>
        <w:t>污水、固废与道路保洁：道路保洁与扬尘联控</w:t>
      </w:r>
    </w:p>
    <w:p>
      <w:r>
        <w:t>道路保洁贯穿施工全过程，是保持五一商圈市容环境和公众通行安全的基础措施。本项目管理机构建立了“开工前清扫、作业中抑尘、收工后恢复”三阶段道路保洁制度，以每条道路为一个保洁责任区，配置专职保洁班组和清扫、洒水、冲洗设备。保洁重点覆盖作业面、围挡边缘、车辆出入口和行人通行带四个区域</w:t>
      </w:r>
    </w:p>
    <w:p>
      <w:r>
        <w:t>作业面保洁实行“随铣随扫”。铣刨机作业时，清扫人员跟随铣刨机同步清理铣刨料残粒，采用背负式吹风机将散落沥青粒吹聚归堆后装袋，防止车轮碾压嵌入路面坑槽。铣刨作业暂停或换刀期间，清扫班组对已完成铣刨段进行二次人工清扫，清除浮尘和松散颗粒。沥青摊铺前由专人检查下承层清洁度，发现尘土和散落粒料立即用吹风机清理，并经粘层油洒布前验收合格后方可进入下一工序。清扫产生的路面尘土装袋封口，不沿路堆放</w:t>
      </w:r>
    </w:p>
    <w:p>
      <w:r>
        <w:t>围挡边缘和行人通行带是扬尘外溢的薄弱环节。福临街、新城路北段等半幅导改路段，围挡底脚与路面之间的缝隙采用砂浆坐浆封堵或安装橡胶止灰条，防止尘土从底部吹出。围挡内外各1米范围内的散落物在每班作业结束后全面清扫，围挡表面每周冲洗一次。行人通行带在施工期间铺设防滑钢板或土工布，保洁人员每小时巡检一次，清除行人带来的泥土和遗撒物。衣铺巷、苏家巷等窄巷路段，行人通行带紧邻作业面，保洁班组在作业高峰期实施不间断清扫和洒水，确保行人通行带无积水、无泥泞、无扬尘</w:t>
      </w:r>
    </w:p>
    <w:p>
      <w:r>
        <w:t>收工后道路恢复保洁是维护城市形象的关键环节。每天施工结束后2小时内，保洁班组完成作业面和通行带的全面清扫、冲洗和设施复位。冲洗采用低压细水雾设备，避免高压水冲射导致泥水飞溅到店铺门面和行人身上，冲洗后的积水用吸水机吸排至沉淀箱。步行街后街和福临街等重点商圈路段，每晚收工后对沿线垃圾桶、座椅、护栏等公共设施进行擦拭和检查，发现施工造成的污损即时处理。每周日进行一次全路段深度保洁，包括路面洗扫、设施擦洗和排水口清淤。保洁完成情况填入《道路保洁日检表》，由班组长和现场负责人双签确认，作为环保检查记录的重要组成部分</w:t>
      </w:r>
    </w:p>
    <w:p>
      <w:pPr>
        <w:pStyle w:val="Heading2"/>
      </w:pPr>
      <w:r>
        <w:t>污水、固废与道路保洁：车辆冲洗与污染源头控制</w:t>
      </w:r>
    </w:p>
    <w:p>
      <w:r>
        <w:t>施工车辆进出施工区域是造成道路污染的主要移动源。本项目针对所有进出场车辆实行强制性冲洗制度，在施工区出入口设置标准化车辆冲洗平台，冲洗平台选址结合各路段施工总平面布置，步行街后街、福临街、谢家冲巷、652仓库路段、新城路北段、广厦新村出入口和状元坡巷各设置不少于一处固定式自动冲洗平台，衣铺巷和苏家巷因场地限制采用移动式高压冲洗机组合作业</w:t>
      </w:r>
    </w:p>
    <w:p>
      <w:r>
        <w:t>固定式自动冲洗平台包含洗轮机、沉淀池、循环水池和补水系统。洗轮机采用红外感应启停，车辆以不大于5km/h速度驶过洗轮槽，两侧高压喷嘴对轮胎、轮毂和底盘进行360度冲洗，冲洗时间不少于60秒。洗轮废水经排水沟汇入三级沉淀池，经初沉、隔油、终沉后进入循环水池复用，清水补充量控制在循环水量的20%以内。沉淀池每周清掏一次，淤泥装入编织袋后作为一般固废处置。洗轮机在低温季节配备防冻液循环系统，确保全天候正常运行</w:t>
      </w:r>
    </w:p>
    <w:p>
      <w:r>
        <w:t>运输车辆除了出场冲洗外，还执行运输途中污染防治措施。运载沥青混合料的自卸车车厢覆盖双层保温帆布，帆布四角绑扎牢固，防止运输途中扬尘和散料洒落。运载铣刨料、废混凝土块等松散物料的车辆，车厢不得超载超高，顶部覆盖密目网并与车厢捆扎固定，车辆驶离装料点前由装料班组检查覆盖情况并签字确认。各路段安排一名运输巡查员，在施工区出口外200米路段巡检，发现撒漏立即通知清扫，并在10分钟内处置完毕</w:t>
      </w:r>
    </w:p>
    <w:p>
      <w:r>
        <w:t>施工机械本身也是污染源之一。铣刨机、摊铺机、压路机、挖掘机等燃油设备每日开工前进行外观检查，发现油管、接头渗漏立即维修，维修前在设备下方铺设吸油毡。设备加油作业安排在专用加油区进行，加油区铺设防渗垫，配备灭火器和吸油材料。废机油、废液压油和废油桶等危险废物分类收集于危废暂存间，执行危险废物转移联单制度。设备冲洗和维修产生的含油废水排入隔油池处理，不得混入一般施工废水沉淀系统</w:t>
      </w:r>
    </w:p>
    <w:p>
      <w:r>
        <w:t>进出场车辆冲洗逐车登记，形成《车辆冲洗记录表》，记录车牌号、进场时间、出场时间、冲洗检查结果和检查人签字。监理单位每周抽查冲洗记录与进出场台账的一致性，发现未冲洗车辆出场造成道路污染的，立即责令停工整改，并对相关责任班组进行环保专项教育和处罚。通过车辆冲洗和机械污染源头控制，实现施工区外道路零污染、运输全过程零撒漏、维修保养零渗漏的“三零”管控目标</w:t>
      </w:r>
    </w:p>
    <w:p>
      <w:pPr>
        <w:pStyle w:val="Heading2"/>
      </w:pPr>
      <w:r>
        <w:t>绿色施工与节材节水总控目标</w:t>
      </w:r>
    </w:p>
    <w:p>
      <w:r>
        <w:t>本项目绿色施工与节材节水控制以《长沙市绿色道路设计导则》和《建筑工程绿色施工评价标准》为框架，围绕步行街后街、福临街、衣铺巷、谢家冲巷、652仓库路段、新城路北段、广厦新村出入口、状元坡巷、苏家巷共9条道路改造特点，制定可量化的绿色施工目标：建筑垃圾回收利用率不低于40%，施工现场用水量比定额用水量节约15%以上，主要材料损耗率控制在定额损耗率的70%以内，非传统水源利用量占现场总用水量比例不低于10%</w:t>
      </w:r>
    </w:p>
    <w:p>
      <w:r>
        <w:t>节材控制聚焦沥青混合料、水泥稳定碎石、路缘石、管材和灯具五大主材。沥青面层铣刨旧料必须100%收集并运至指定拌和站进行热再生或温拌再生利用，不得作为建筑垃圾外弃；水泥混凝土路面破除产生的旧混凝土块用于现场临时便道垫层或送至破碎场加工再生骨料；新建段路面结构层采用ATB-30沥青稳定碎石和SBS改性沥青AC-13混合料，配合比设计阶段必须将材料损耗率纳入优化目标，摊铺前按道路分段和设计厚度编制材料用量清单，做到逐段领料、逐段核销</w:t>
      </w:r>
    </w:p>
    <w:p>
      <w:r>
        <w:t>节水控制以道路施工养护用水和车辆冲洗用水为重点。铣刨后路面清扫采用干式清扫配合吹风机清缝，减少高压水枪使用量；粘层油洒布和透层油洒布按单位面积精确控制喷油量，不得因跑冒滴漏造成油料和水体交叉污染。沥青面层碾压后养护期间严格控制洒水降温方式和用水量，优先采用水车定点定量喷洒，禁止长流水漫灌路面。车辆冲洗用水必须全部采用循环水，冲洗平台沉淀池容积按日均冲洗车辆数核算，循环水必须经三级沉淀和隔油处理后回用</w:t>
      </w:r>
    </w:p>
    <w:p>
      <w:pPr>
        <w:pStyle w:val="Heading2"/>
      </w:pPr>
      <w:r>
        <w:t>绿色施工与节材节水：节材与材料循环利用控制措施</w:t>
      </w:r>
    </w:p>
    <w:p>
      <w:r>
        <w:t>路面旧料资源化利用按道路类型差异化组织。步行街后街、福临街和衣铺巷为沥青路面铣刨罩面段，铣刨产生的旧沥青混合料按“随铣随装、分类堆放、当日清运”原则管理，铣刨机与自卸车同步作业，旧料不得落地存放超过4小时，不得混入生活垃圾、渣土和其他废弃物。清运车辆全程覆盖篷布，运至再生拌和站时逐车称重登记，形成旧料转运和再生利用台账。谢家冲巷和苏家巷为混凝土路面加铺沥青段，对需破除的旧混凝土板块进行现场破碎筛分，粒径控制在40mm以下，经试验检测合格后用于道路基层换填或临时施工便道垫层，不合格部分按建筑垃圾外运至指定消纳场</w:t>
      </w:r>
    </w:p>
    <w:p>
      <w:r>
        <w:t>管材与线缆节材控制按照弱电下地和路灯安装专项实施。新建弱电管群采用PVC-U双壁波纹管和七孔梅花管，管材进场时逐根检查壁厚、环刚度和外观质量，不合格品按批次退场并记录。管道敷设前复核管沟断面尺寸和平面线位，避免因开挖偏差造成管道受力变形而返工损耗。管群包封混凝土浇筑时模板必须严密拼缝，跑模漏浆量不超过拌和量的2%。路灯电缆采用VV-1多芯电缆和BVR-3×2.5软铜线，电缆下料前逐灯杆实测线路长度，按“一杆一线”原则定长裁切，接头余量控制在0.8m以内，减少线缆浪费。状元坡巷和步行街后街的路灯控制系统采用单灯控制和半夜灯节能模式，深夜时段路灯功率降低一半，从运行端实现节材节能目标</w:t>
      </w:r>
    </w:p>
    <w:p>
      <w:r>
        <w:t>路缘石和侧平石拆除与利用按道路现状差异化实施。步行街后街、福临街和广厦新村出入口需更换现状侧石、拆除平石，拆除前逐块检查外观，对无破损、缺角、裂缝的旧侧石统一码放至材料周转场，用于同项目其他路段的临时便道收边或修复使用。侧石安装砂浆采用预拌干混砂浆，现场按需加水搅拌，每次搅拌量控制在2小时内用完，避免砂浆硬化损耗。施工过程中每天收工前清理料斗和搅拌器具，回收残留砂浆按骨料级配要求破碎后重新配料利用</w:t>
      </w:r>
    </w:p>
    <w:p>
      <w:pPr>
        <w:pStyle w:val="Heading2"/>
      </w:pPr>
      <w:r>
        <w:t>绿色施工与节材节水：节水与施工用水循环控制措施</w:t>
      </w:r>
    </w:p>
    <w:p>
      <w:r>
        <w:t>施工用水管理建立分区、分段用水计量考核制度。沿9条道路施工作业面每隔100m设置一处临时取水点并安装计量水表，取水点供水管径统一为DN25，禁止在计量点以外私接水管取水。每天开工前和收工后记录水表读数，逐日核算用水量并与当日完成工程量对应，当单日用水量超过定额值20%时立即停水排查，重点检查管路漏损和浪费用水行为，整改合格后再恢复供水</w:t>
      </w:r>
    </w:p>
    <w:p>
      <w:r>
        <w:t>路面养护用水采取“分幅定段、定时定量”控制模式。沥青面层碾压完成后，洒水车按每延米用水量不超过定额值的方案执行，洒水时段避开上午10:00至下午16:00高温时段，减少蒸发损失。步行街后街、衣铺巷等窄幅巷道采用小型洒水设备配合人工定时喷洒，禁止大水漫灌和长时间喷射同一位置。养护期间路面产生的径流水必须沿路拱自然汇入雨水口，不得进入施工基坑或管沟；管沟开挖地段在沟槽边缘设置临时土埂或砂袋围堰拦截养护水流，防止稀释沟底泥浆形成污水外溢</w:t>
      </w:r>
    </w:p>
    <w:p>
      <w:r>
        <w:t>车辆冲洗采用循环水系统实现零外排节水目标。在场区进出口设置定型化车辆冲洗平台，冲洗平台配备三级沉淀池和隔油装置，沉淀池容积按日均冲洗60车次设计，每级沉淀池有效水深不低于1.5m，水力停留时间不小于30分钟。冲洗废水经沉淀和隔油处理后泵送回冲洗平台循环使用，清水补充量根据蒸发和带出损失按日补充，补充水源优先采用降水收集或中水。冲洗平台每周清理一次池底淤泥，淤泥脱水后按工程渣土处置，严禁直接排入市政雨水管网。沉淀池出水水质每周抽样检测一次，悬浮物浓度超过50mg/L时必须更换池水并重新注水</w:t>
      </w:r>
    </w:p>
    <w:p>
      <w:pPr>
        <w:pStyle w:val="Heading2"/>
      </w:pPr>
      <w:r>
        <w:t>绿色施工与节材节水：道路保洁与扬尘防控联动控制</w:t>
      </w:r>
    </w:p>
    <w:p>
      <w:r>
        <w:t>道路保洁按施工作业面和临时通行带分区定责控制。铣刨、开挖、回填等产生扬尘的作业面，施工前后1小时内各进行一次湿式清扫或洒水降尘，作业面扬尘高度不得超过1.5m。9条道路的临时行人通道和居民出入口通道，每天开工前、中午和收工后各进行一次全面清扫，清扫采用人工配合小型洗扫车，不得使用大功率鼓风机吹扫造成二次扬尘。步行街后街、福临街等商圈路段，保洁清扫安排在每日上午7:00前和夜间22:00后进行，避开商圈营业高峰时段，清扫过程中对沿街商户的橱窗、门头和铺面成品采取覆盖保护措施</w:t>
      </w:r>
    </w:p>
    <w:p>
      <w:r>
        <w:t>渣土和建筑垃圾运输道路保洁实行“装车前清扫、运输中密闭、卸料后清理”三段控制。装车点地面铺设防尘垫或钢板，装车前洒水湿润渣土表面使其含水率保持在8%~12%以达到不起尘标准；运输车辆出场前依次通过高压冲洗平台和轮胎沥水带，车辆轮胎、挡板和箱体外侧不得带泥上路。运输路线涉及城市道路时，在工地出口处和运输路线转弯处各安排一名保洁员实时清扫散落渣土，清扫采用湿式作业禁止扬扫，散落物料在30分钟内清理完毕。当运输路线因雨水冲刷造成路面污染时，立即组织水车和人工进行路面清洗，并在污染路段设置警示标志引导车辆减速通行</w:t>
      </w:r>
    </w:p>
    <w:p>
      <w:r>
        <w:t>道路保洁与扬尘管控实行每日巡检和问题闭合机制。项目部环保管理人员每日对各道路保洁情况进行巡查，重点检查路面散落、积尘厚度、围挡底部漏尘和进出车辆带泥等问题，巡查结果记录在《道路保洁和扬尘巡检表》中，表格须记录道路名称、巡查时间、发现问题和整改闭合时间。扬尘监测采用便携式PM10监测仪在施工作业面下风向2m处进行适时监测，当PM10浓度超过150μg/m³时，立即暂停产尘工序并增加洒水降尘频次，待监测值降至标准值以下后方可恢复作业</w:t>
      </w:r>
    </w:p>
    <w:p>
      <w:pPr>
        <w:pStyle w:val="Heading2"/>
      </w:pPr>
      <w:r>
        <w:t>绿色施工与节材节水：固废减量与分类处置协同控制</w:t>
      </w:r>
    </w:p>
    <w:p>
      <w:r>
        <w:t>建筑垃圾分类处置按照“源头减量、分类收集、分路清运”原则实施。每条道路在施工作业区设置至少2处垃圾分类收集点，收集点配置标识清晰的四分类收集容器——可回收利用类（旧沥青料、旧混凝土块、金属管件、线缆头）、工程渣土类（铣刨渣土、沟槽土、破拆碎屑）、其他建筑垃圾类（废弃包装物、破损模板）和危险废物暂存箱（废机油桶、废沥青渣、含油擦布）。收集容器每周清理不少于2次，可回收类直接转运至再生处理场，工程渣土类按照批准路线运至弃渣场，危险废物委托有资质的单位定期转运处置并保留五联单台账</w:t>
      </w:r>
    </w:p>
    <w:p>
      <w:r>
        <w:t>施工产生的废弃沥青混合料和包装废弃物按专项管控。改性沥青拌和站每班次产生的废弃混合料、滴漏渣和溢料必须在冷却前集中装入专用废料斗，严格禁止混入生活垃圾或就地掩埋。沥青材料包装桶集中回收、压扁后由供应商回收循环使用，每次回收记录回收数量和包装桶完好情况。粘层油和透层油洒布施工作业时，洒布车滴漏的油料必须在5分钟内用砂土覆盖吸附，吸附后的含油砂土装入编织袋按危险废物外委处置，不得随渣土外运。塑料薄膜、土工布和包装袋等一次性固体废物由各作业班组每日收工前自行清理装袋，分类投放至指定收集点，施工区不得出现零星散落垃圾过夜</w:t>
      </w:r>
    </w:p>
    <w:p>
      <w:r>
        <w:t>固废减量与污水处理联动控制避免泥浆水混入固体废弃物外运。管沟开挖和路灯基础施工产生的泥浆水必须先在作业面附近的临时沉淀坑内初沉，上清液经pH调节至6~9后回用于扬尘洒水，沉淀后的泥浆脱水形成泥饼按工程渣土处置。沉淀坑不得超过作业面5m范围，坑内泥浆不得超过坑容量的2/3，每天收工前必须清掏完当日产生的泥浆，严禁泥浆过夜敞口存放。652仓库路段等重载运输影响段在基层病害处治过程中如遇地下滞水，先在开挖面底部设置集水坑和潜水泵，将积水抽排至道路雨水口后再进行基层换填作业，防止积水混入换填材料影响施工质量并造成固废含水量过高难以处置</w:t>
      </w:r>
    </w:p>
    <w:p>
      <w:pPr>
        <w:pStyle w:val="Heading2"/>
      </w:pPr>
      <w:r>
        <w:t>绿色施工与节材节水：施工车辆冲洗与道路污染源头控制</w:t>
      </w:r>
    </w:p>
    <w:p>
      <w:r>
        <w:t>车辆冲洗设施按照场区和道路出入口差异化配置。施工场区主出入口设置全自动洗轮机与人工高压冲洗枪组合冲洗平台，平台长15m、宽4m，底部设置钢筋混凝土排水沟并与三级沉淀池连通；洗轮机冲洗压力不低于0.5MPa，冲洗时间每车不少于60秒，重点冲洗轮胎、底盘和挡泥板内侧。福临街、652仓库路段等作业面相对狭小的道路，在施工围挡出入口配置移动式高压冲洗机，人工逐车冲洗轮胎和车身，冲洗废水引入就近沉淀池处理后循环使用，不具备循环条件的采用密封罐车外运至污水处理厂处理，严禁冲洗水直排路面或雨水口</w:t>
      </w:r>
    </w:p>
    <w:p>
      <w:r>
        <w:t>车辆冲洗管理实行“一车一杆一登记”制度。出场车辆在冲洗平台前停车等候，经现场门卫目视检查车厢覆盖密闭和车身清洁情况后，放行进入洗轮机冲洗区；冲洗完成后由门卫再次检查确认轮胎和挡泥板已无明显泥土附着后放行出场。每次冲洗扫码登记车辆牌号、所属单位、装载物料和冲洗用时，登记表每日汇总并上传项目部环保管理平台。对连续3次冲洗不合格或带泥上路被查处的车辆，列入黑名单暂停该车辆及所属车队进出场资格，整改复查合格后恢复。混凝土运输罐车出场前除冲洗轮胎外，还必须冲洗罐体尾部卸料口和清洗罐车冲洗滴漏的混凝土浆水，浆水收集至沉淀池与冲洗废水统一处理</w:t>
      </w:r>
    </w:p>
    <w:p>
      <w:r>
        <w:t>运输路线巡查保洁采用定人定段制度。从各施工作业面出口起至弃渣场或再生处理场的主要运输路线上，每500m安排1名保洁员携带扫帚和铁锹进行不间断巡查，发现路面散落渣土或扬尘积厚立即清理。保洁员配备对讲机与项目部调度室保持实时通讯，当运输路线出现突发大量遗撒时，调度室立即协调就近的水车和装载机赶赴现场进行处理，同时在遗撒点来车方向50m外设置警示锥桶和慢行提示牌引导车辆减速通过，确保在30分钟内恢复路面清洁和安全通行。每周汇总各运输路线的保洁问题发生频次，对高频遗撒路段的原因进行分析，优化装载控制或调整运输车辆路线</w:t>
      </w:r>
    </w:p>
    <w:p>
      <w:pPr>
        <w:pStyle w:val="Heading2"/>
      </w:pPr>
      <w:r>
        <w:t>环保监测、投诉响应与资料闭环：环保监测体系建设与运行</w:t>
      </w:r>
    </w:p>
    <w:p>
      <w:r>
        <w:t>本工程施工现场建立项目环境保护监测体系，由项目部环保管理组负责统筹组织，配备专职环境监测员，对施工扬尘、噪声、污水排放、固废处置等关键指标实施连续监测与动态管控。监测范围覆盖步行街后街、福临街、衣铺巷、谢家冲巷、652仓库路段、新城路北段、广厦新村出入口、状元坡巷、苏家巷共九条改造道路的作业面、材料堆放区、车辆冲洗点和施工边界，确保监测数据覆盖全部施工时空节点。监测数据实行“日采集、周汇总、月评估”制度，原始记录由监测员签字确认后归档保存，形成可追溯的监测链条</w:t>
      </w:r>
    </w:p>
    <w:p>
      <w:r>
        <w:t>在线监测设备安装方案根据市、区两级生态环境主管部门要求执行，在施工边界和敏感点安装扬尘在线监测仪与噪声实时监测装置，监测指标包括PM2.5、PM10、TSP和等效连续A声级。扬尘在线监测仪设置在步行街后街与福临街交界处、谢家冲巷居民集中区路段、新城路北段公交站点附近等三类敏感点位，噪声监测点位根据道路卡片中各路段扰民风险等级分三级布设，一级点位为紧邻居民楼和商户的衣铺巷、广厦新村出入口、苏家巷，二级点位为福临街、谢家冲巷，三级点位为652仓库路段和新城路北段。监测数据实时上传至项目环境管理平台，设定扬尘浓度和噪声限值预警阈值，一旦超标自动触发短信通知当班施工负责人和环保管理组，要求在30分钟内启动降尘降噪措施并记录处置结果</w:t>
      </w:r>
    </w:p>
    <w:p>
      <w:r>
        <w:t>监测内容除扬尘和噪声外，还包括施工废水pH值、悬浮物浓度、石油类指标的定期采样检测，以及固废分类收集容器完好率、转运联单执行情况、车辆冲洗出场符合率的每日检查。废水检测在基坑开挖、路面铣刨、混凝土养护等产生施工废水的工序阶段执行，每班次至少检测一次出水口水质，由项目部委托具备资质的第三方检测机构出具检测报告。固废与车辆冲洗的监测以现场检查表形式记录，环保管理组每日巡查不少于2次，分别于上午作业开始前和下午收工前完成，检查结果纳入当日监测日报。监测数据的完整性和真实性由项目技术负责人定期抽查核实，确保环保监测不流于形式</w:t>
      </w:r>
    </w:p>
    <w:p>
      <w:pPr>
        <w:pStyle w:val="Heading2"/>
      </w:pPr>
      <w:r>
        <w:t>环保监测、投诉响应与资料闭环：扰民投诉快速响应与闭环处置机制</w:t>
      </w:r>
    </w:p>
    <w:p>
      <w:r>
        <w:t>项目部建立施工扰民投诉快速响应机制，由项目综合办公室统一受理居民和商户投诉，设立24小时投诉专线电话并在施工围挡和社区公告栏张贴公示。投诉受理后，接听人员须在15分钟内将投诉内容、投诉人联络机制、投诉时间和涉及路段录入投诉登记台账，同时通知对应路段的施工负责人和环保管理组赶赴现场核实。根据道路卡片中各路段扰民风险特征，步行街后街和福临街的投诉多集中在夜间施工噪声和商户出入口占用问题，衣铺巷和苏家巷投诉以巷道通行受阻和扬尘外溢为主，广厦新村出入口投诉以小区车辆进出拥堵和老人儿童通行安全隐患为典型，投诉响应方案必须具有路段针对性</w:t>
      </w:r>
    </w:p>
    <w:p>
      <w:r>
        <w:t>现场核实后，施工负责人和环保管理组应在1小时内形成初步处置意见并书面反馈投诉人。处置措施分为即时纠正和限期整改两类：即时纠正类包括调整作业时间、增补降尘措施、修复或加固围挡、疏通临时通道、清理占道材料等，要求4小时内完成并拍摄整改后照片上传投诉台账；限期整改类涉及调整交通导改方案、增加隔声屏障、改造临时排水系统等，要求在24小时内完成整改并联合社区工作人员现场验收。投诉处置完成后由综合办公室在48小时内对投诉人进行回访，回访内容包括问题解决情况、施工影响消除程度和服务满意度，回访结果与投诉处理记录一并归档</w:t>
      </w:r>
    </w:p>
    <w:p>
      <w:r>
        <w:t>项目部每月对投诉数据进行分类统计和趋势分析，形成施工扰民问题分析报告，重点关注重复投诉路段和时段集中投诉类型。对同一路段一个月内投诉超过3次的施工区域，由项目经理组织专题分析会，从施工组织、时段安排、设备选用、防护措施等方面查找根本原因，制定系统整改方案并报监理单位和建设单位备案。建立投诉处置与施工班组考核挂钩制度，对因违规作业引发投诉且未及时整改的班组实施经济处罚和通报批评，对投诉处置到位、群众满意度高的班组给予奖励。详见安全管理体系与措施章节中的生产奖惩办法</w:t>
      </w:r>
    </w:p>
    <w:p>
      <w:pPr>
        <w:pStyle w:val="Heading2"/>
      </w:pPr>
      <w:r>
        <w:t>环保监测、投诉响应与资料闭环：固废全过程管控与资源化利用</w:t>
      </w:r>
    </w:p>
    <w:p>
      <w:r>
        <w:t>本工程固体废物管理实行分类收集、密闭暂存、合规转运和处置联单制度，覆盖道路铣刨、路面开凿、管线改造、侧平石拆除、包装材料等各工序产生的全部固废。各类固废的源头分类标准根据施工工序和材料属性划分：沥青铣刨废料单独堆放于指定集料池，不得与其他建筑垃圾混合；混凝土破碎块和旧侧平石分离后按再生骨料原料标准进行破碎筛分；废弃管材、电缆线头、包装木箱和塑料膜分别归入可回收工业固废容器；生活垃圾设置专用密封垃圾桶，由环卫部门定期清运，严禁混入建筑垃圾堆放场。各路段施工班组配置至少2个分类收集容器，固废产生后即时分类投放，不得堆置过夜，防止异味和蚊蝇滋生，尤其在天心区五一商圈核心区的步行街后街和福临街执行更严格的2小时清运时限</w:t>
      </w:r>
    </w:p>
    <w:p>
      <w:r>
        <w:t>固废暂存点设置在场地条件相对开阔的新城路北段和652仓库路段区域，采用硬底化地面铺设和防雨覆盖措施，四周设置围挡与施工区隔离。暂存点内各类固废分区明确，沥青废料区、混凝土块区、可回收物区和生活垃圾区分设，并悬挂分类标识牌，标明暂存物品种类、堆放高度限制和清运负责人。暂存点须在每日下班前完成整理，确保堆放有序、覆盖严密、不超高不越界。路面铣刨产生的废沥青混合料为可回收利用材料，优先用于铣刨后调平层或临时便道铺设，无法利用部分由具备资质的再生利用企业接收处理；混凝土破碎块经现场破碎机处理后作为级配碎石回填料使用，骨料粒径和使用部位按技术复核结果执行，不得直接用于结构承载层。固废再利用的实施过程须填写回收利用记录表，统计每批次利用量和去向，纳入绿色施工节材指标统计</w:t>
      </w:r>
    </w:p>
    <w:p>
      <w:r>
        <w:t>固废转运环节严格实行联单管理制度，每批次固废转出前填写转运联单，注明固废类别、数量、产生路段、转运车辆牌号和接收单位信息，经环保管理组签字确认后方可装车。运输车辆必须密闭覆盖，禁止沿途遗撒和扬尘外溢，出场前在车辆冲洗平台完成底盘和轮胎冲洗。接收单位签收联单后返回项目部归档，联单按月装订成册，保存至竣工验收移交。固废应急处置方面，当发现不明地下废弃物或疑似污染土体时，立即停止该区域作业，报告监理单位和建设单位，待专业检测和处置方案确定后再行处理，记录完整的发现时间、区域位置、暂存措施、检测报告和处置结论，纳入项目环保档案</w:t>
      </w:r>
    </w:p>
    <w:p>
      <w:pPr>
        <w:pStyle w:val="Heading2"/>
      </w:pPr>
      <w:r>
        <w:t>环保监测、投诉响应与资料闭环：车辆冲洗与道路保洁一体化管理</w:t>
      </w:r>
    </w:p>
    <w:p>
      <w:r>
        <w:t>项目部在场区出入口设置车辆自动冲洗平台，配置高压水枪和循环水利用系统，冲洗废水经三级沉淀池处理后循环使用，沉淀池定期清淤，泥饼作为一般固废处置。车辆冲洗平台安装视频监控设备并与项目部管理平台联网，由专人对出场车辆进行逐一检查，确保车身、轮胎和底盘无泥浆和粉尘残留后方可放行。自动冲洗时间按不少于3分钟控制，渣土和铣刨料运输车辆增加人工辅助冲洗工序，重点清理轮胎花纹夹泥和车厢底部粘附物，冲洗记录每日汇总并签字确认。车辆冲洗检查结果纳入环保监测日报，并与运输班组考核挂钩</w:t>
      </w:r>
    </w:p>
    <w:p>
      <w:r>
        <w:t>道路保洁与车辆冲洗实施一体化联动管理，各路段铣刨、开挖和回填作业完成后，立即安排清扫人员和洒水车辆对施工区域及周边20米范围内的路面进行清扫和冲洗，消除车轮带泥和扬尘外溢隐患。步行街后街、福临街和衣铺巷等商圈核心道路安排专人在施工围挡外围巡视，发现零星渣土和粉尘立即清扫，保持人行通道和商户门前区域整洁。状元坡巷和苏家巷等狭窄巷道作业面收工前须将临时堆放材料码放整齐，清理路面残留泥浆和碎石，确保居民次日通行安全。道路保洁效果由环保管理组每日巡查评定，评定结果与施工班组当日施工绩效挂钩，不合格项目责令限时整改</w:t>
      </w:r>
    </w:p>
    <w:p>
      <w:r>
        <w:t>运输车辆在场内行驶路线须按经审批的施工总平面布置图规定执行，限速15km/h，严禁在未硬化的临时路面行驶。场内运输道路每日安排洒水车进行不少于4次洒水降尘，雨雪天气增加清理频率，高温干燥季节在日间高峰时段增加喷雾抑尘作业。道路保洁检查表每日填写、每周汇总，记录保洁路段、保洁时段、洒水次数和检查结论，由环保管理组和施工班组双向签字确认。具体保洁排班计划和责任路段划分详见工程进度计划与保证措施章节中的日作业计划表和施工总平面布置章节中的场内道路与保洁路线图</w:t>
      </w:r>
    </w:p>
    <w:p>
      <w:pPr>
        <w:pStyle w:val="Heading2"/>
      </w:pPr>
      <w:r>
        <w:t>环保监测、投诉响应与资料闭环：绿色施工评价与资料闭环归档</w:t>
      </w:r>
    </w:p>
    <w:p>
      <w:r>
        <w:t>项目部建立绿色施工评价体系，以节材、节水、节能、节地和环境保护五个维度为核心指标，每月组织一次绿色施工自评，自评结果汇总为绿色施工评价报告，报送建设单位和监理单位审查。评价指标设置包括：建材损耗率、施工用水循环利用率、施工用电峰谷比、临时用地复垦率和环保监测达标率等，各项指标按设计文件和合同约定设定目标值，实际完成值以监测数据和计量记录为依据。当单月指标偏离目标值超过10%时，由项目技术负责人组织原因分析，编制整改方案并在次月评价中反馈整改效果，整改方案和执行记录纳入绿色施工档案</w:t>
      </w:r>
    </w:p>
    <w:p>
      <w:r>
        <w:t>绿色施工关键成果包括路面铣刨废料的回收利用、施工废水循环利用系统运行、LED节能照明和半功率深夜运行模式实施、线槽电缆敷设减少材料浪费、一体化灯具减少安装损耗等。绿色施工成果须采集以下佐证资料：废料回收利用统计表及接收单位签收单、循环水系统运行记录和用水计量台账、LED灯具进场验收记录和功率测试报告、电缆和管槽的材料领用和余料回收记录等。以上资料按路段和月份分册整理，采用统一封面和目录格式，每份记录标注项目部名称、记录日期、记录人、审核人和页码编号，确保档案例行查找和检查的可溯源性</w:t>
      </w:r>
    </w:p>
    <w:p>
      <w:r>
        <w:t>环保监测、投诉处置、固废管理、车辆冲洗和道路保洁的全部过程记录，在工程竣工前统一整理汇编，形成环境保护管理资料汇编册。汇编册包括但不限于：环保管理制度和预案文件、环保监测日报周报月报、投诉登记和处理台帐、回访记录和满意度调查表、固废转运联单和资源化利用统计表、车辆冲洗检查记录、道路保洁检查记录、绿色施工评价报告和整改报告、环境突发事件应急处置记录等。资料汇编册经项目技术负责人审定后，按照城市建设档案管理规定和合同约定份数向建设单位、城建档案馆和运营维护单位移交。移交前对全部资料进行完整性审核，清单与实体逐一核对，签字签章和日期栏不得缺失，确保资料闭环质量和移交手续完备。资料归档的具体目录清单和移交流程详见竣工验收和资料归档章节</w:t>
      </w:r>
    </w:p>
    <w:p>
      <w:pPr>
        <w:pStyle w:val="Heading2"/>
      </w:pPr>
      <w:r>
        <w:t>工序控制与验收节点总则</w:t>
      </w:r>
    </w:p>
    <w:p>
      <w:r>
        <w:t>环境保护措施的有效落地，关键在于将环境控制要求嵌入每道施工工序，并在工序转换节点设置强制性验收环节。本工程针对车辆冲洗、道路保洁、绿色施工和扰民控制四项管理重点，建立“工序开工前环境条件验收、工序施工中过程监控、工序结束后环境恢复检查”的三阶段控制机制，确保环保措施与施工生产同步实施、同步检查、同步整改</w:t>
      </w:r>
    </w:p>
    <w:p>
      <w:r>
        <w:t>各道路施工班组在每日作业前，须完成环境控制准备清单的逐项核验，包括车辆冲洗设备运行状态、保洁人员到岗情况、围挡与降噪设施完整性、材料覆盖与抑尘措施落实等。核验记录经现场环保员签字确认后，方可开始当日施工工序</w:t>
      </w:r>
    </w:p>
    <w:p>
      <w:r>
        <w:t>工序转换时，由项目部环保负责人组织工序环境交接验收，重点检查上一工序遗留的渣土清理、积水排除、覆盖恢复和通道清扫情况。验收不合格的，不得进入下一工序，整改闭合后形成书面交接记录，纳入环保管理台账归档</w:t>
      </w:r>
    </w:p>
    <w:p>
      <w:pPr>
        <w:pStyle w:val="Heading2"/>
      </w:pPr>
      <w:r>
        <w:t>工序控制与验收节点：车辆冲洗工序控制与验收</w:t>
      </w:r>
    </w:p>
    <w:p>
      <w:r>
        <w:t>车辆冲洗作为扬尘和道路污染源头控制的第一道关口，必须在出场前强制执行并验收合格。本工程在各施工区域出口设置标准化自动冲洗平台，配置高压水枪和循环沉淀池，出场车辆须经过不少于两分钟的底盘和轮胎冲洗，确保车身无泥浆附着、轮胎无夹带渣土</w:t>
      </w:r>
    </w:p>
    <w:p>
      <w:r>
        <w:t>冲洗工序实行“一车一检”制度，由专职冲洗员目视检查冲洗效果，确认清洁后签发出场放行单。门禁值班员凭放行单抬杆放行，未取得放行单的车辆一律不得驶出施工围挡范围。冲洗检查记录每日汇总报送项目部环保负责人，作为工序验收依据</w:t>
      </w:r>
    </w:p>
    <w:p>
      <w:r>
        <w:t>每周由项目部联合监理对冲洗设施运行情况和冲洗记录进行抽查复核，重点检查沉淀池清淤频次、喷头堵塞率、水压稳定性和出场车辆洁净度。针对步行街后街、衣铺巷、苏家巷等出入口窄、冲洗空间受限的路段，增设人工辅助冲洗岗位，配置便携式冲洗设备，并制定轮值排班表，确保车辆冲洗覆盖率100%，验收不合格车辆立即返回重新冲洗</w:t>
      </w:r>
    </w:p>
    <w:p>
      <w:pPr>
        <w:pStyle w:val="Heading2"/>
      </w:pPr>
      <w:r>
        <w:t>工序控制与验收节点：道路保洁工序控制与验收</w:t>
      </w:r>
    </w:p>
    <w:p>
      <w:r>
        <w:t>道路保洁实施分级分区管理，将施工区域划分为作业区、通行区和已建成区三个保洁等级，每个等级制定差别化的清扫频次和验收标准。作业区实行“随挖随清、工完料净”，工序完成后两小时内完成渣土装袋转运和地面清扫；通行区实行“每两小时一扫、每半天一洒”，保持路面湿润无扬尘；已建成区实行“每日两扫一洒”，维护路面整洁并恢复交通标线辨识度</w:t>
      </w:r>
    </w:p>
    <w:p>
      <w:r>
        <w:t>每条道路根据宽度和施工内容配置保洁人员与设备。衣铺巷和谢家冲巷等巷道狭窄路段，采用人工清扫配以手提式洒水壶降尘，防止机械作业干扰居民；新城路北段和状元坡巷等具备机械作业条件的路段，使用小型扫地车和雾炮机组合保洁，提高清扫效率和覆盖均匀度</w:t>
      </w:r>
    </w:p>
    <w:p>
      <w:r>
        <w:t>道路保洁工序验收实行三级检查：班组长每工序完成后的现场自查，对渣土覆盖、材料堆放、通道畅通和路面清洁进行逐项签字确认；项目部每半天一次巡检验收，对不达标区域挂牌督改并扣减班组当日环境绩效分值；监理每周两次的随机抽检验收，重点检查路面砂石残留、积水和标线污染情况。各次检查结果录入环保管理信息系统，形成每条道路的保洁质量趋势图，供工序优化和管理评审使用</w:t>
      </w:r>
    </w:p>
    <w:p>
      <w:pPr>
        <w:pStyle w:val="Heading2"/>
      </w:pPr>
      <w:r>
        <w:t>工序控制与验收节点：绿色施工工序控制与验收</w:t>
      </w:r>
    </w:p>
    <w:p>
      <w:r>
        <w:t>绿色施工控制嵌入材料采购、现场加工、安装施工和废弃物处置的全链条工序。材料进场时，必须提供环保性能检测报告，优先选用预拌沥青混合料、成品混凝土和标准化预制构件，减少现场拌合和湿作业量。现场如需进行小型切割或修整，须在封闭或半封闭加工棚内进行，配置吸尘和喷雾降尘装置</w:t>
      </w:r>
    </w:p>
    <w:p>
      <w:r>
        <w:t>施工用电设备进场后由电气技术员进行能耗标定，淘汰高能耗老旧设备，优先采用变频驱动和LED照明。状元坡巷和新城路北段路灯安装工序中，选用设计要求的一体化LED灯具，到场后进行开箱功率实测，实测功率超出额定值5%以上的灯具不得安装使用。路灯单灯控制系统调试时，逐灯验证深夜半功率运行功能，记录降功率前后的电流和照度值，作为绿色节能验收的核心指标</w:t>
      </w:r>
    </w:p>
    <w:p>
      <w:r>
        <w:t>绿色施工工序验收增设资源节约与循环利用检查项。沥青铣刨废料实行分类收集和集中堆放，委托有资质的再生利用企业进行厂拌热再生或冷再生处理，废料转运单和处理回执作为验收凭据。旧路缘石和侧石经现场检查评估后，完好率超过80%的批次调拨至其他路段的附属恢复工程使用，调拨清单和再利用记录纳入绿色施工验收报告。每月编制绿色施工绩效报告，核算节材量、节水量、废料再生率和碳排放减量，报送建设单位备案</w:t>
      </w:r>
    </w:p>
    <w:p>
      <w:pPr>
        <w:pStyle w:val="Heading2"/>
      </w:pPr>
      <w:r>
        <w:t>工序控制与验收节点：扰民控制工序与社区联络验收</w:t>
      </w:r>
    </w:p>
    <w:p>
      <w:r>
        <w:t>扰民控制围绕施工噪声、扬尘外溢、照明眩光和通行障碍四项扰民因素，在每道易扰工序开工前实施专项预控和社区告知。涉及破碎、铣刨、碾压等强噪声工序，严格限定在昼间时段进行，确需夜间施工的，提前向主管部门申请审批并向周边社区公示，同时配置低噪声设备、隔声罩和移动声屏障，将施工场界噪声控制在规范限值内</w:t>
      </w:r>
    </w:p>
    <w:p>
      <w:r>
        <w:t>每条道路对应不同的社区结构和敏感时段，设置差异化的扰民控制验收节点。步行街后街和福临街紧邻商圈，在商户营业高峰期暂停出入口附近的所有扰民工序，由社区联络员与商户代表每日沟通并签字确认无影响后，方可继续推进施工。广厦新村出入口和苏家巷为居民集中区域，每次工序开工前由社区联络员通过微信群、公告栏和入户走访三种渠道提前24小时告知施工时段和影响范围，告知覆盖率和居民反馈意见作为工序环境验收的前提条件</w:t>
      </w:r>
    </w:p>
    <w:p>
      <w:r>
        <w:t>扰民控制工序验收实行社区参与制。项目部每月邀请周边社区代表、商户代表和物业管理人员参加环境开放日，现场查看施工区域围挡、降噪设施、保洁效果和通行保通措施，收集意见并逐条整改反馈。投诉处理建立“30分钟响应、2小时到场、24小时办结”机制，每起投诉的处理结果须经投诉人确认满意后闭环归档。社区联络验收记录和投诉闭环台账每半月汇总分析，识别高频扰民工序并调整施工作业计划，持续降低施工对周边居民和商户的环境影响</w:t>
      </w:r>
    </w:p>
    <w:p>
      <w:pPr>
        <w:pStyle w:val="Heading2"/>
      </w:pPr>
      <w:r>
        <w:t>扬尘控制与道路保洁总体目标与责任分区</w:t>
      </w:r>
    </w:p>
    <w:p>
      <w:r>
        <w:t>本项目位于长沙市天心区五一商圈核心区，施工区域涉及步行街后街、福临街、衣铺巷、谢家冲巷、652仓库路段、新城路北段、广厦新村出入口、状元坡巷、苏家巷共9条道路。各路段两侧商户密集、人流量大，扬尘控制与道路保洁直接关系到周边商业经营环境、居民生活质量和城市形象。项目部将扬尘控制纳入环境保护管理目标责任体系，逐路设定差异化控制指标，项目部与各作业班组签订扬尘控制责任书，明确每条道路的扬尘管控责任人、巡查频次和整改时限，确保施工全过程满足长沙市扬尘防治管理要求</w:t>
      </w:r>
    </w:p>
    <w:p>
      <w:r>
        <w:t>针对本工程以路面铣刨、基层开挖、沥青摊铺和弱电管沟施工为主的工序特点，扬尘主要产生于旧路面破除、铣刨作业、材料装卸运输、管沟开挖和回填、施工车辆行驶等环节。项目部依据图纸中路面病害处治范围和铣刨深度要求，将铣刨作业扬尘、管沟开挖裸土扬尘和施工道路积尘作为管控重点。各路段按照道路卡片中的施工作业面宽度、交通组织方式和商户分布情况，编制了逐段扬尘控制方案，明确洒水降尘频次、覆盖材料配置数量和移动雾炮布置点位，经项目部审核后纳入日常巡检</w:t>
      </w:r>
    </w:p>
    <w:p>
      <w:r>
        <w:t>扬尘控制与道路保洁实行“区域负责制+动态巡查制”。项目部设置专职环保员，每条道路指定一名道路保洁责任人，负责本路段作业面的洒水降尘、裸土覆盖、车辆冲洗检查和路面清扫保洁。项目部每日组织扬尘和道路保洁专项巡查，重点检查铣刨期间湿法作业执行情况、渣土覆盖密闭情况、工地出入口车辆冲洗效果和商户口门前的保洁状态，发现问题当场下达整改通知，整改闭合后方可恢复施工。月度评比结果纳入班组考核，奖罚与管理费挂钩，确保扬尘控制措施落实到每一米路面</w:t>
      </w:r>
    </w:p>
    <w:p>
      <w:pPr>
        <w:pStyle w:val="Heading2"/>
      </w:pPr>
      <w:r>
        <w:t>扬尘控制与道路保洁：施工扬尘源头控制与湿法作业体系</w:t>
      </w:r>
    </w:p>
    <w:p>
      <w:r>
        <w:t>路面铣刨是扬尘浓度最高的工序，本项目步行街后街、福临街、衣铺巷、广厦新村出入口需对现状沥青路面铣刨4cm或13cm后罩面，谢家冲巷、苏家巷需对混凝土路面处理后加铺沥青面层，铣刨和破除作业面扬尘必须严格受控。项目部规定所有铣刨机必须配备除尘装置，铣刨作业时同步开启喷水装置，确保铣刨刀头与被铣刨面接触区域全程湿润，不得干铣作业。铣刨产生的旧料通过封闭式输送带直接装入覆盖篷布的运输车辆，减少转载扬尘。铣刨作业现场配置移动雾炮机进行空间降尘，雾炮喷头朝向施工区域，成雾覆盖半径按批准方案控制，作业期间不间断运行</w:t>
      </w:r>
    </w:p>
    <w:p>
      <w:r>
        <w:t>652仓库路段和新城路北段涉及ATB-30沥青稳定碎石局部基层补强施工，需对旧路面开窗开挖。开挖作业前，现场必须完成围挡封闭和雾炮布置，开挖面喷水预湿后分层开挖，湿土装车、随挖随覆盖。开挖产生土方暂时无法运出的，使用不低于2000目的密目网覆盖并压实边角。停止作业或遇大风天气时，所有裸土和松散材料全覆盖。状元坡巷因坡道排水要求进行管沟开挖和雨水口改造，开挖土方沿沟槽单侧堆放并覆盖，坡顶设置截水措施防止泥水沿坡面下流</w:t>
      </w:r>
    </w:p>
    <w:p>
      <w:r>
        <w:t>旧路面破除和基层拆除过程产生的粉尘通过高压水枪持续喷雾耦合控制。现场配置手持式洒水枪或可移动洒水车，在风镐和破碎锤作业区域形成水幕降尘。苏家巷和衣铺巷作业面窄、两侧房屋近，除雾炮外增设密目防尘网围挡，围挡高度不少于2.5m，防止扬尘向商户和居民窗户扩散。各路段扬尘监控采用在线扬尘监测仪和人工巡检结合，PM10实时数据超标时立即停止产尘作业，加大湿法降尘强度并记录超标原因和处置结果。详见“环保监测、投诉响应与资料闭环”章节中监测点布置方案</w:t>
      </w:r>
    </w:p>
    <w:p>
      <w:pPr>
        <w:pStyle w:val="Heading2"/>
      </w:pPr>
      <w:r>
        <w:t>扬尘控制与道路保洁：运输车辆管理与道路清扫保洁</w:t>
      </w:r>
    </w:p>
    <w:p>
      <w:r>
        <w:t>渣土和废旧路面材料运输贯穿全部9条道路施工周期，车辆行驶扬尘和撒漏是本项目道路保洁的主要污染来源。项目部对所有运输车辆实行“出场冲洗、密闭运输、规定路线”三统一管理。每条道路施工围挡出入口设置车辆冲洗平台，配备高压冲洗枪和沉淀池循环用水系统，出场车辆轮胎、底盘和车帮必须冲洗至无明显附着渣土，冲洗污水经沉淀后循环利用，沉渣定期清运。冲洗平台设专人逐车录像并登记，不合格车辆禁止出场。步行街后街、福临街和衣铺巷位于商圈核心，出入口冲洗平台安排专人夜间引导，保障冲洗效率且不影响商户白天营业</w:t>
      </w:r>
    </w:p>
    <w:p>
      <w:r>
        <w:t>运输车辆必须采用密闭式渣土车或加挂专用篷布，装载高度不超过车帮，行驶中无撒漏。各条道路运输线路按照交警审批的路线行驶，避开商圈公交站点和人流高峰路段。车行道上的撒漏渣土由道路保洁责任人组织在30分钟内清扫干净，先行人工铲除大块土，再用洒水车冲洗路面，最后检查收边，保证无泥渍残留</w:t>
      </w:r>
    </w:p>
    <w:p>
      <w:r>
        <w:t>道路保洁分为巡街式保洁和定点保洁两种模式。施工作业带内每50m设置一名保洁人员，携带扫帚、小铲、垃圾袋和手持洒水壶，巡回打扫洒落的碎石、灰浆和包装废料。铣刨和开挖作业期间增加清扫频次，做到“工完料清”。围挡外公共区域由专属保洁小组负责，按早、中、晚三次定时清扫和洒水，重点清扫交叉口、公交站台、商户门前和垃圾收集点周边。广厦新村出入口和谢家冲巷等居民密集路段，增加晚餐后一次保洁和洒水，减少夜间道路积尘对居民开窗通风的影响</w:t>
      </w:r>
    </w:p>
    <w:p>
      <w:r>
        <w:t>每日收工前，各路段施工班组必须将施工区域路面清扫干净，保证次日商户开业前路面无施工痕迹。项目部夜班验收组逐路检查保洁质量和冲洗效果，不合格区域责令整改后方可收工。道路清扫产生的垃圾装入袋中集中堆放，由垃圾清运车辆定时外运至指定消纳场，严禁在路边堆积或混入生活垃圾收集点。道路保洁质量评分纳入每周生产例会通报</w:t>
      </w:r>
    </w:p>
    <w:p>
      <w:pPr>
        <w:pStyle w:val="Heading2"/>
      </w:pPr>
      <w:r>
        <w:t>扬尘控制与道路保洁：分路段差异化扬尘和保洁控制措施</w:t>
      </w:r>
    </w:p>
    <w:p>
      <w:r>
        <w:t>各条道路根据宽度、人流、商户密度和工序不同，实行差异化控制，避免“一刀切”导致的资源浪费或管控盲区</w:t>
      </w:r>
    </w:p>
    <w:p>
      <w:r>
        <w:t>步行街后街人流密集且夜间消费活跃，铣刨和沥青摊铺全部安排在夜间，采用低噪铣刨机并全程湿法作业，施工面配置两台移动雾炮机和一名专职保洁员随铣刨方向移动，切削废料随出随装。清晨5点前完成道路清扫和冲洗，用高压水枪冲洗商户门前台阶和铺装缝隙中的泥渍，保证石材铺装无灰浆污染</w:t>
      </w:r>
    </w:p>
    <w:p>
      <w:r>
        <w:t>福临街车行道较宽且地下管线复杂，井周高程复核和调平施工产生的水泥浆、切割粉尘是重点控制对象。井周切割必须湿切，切割机加装集尘罩和喷水嘴，泥浆随时收集装入沉淀桶集中处理，不直接排入雨水口。井周修补后立即清扫散落砂石并洒水湿润养护，养护期间铺设临时通行盖板</w:t>
      </w:r>
    </w:p>
    <w:p>
      <w:r>
        <w:t>衣铺巷宽度仅4至6米，大型洒水车无法进入，采用人工背负式洒水壶和小型电动喷雾车组合降尘。管沟开挖土方随挖随装袋暂存墙根，袋口扎紧密盖，管群敷设后即时回填恢复路面，不得过夜敞口。各商户门前铺设防滑临时通行垫板，门口保洁做到“一户一清”</w:t>
      </w:r>
    </w:p>
    <w:p>
      <w:r>
        <w:t>谢家冲巷和苏家巷为居民生活通道，铣刨和开挖作业避开早晚出行高峰。施工区域与居民通行带之间设置密目网隔离，防止扬尘外溢。居民出入口铺设麻袋片并定时洒水，保洁责任人每日上门了解居民反馈，及时处理因施工带来的门口积尘</w:t>
      </w:r>
    </w:p>
    <w:p>
      <w:r>
        <w:t>652仓库路段重载车辆交叉多，清扫重点在仓库出入口和转弯区，设置道路冲洗点对出场物流车辆轮胎进行简易冲洗，减少仓库到施工区的交叉污染。新城路北段分幅施工时，已铣刨完成侧在罩面前每日洒水保湿，未施工侧保持正常通行保洁</w:t>
      </w:r>
    </w:p>
    <w:p>
      <w:r>
        <w:t>状元坡巷坡道冲洗由高向低推进，防止泥水逆流，并在道路低点设置临时截水砂袋拦截泥浆。广厦新村出入口采取半幅或短时封闭施工，出门高峰期暂停清扫洒水，避免湿滑影响行人安全。每条道路的差异化控制记录纳入日报，作为项目部考核依据</w:t>
      </w:r>
    </w:p>
    <w:p>
      <w:pPr>
        <w:pStyle w:val="Heading2"/>
      </w:pPr>
      <w:r>
        <w:t>扬尘控制与道路保洁：绿色施工技术集成与扰民控制响应</w:t>
      </w:r>
    </w:p>
    <w:p>
      <w:r>
        <w:t>本项目灯具选型按图纸要求采用LED初始光效≥150lm/W的绿色照明光源，路灯控制系统具备单灯控制和半夜减功率节能运行功能，电缆规格合理选定以减少线路损耗，灯具仰角合理设定以避免眩光和光污染。施工过程中落实“节材、节水、节能”绿色施工要求：铣刨旧沥青料集中回收用于再生利用方案编制和报审；施工废水经沉淀后回用于洒水降尘和车辆冲洗，不得直接排入市政雨水管网；洒水车和雾炮用水由计量水表控制，每班记录用水量，超出定额时必须分析原因并调整作业方式</w:t>
      </w:r>
    </w:p>
    <w:p>
      <w:r>
        <w:t>施工扰民控制围绕噪声、扬尘、交通阻碍和夜间照明扰民四方面展开。噪声控制措施在本章噪声控制部分详述，此处重点说明防尘、防光和防阻措施。夜间施工临时照明灯杆和灯具必须加设遮光罩，光束角度调整至施工工作面内，不得直射居民窗户。路面养护覆盖土工布和塑料薄膜时边缘压实，防止风吹扬起和飘入居民区。所有围挡外侧设置醒目标识和投诉电话，居民可随时联系项目部环保负责人反映问题</w:t>
      </w:r>
    </w:p>
    <w:p>
      <w:r>
        <w:t>扰民投诉实行“30分钟响应、2小时处置、24小时回访”闭环机制。任何施工区域收到居民关于扬尘、积尘、撒漏或保洁不到位投诉后，项目部环保员30分钟内到达现场核实，2小时内完成整改并清理，24小时内回访确认居民满意。投诉、处置、回访全程书面记录，每月汇总分析，针对重复投诉路段和工序制定专项改进方案并交底。居民谅解告知牌提前设置在各路段显著位置，写明施工时段、保洁安排、监督电话和粉尘防护提示</w:t>
      </w:r>
    </w:p>
    <w:p>
      <w:pPr>
        <w:pStyle w:val="Heading2"/>
      </w:pPr>
      <w:r>
        <w:t>扬尘控制与道路保洁：环保监测体系与道路保洁检查验收</w:t>
      </w:r>
    </w:p>
    <w:p>
      <w:r>
        <w:t>项目部在本项目建立扬尘在线监测和道路保洁巡查相结合的双线环保监测体系。在线扬尘监测仪安装在步行街后街、福临街、谢家冲巷、新城路北段等主要施工作业面和居民敏感点，实时采集PM10和PM2.5数据并上传项目部管理平台。PM10 1小时均值超过限值时，系统自动向环保负责人和路段工长发送预警，立即启动强化降尘措施，包括增加洒水频次、暂停产尘作业和作业面全覆盖。监测数据每日存档，形成环境日报，纳入竣工环保验收资料</w:t>
      </w:r>
    </w:p>
    <w:p>
      <w:r/>
      <w:r>
        <w:t>相关通用控制要求已在前文章节统一说明，本章仅结合本专业工序执行，不再重复展开</w:t>
      </w:r>
    </w:p>
    <w:p>
      <w:r>
        <w:t>各路段施工工序完成后，项目部组织环保验收，重点核查路面无遗留粉尘污染、雨水口无泥浆淤塞、路边无渣土残留、围挡拆除后地面恢复清洁、商户门口无损坏和污染。验收不合格不予进入下一工序或开放交通。环保验收记录由项目经理、环保员、工长和监理四方签字确认，汇入工程竣工环保验收文件。所有扬尘和保洁记录统一编号归档，确保追溯链条完整闭合。道路保洁与环保监测的整体体系框架、监测点布置及数据上报流程详见“环保监测、投诉响应与资料闭环”章节，本章不再展开</w:t>
      </w:r>
    </w:p>
    <w:p>
      <w:pPr>
        <w:pStyle w:val="Heading2"/>
      </w:pPr>
      <w:r>
        <w:t>噪声控制与扰民响应：噪声源头控制与设备选型降噪措施</w:t>
      </w:r>
    </w:p>
    <w:p>
      <w:r>
        <w:t>本工程噪声控制以《建筑施工场界环境噪声排放标准》GB 12523的限值要求为总控目标，结合五一商圈老旧街区紧邻商业经营、居民住宅和办公场所的敏感声环境特征，在施工部署阶段即完成噪声源清单编制与控制等级划分。噪声源清单按铣刨、破碎、切割、压实、运输、照明安装和弱电施工等工序分类识别，将路面铣刨机、路面破碎锤、切割机、压路机和运输车辆列为A类重点管控声源，将手持电动工具、吹风机清理、材料装卸列为B类一般管控声源，逐项明确降噪措施落实人、巡查频次和超标处置流程</w:t>
      </w:r>
    </w:p>
    <w:p>
      <w:r>
        <w:t>设备选型阶段将低噪声指标作为机械进场必要条件，铣刨机、摊铺机和压路机进场前核验设备铭牌声功率级参数，优先采用自带隔声罩或降噪动力包的机型。路面切割和破除工序采用液压静力劈裂或低频振动切割替代高噪声风镐作业；沥青旧料铣刨机配置自动喷水降噪系统，铣刨鼓转速和推进速度按设备参数合理匹配，降低金属刀具与旧路面的冲击噪声。材料运输车辆和混凝土搅拌车全部选配低转速发动机并安装排气消声器，进场空压机采用螺杆式静音机型并设置于封闭式机房或隔声围挡内</w:t>
      </w:r>
    </w:p>
    <w:p>
      <w:pPr>
        <w:pStyle w:val="Heading2"/>
      </w:pPr>
      <w:r>
        <w:t>噪声控制与扰民响应：分路段噪声控制与限制性施工时段管理</w:t>
      </w:r>
    </w:p>
    <w:p>
      <w:r>
        <w:t>本项目9条道路均位于五一商圈核心区，声环境敏感程度和居民活动规律各不相同，噪声控制措施必须按道路卡片逐路定制，同一时段不同路段的限噪策略不可混用。步行街后街和福临街两侧商业密集，日间客流峰值出现在10:00至22:00，铣刨和路面破碎等高噪声工序严格限定于22:00至次日06:00进行，且单段夜间连续高噪声作业时间不超过4小时，中间设置不少于30分钟的降噪停歇期。商户门前步行通道保留段只允许人工清理和手持工具修整，严禁中型以上机械设备在日间商业高峰时段进入临街作业区</w:t>
      </w:r>
    </w:p>
    <w:p>
      <w:r>
        <w:t>谢家冲巷和广厦新村出入口等居民集中路段，噪声控制以老年人、婴幼儿和居家办公人群的耐受度为优先约束，7:00至8:30和17:00至19:00早晚出行高峰禁止一切高噪声作业，日间可施工时段仅安排手工清理、材料码放和检测放线等低噪声工序；铣刨、切割和基础破除集中在9:00至11:30和14:30至17:00两个窗口期，每个窗口期内高噪声机具累计运行时间不超过2.5小时。652仓库路段考虑仓库物流车辆早晚集中进出的作息规律，高噪声路面处治工序安排在仓库停止收发时段（12:00至14:00和19:00至21:00），避免施工噪声与货车装卸噪声叠加</w:t>
      </w:r>
    </w:p>
    <w:p>
      <w:r>
        <w:t>衣铺巷和苏家巷等窄幅巷道由于沿街住宅山墙距离作业面仅2至5米，噪声传播衰减有限，该类路段一律不安排夜间高噪声作业，所有铣刨和开窗补强工序安排在日间非休息时段，同时沿街侧设置移动式隔声屏障，隔声屏体采用双层吸声金属穿孔板结构，安装后现场测量隔声插入损失不小于8dB（A）。状元坡巷坡道段的切割和碾压作业还应考虑坡度对设备负荷和辐射噪声的影响，上坡碾压时发动机负荷增大导致噪声升高，要求摊铺碾压班组在上坡段降低碾压速度并增加压实遍数分解，避免单遍重负荷高噪声作业</w:t>
      </w:r>
    </w:p>
    <w:p>
      <w:pPr>
        <w:pStyle w:val="Heading2"/>
      </w:pPr>
      <w:r>
        <w:t>噪声控制与扰民响应：扰民敏感点识别与预防性扰民控制</w:t>
      </w:r>
    </w:p>
    <w:p>
      <w:r>
        <w:t>工程开工前由环保负责人牵头完成全线9条道路沿线的声环境敏感点调查，将居民小区出入口、社区卫生服务站、老年活动中心、幼儿园及托育机构、酒店客房临街侧和夜间值班岗亭列为Ⅰ类保护对象，将沿街商铺、餐饮门店、办公写字楼列为Ⅱ类保护对象，将人行通道、公交站点和公共自行车租赁点列为Ⅲ类保护对象。敏感点调查结果汇总成《施工噪声与扰民敏感点分布图》，图中逐点标注最近作业面距离、当前隔声条件、预计噪声贡献值和各时段声压级预评估，该图作为施工班组每日班前噪声交底的必用资料</w:t>
      </w:r>
    </w:p>
    <w:p>
      <w:r>
        <w:t>施工围挡在设计阶段同步完成声学功能升级，步行街后街和福临街沿街围挡采用高2.5m的装配式隔声围挡，面板为彩钢板内填吸声棉结构，围挡接缝处设置橡胶密封压条并每日检查完整性以防止漏声，围挡底部与地面缝隙采用砂浆或橡胶垫块封闭。谢家冲巷和广厦新村出入口临居民楼侧围挡加装柔性隔声帘，减少施工噪声经地面反射和围挡绕射进入低层住宅窗户。围挡设置完成后进行隔声效果验证，使用声级计在最近敏感建筑窗外1m处测量背景噪声与模拟施工噪声的差值，验证围挡是否达到设计降噪量</w:t>
      </w:r>
    </w:p>
    <w:p>
      <w:r>
        <w:t>施工信息公示和扰民沟通按“一街一群”模式运作，每条道路在主要出入口和居民楼道张贴施工公告和每日作业安排，公告中注明当天可能产生高噪声的工序、起止时间和施工负责人责任角色联络要求。谢家冲巷、衣铺巷和苏家巷等住户密集路段建立微信沟通群，采用纸质通知和线上推送双通道提前48小时告知夜间或高噪声作业计划，对投诉集中的楼栋由社区协调员上门解释并记录扰民诉求，形成“告知——反馈——调整——再告知”的闭环沟通机制。夜间施工扰民控制增加巡检频次，每2小时由专职环保员巡回各作业面检测声压级，超过限值立即叫停并调整工序组合</w:t>
      </w:r>
    </w:p>
    <w:p>
      <w:pPr>
        <w:pStyle w:val="Heading2"/>
      </w:pPr>
      <w:r>
        <w:t>噪声控制与扰民响应：环保监测、超标预警与扰民投诉快速响应</w:t>
      </w:r>
    </w:p>
    <w:p>
      <w:r>
        <w:t>施工期环保监测体系以噪声实时监测为核心，覆盖全线9条道路并同步纳入扬尘、污水和固废监控指标，形成“监测——报警——处置——验证——关闭”闭环。噪声监测网格沿道路每隔80至120m布设1处噪声自动监测终端，终端具备1/3倍频程频谱分析功能，可区分铣刨机、压路机和运输车辆的不同频率噪声贡献量，步行街后街、福临街和状元坡巷等主要施工路段额外设置定向噪声监测探头。监测终端数据以4G无线传输至项目部环保监控中心，中心设置噪声超标预警阈值：昼间超过70dB（A）触发黄色预警，超过75dB（A）触发橙色预警并启动降噪调整；夜间超过55dB（A）触发橙色预警，超过60dB（A）触发红色预警并立即停止高噪声作业</w:t>
      </w:r>
    </w:p>
    <w:p>
      <w:r>
        <w:t>环保监测中心配置1名专职数据分析员，每日汇总各监测终端小时等效连续A声级、最大声压级和峰值时段分布，形成《施工噪声日监测报表》经环保负责人签字后归档。铣刨和沥青摊铺等大型机械作业期间每班次不少于两次人工手持声级计比对校核自动监测数据，校核点位选取距设备工作边界15m和最近敏感建筑窗外1m两处，数据记录在《噪声人工抽测校核表》中。当自动监测数据与人工抽测偏差超过3dB（A）时，立即核查终端传感器和传声器状态，必要时更换并重新标定</w:t>
      </w:r>
    </w:p>
    <w:p>
      <w:r>
        <w:t>扰民投诉快速响应实行“接诉即办”工作机制，项目部设立24小时扰民投诉热线，并在每条道路的施工公告、围挡和微信沟通群中公布投诉号码。接到投诉后15分钟内环保负责人与投诉人取得联系，30分钟内携带声级计到达投诉点位进行现场核实，2小时内形成核查结论并反馈处理措施；涉及噪声超标的立即停止相应工序，调整设备组合或增设隔声措施后重新作业。每件投诉均填写《施工扰民投诉处理单》，记录投诉人信息、投诉时间、现场检测数据、处理措施、整改后复测值和投诉人满意度回访结果，月度汇总分析后作为下月噪声控制计划调整的输入依据</w:t>
      </w:r>
    </w:p>
    <w:p>
      <w:pPr>
        <w:pStyle w:val="Heading2"/>
      </w:pPr>
      <w:r>
        <w:t>环境保护管理体系与措施——污水排放与沉淀处理</w:t>
      </w:r>
    </w:p>
    <w:p>
      <w:pPr>
        <w:pStyle w:val="Heading2"/>
      </w:pPr>
      <w:r>
        <w:t>污水排放与沉淀处理：环境目标与污水控制总则</w:t>
      </w:r>
    </w:p>
    <w:p>
      <w:r>
        <w:t>本项目环境目标依据《长沙市绿色道路设计导则》和施工合同环境保护条款确定，针对天心区五一商圈9条改造道路的施工全过程实施达标排放管理。步行街后街、福临街、衣铺巷、谢家冲巷、652仓库路段、新城路北段、广厦新村出入口、状元坡巷和苏家巷的施工作业均须达到污水排放pH值6~9、悬浮物SS≤70mg/L的预处理标准后方可排入市政污水管网，严禁施工废水、基坑渗水、冲洗污水和养护废水直排地表水体或雨水口</w:t>
      </w:r>
    </w:p>
    <w:p>
      <w:r>
        <w:t>污水控制目标按污染源分类分级管控，将施工污水划分为含泥浆废水、含油废水和一般清洗废水三类，各类废水必须分类收集、分质处理。含泥浆废水以洗车槽排水、基坑抽排水和道路铣刨降尘排水为主，须经三级沉淀池处理后上层清液达标排放，底层泥浆定期抽运至指定消纳场。含油废水来源于机械设备维修保养点和沥青路面清缝作业，须经隔油池预处理后纳入沉淀系统。一般清洗废水包括拌和场地地坪冲洗水，经格栅拦截粗颗粒后进入沉淀池循环回用</w:t>
      </w:r>
    </w:p>
    <w:p>
      <w:r>
        <w:t>三级沉淀池设置为污水控制核心设施，各施工段根据作业强度和场地条件配置移动式或固定式沉淀池，总容积按日均废水产生量的1.5倍设计。沉淀池构造应包括进水缓冲区、一级沉淀区、二级沉淀区和清水出水区，各区间采用溢流堰连通，确保水力停留时间不小于2小时。沉淀池投入使用前须进行闭水试验和结构验收，运行期间每日监测进出水SS值，每周清捞污泥并记录清捞日期、数量和处置去向，沉淀池检查表纳入环保巡检体系</w:t>
      </w:r>
    </w:p>
    <w:p>
      <w:pPr>
        <w:pStyle w:val="Heading2"/>
      </w:pPr>
      <w:r>
        <w:t>污水排放与沉淀处理：污水产生环节与沉淀处理工艺</w:t>
      </w:r>
    </w:p>
    <w:p>
      <w:r>
        <w:t>基坑抽排水是本项目污水产生的主要环节之一，652仓库路、谢家冲巷等路段涉及基础补强和路面结构层开挖，开挖面深度变化导致渗水量差异明显。开挖前须根据地质条件预估涌水量，基坑周边设置截水沟引导地表径流，坑底设集水坑并配置潜水泵抽排至沉淀池。抽排水管路采用硬质管道连接，严禁使用消防水带临时接驳造成跑冒滴漏，水泵启停由液位自动控制器管理避免溢流。沥青混凝土面层铣刨作业前同步开启降尘喷淋系统，铣刨排水和清扫污水经路侧临时集水沟汇入就近沉淀池</w:t>
      </w:r>
    </w:p>
    <w:p>
      <w:r>
        <w:t>沥青稳定碎石ATB-30基层施工和SBS改性沥青面层摊铺过程中，摊铺设备清洗、压实机具冲洗和工具清洁产生的含油废水必须单独收集。在沥青拌和场地和机具停放区设置专用隔油沉淀池，隔油池前端设钢丝网拦污栅隔除大粒径骨料，中间设波纹板聚结填料增强油水分离效果，后端沉淀区出水SS值达到排放标准后方可排放。隔油池分离出的废油渣按危险废物管理要求交有资质单位处置，不得混入一般固废</w:t>
      </w:r>
    </w:p>
    <w:p>
      <w:r>
        <w:t>混凝土路面路段如谢家冲巷、苏家巷涉及旧板块破除和少量混凝土浇筑，养护废水和混凝土罐车冲洗水呈碱性且含水泥悬浮物。养护废水通过导流沟收集至沉淀池，投加适量pH调节剂使出水pH控制在6~9范围后排入污水管网。水泥混凝土罐车冲洗必须在固定冲洗点完成，冲洗台下设沉淀池和回用水池，上层清水循环用于下一台车辆冲洗，沉淀池底部水泥浆渣定期清理</w:t>
      </w:r>
    </w:p>
    <w:p>
      <w:r>
        <w:t>弱电下地和路灯基础的沟槽施工产生的泥浆废水处置，按照道路卡片的差异化策略执行。衣铺巷和福临街的弱电管沟开挖深度浅但紧邻商户，沟槽积水须用小型潜污泵及时抽排并接入移动式沉淀桶，不得沿路面漫流影响商铺出入口。状元坡巷的坡道路段沟槽排水顺坡向下汇集，在坡脚设集中沉淀坑并按排水流量配置不小于2m³容量的沉淀池，沉淀后清水用于路段降尘洒水。所有沟槽回填前须排干积水并检查沟底无淤泥，回填压实度达到设计要求</w:t>
      </w:r>
    </w:p>
    <w:p>
      <w:pPr>
        <w:pStyle w:val="Heading2"/>
      </w:pPr>
      <w:r>
        <w:t>污水排放与沉淀处理：分路段差异化污水控制与沉淀处理</w:t>
      </w:r>
    </w:p>
    <w:p>
      <w:r>
        <w:t>本项目9条道路宽度、地形、施工内容差异明显，污水控制方案必须按道路卡片逐条定制。步行街后街位于五一商圈核心区，人流量密集且商铺连续，铣刨罩面产生的冲洗污水须实现零外溢。施工段采用20至30米短段流水，每段完成铣刨后立即安装临时截水条，将清洗污水导入可移动式塑料沉淀箱，沉淀箱随施工段推进同步迁移。沉淀箱容量不小于1m³，箱内设置两级隔板，清水溢出端连接排水软管排入附近检查井。该路段同时承担弱电下地任务，沟槽排水与路面清洗排水分时段调度，避免同时占用沉淀设施</w:t>
      </w:r>
    </w:p>
    <w:p>
      <w:r>
        <w:t>福临街为城市支路，路面较窄，沥青摊铺时机械清洗和工具冲洗用水量大。在福临街与解放西路交叉口附近设置集中式三级沉淀池，总容积按3m³配置，采用钢板焊接结构并内衬防渗膜，服务范围覆盖该街及相邻衣铺巷北段。沉淀池进水端设沉砂池去除粗砂，后端设清水池用于洒水车取水抑尘。沉淀池周边设安全围栏和警示标识，夜间设红色警示灯</w:t>
      </w:r>
    </w:p>
    <w:p>
      <w:r>
        <w:t>谢家冲巷为居民生活性巷道，施工区域紧邻住宅楼，沉淀池选址须避开居民窗户和通风口，运行时间避开居民休息时段。该路段的混凝土路面病害处治和基础补强产生水泥浆渣较多，沉淀池污泥产生量大，污泥沉淀到一定厚度后用吸污车抽运，严禁采用人工清挖向外泼洒方式。抽运作业选择工作日白天非休息时段完成，减少对居民干扰</w:t>
      </w:r>
    </w:p>
    <w:p>
      <w:r>
        <w:t>652仓库路段受仓储物流车辆通行影响，施工必须保留装卸应急通道，沉淀池和排水管道不得占用通车道。该路段重载车辆频繁，施工期间保持路面排水畅通以防止路基软化，路侧排水边沟清理产生的淤泥单独堆放于临时污泥斗并覆盖防尘网，沉淀池出水回用为扬尘控制水源。新城路北段施工采用机械化流水作业，铣刨摊铺连续性要求高，沿路一侧开挖临时排水明沟并在中段设置沉淀池，明沟铺防渗膜并加盖钢板保证社会车辆通行</w:t>
      </w:r>
    </w:p>
    <w:p>
      <w:r>
        <w:t>广厦新村出入口作为居民小区主要通道，施工污水不得影响小区排水系统，在出入口施工围挡内侧设置临时沉淀砂池，收集路面切割和修补废水，沉淀池配备溢流报警器防止下雨天水量暴增溢出。状元坡巷坡道路段施工中，沟槽排水和路面清洗水沿纵坡自然汇集至低点，在低点设置永久性沉淀池位置后再行改建为正式检查井，避免重复开挖。苏家巷巷道最窄，不设固定沉淀池，采用随车吊搭载移动式沉淀罐随施工段走的方式，沉淀罐体积控制在0.5m³以内便于转场</w:t>
      </w:r>
    </w:p>
    <w:p>
      <w:pPr>
        <w:pStyle w:val="Heading2"/>
      </w:pPr>
      <w:r>
        <w:t>污水排放与沉淀处理：环保监测、扰民控制与闭环管理</w:t>
      </w:r>
    </w:p>
    <w:p>
      <w:r>
        <w:t>污水排放监测纳入本项目环保监测体系，三级沉淀池出水口设置取样口并编号，总包环保管理人员每周对各路段沉淀池出水进行采样检测，检测项目包括pH值、SS和石油类。检测结果记录于污水排放监测台账，超标情况立即停排并启动整改。降雨天增加巡检频次，检查沉淀池截水沟是否畅通、防溢流设施是否完好、池体有无渗漏，雨季前完成污泥清运降低池体负荷</w:t>
      </w:r>
    </w:p>
    <w:p>
      <w:r>
        <w:t>扰民控制与污水管理紧密衔接，沉淀池清淤、抽泥车辆进出和排水管道布设均须考虑对周边商户居民的声环境和通行影响。清淤作业采用低噪音吸污车，抽排管道铺设避开商户门脸正前方，作业时段安排在上午9:00至11:30和下午14:30至17:00，避开午休和夜间。施工段内排水沟统一加盖临时沟盖板，盖板与路面平齐并设防滑纹路，杜绝行人绊倒和车辆颠簸的扰民隐患</w:t>
      </w:r>
    </w:p>
    <w:p>
      <w:r>
        <w:t>针对9条路段分别建立污水排放扰民风险排查清单，步行街后街和衣铺巷重点关注商户门前污水外溢风险，谢家冲巷和苏家巷重点关注排水沟异味和蚊蝇滋生风险，状元坡巷和广厦新村出入口重点关注雨天排水不畅导致坡面积水。每月定期组织社区、商户和物业代表通报环保管理情况，公布当月污水处置台账和监测数据，收集居民意见并48小时内书面答复</w:t>
      </w:r>
    </w:p>
    <w:p>
      <w:r>
        <w:t>污水控制的资料闭环覆盖从设施建设到运行维护全过程，沉淀池施工安装记录、闭水试验报告、每周清淤记录、每日pH/SS监测数据、隔油池废油渣转移联单、吸污车运输消纳单据均分类归档。施工期间接受建设单位和环保主管部门的例行和飞行检查，检查意见限时整改并形成整改回复报告。工程完工前委托有资质检测机构对沿线污水管网和受纳水体进行为期一周的连续采样监测，确认施工期间未造成水体污染，检测报告纳入竣工环保验收文件移交建设单位</w:t>
      </w:r>
    </w:p>
    <w:p>
      <w:pPr>
        <w:pStyle w:val="Heading2"/>
      </w:pPr>
      <w:r>
        <w:t>固废分类与清运控制：固废分类目标与环境保护总纲</w:t>
      </w:r>
    </w:p>
    <w:p>
      <w:r>
        <w:t>本工程固废管理与环境保护目标严格对应长沙市现行《城市建筑垃圾管理规定》《建设工程扬尘污染防治管理办法》及本项目招标文件环境保护评分要求，实现施工期固废分类率100%、可回收物回收利用率达标、危险废物单独封闭暂存并委托资质单位处置、生活垃圾和一般工业固废零露天堆放、固体废物零违规外运。项目部成立以项目经理为第一责任人的固废分类与清运控制领导小组，下设专职环保员、各道路分段固废管理员和清运调度员，逐路、逐工序建立固废产生、暂存、转运和处置台账，确保每一批次固废的去向可追溯、清运联单可核查、处置结果可归档。固废控制的总体技术路线是：源头减量优先，分类暂存强制，密闭运输覆盖，处置去向合规，全过程与扬尘控制、道路保洁和污水控制联动，形成“产生—分类—暂存—清运—处置—记录”六步闭环</w:t>
      </w:r>
    </w:p>
    <w:p>
      <w:r>
        <w:t>固废控制目标按照道路施工工序和施工强度分解到9条改造路段。步行街后街、福临街、衣铺巷等商圈巷道固废重点控制对象为铣刨旧沥青面层废料、破除旧路缘石和侧石产生的建筑垃圾、弱电下地开挖土方和包装废料。谢家冲巷、苏家巷等居民生活巷道增加居民装修垃圾混入和临时堆放点占用控制要求。652仓库路段和广厦新村出入口等涉及重载区域和小区出入口的地段，须将重载碾压产生的松散集料和构筑物拆除废料纳入专项固废管理。状元坡巷坡道段额外将雨水冲刷至路面的泥沙和防滑材料余料纳入固废范畴。所有道路固废控制与扬尘、噪声、污水和车辆冲洗的检查表同步运行，形成“一道一卡、一段一册、一日一清”的管理档案</w:t>
      </w:r>
    </w:p>
    <w:p>
      <w:r>
        <w:t>为实现上述目标，项目部在施工准备阶段依据各道路施工图纸、工程量清单和现场踏勘资料编制《施工现场固废分类与清运专项方案》，经公司技术部门审批并报监理、建设单位备案后，作为固废控制实施依据。方案中逐路核算铣刨面积、破除工程量、开挖土方量和包装物产生量，按道路分段规划固废暂存点、密闭转运路线和清运频次，并与交通导改计划和夜间施工安排相协调。所有固废管理人员和作业班组在进场前必须经过固废分类专项交底，掌握本路段固废种类、分类标准、暂存要求和紧急处置程序。施工过程中每日填写《固废分类与清运日报表》，每周组织一次固废管理联合检查，每月汇总形成环境管理月报，纳入项目竣工环保验收资料</w:t>
      </w:r>
    </w:p>
    <w:p>
      <w:pPr>
        <w:pStyle w:val="Heading2"/>
      </w:pPr>
      <w:r>
        <w:t>固废分类与清运控制：固废分类与现场暂存控制</w:t>
      </w:r>
    </w:p>
    <w:p>
      <w:r>
        <w:t>施工现场固废实行“四分类”管理，即建筑垃圾、可回收废料、危险废物和生活垃圾分类收集、分区堆放、分时段清运。建筑垃圾主要包括沥青铣刨废料、混凝土破碎料、废旧路缘石和侧石、无回收价值的包装材料和清扫灰渣，统一堆放在各路段围挡内划定的建筑垃圾暂存区，采用防尘网覆盖并设置围栏隔离，严禁混入生活垃圾和危废。沥青铣刨废料属于可回收再生资源，铣刨机作业时直接将废料装入密闭运输车，不在现场落地暂存，确需短时暂存时须铺设防渗垫层并覆盖防雨布，不得超过24小时即清运至沥青回收拌和站或指定消纳场。混凝土和砖石类废料暂存区地面须硬化，四周设置排水沟和沉砂池，防止雨天含泥废水外溢，每日清运前对暂存区进行喷洒降尘</w:t>
      </w:r>
    </w:p>
    <w:p>
      <w:r>
        <w:t>可回收废料主要包括废旧金属（如电缆、钢筋头、井盖、护栏等）、塑料（如管材边角料、包装膜）、木材和纸板等。各路段在围挡内设置可回收物暂存箱或可回收物收集袋，张贴分类标识，由班组负责本作业面可回收物的初分拣，下班前集中送至路段回收物集存点。金属类废料单独堆放，避免与含油废物混存；塑料和纸质包装应压扁打包，防风防散。可回收物积存达到装车量时，由项目部统一联系再生资源回收企业上门清运，清运时填写《可回收物交接单》，记录种类、数量、去向和回收单位签章，作为资源化利用证明材料归档。严禁作业人员私自变卖或随意丢弃可回收物料</w:t>
      </w:r>
    </w:p>
    <w:p>
      <w:r>
        <w:t>危险废物包括施工机械产生的废机油、废液压油、废油桶、含油手套和抹布、废旧灯管和含汞光源、废油漆桶等。各路段机械停放点和材料库房内设置专用危废暂存间，采用防渗托盘、防火围堰和警示标识，实行双人双锁管理。危废暂存间须远离雨水口和居民出入口，底部铺设防渗膜，配备灭火器材和吸附材料。废油液使用专用收集容器密封存放，容器外壁粘贴危废标签，注明废物名称、产生工序、产生日期和责任人。危废累计到一定量后，由项目部委托持有危险废物经营许可证的单位上门收集并转运，每次转运均填写《危险废物转移联单》，保留五联单原件，作为环保验收和监管部门检查的法律依据。严禁将危废混入生活垃圾或建筑垃圾，严禁私自倾倒、焚烧或填埋</w:t>
      </w:r>
    </w:p>
    <w:p>
      <w:r>
        <w:t>生活垃圾主要来自施工人员饭盒、饮水瓶、纸巾等日常废弃物。各路段按作业面人数配置分类垃圾桶，分为可回收垃圾和其他垃圾，由路段保洁员每日上、下午各清运一次，集中至项目临时办公区生活垃圾暂存点，委托环卫部门日产日清。临时办公点和必要生活保障区设置化粪池或密闭储粪容器，定期由环卫吸污车抽运，严禁直接排入雨水管网。施工现场严禁露天堆放生活垃圾，严禁在围挡外侧、绿化带和排水边沟随意丢弃垃圾。安全巡检中同步检查垃圾桶配置、生活垃圾乱扔情况和清运记录，发现垃圾桶满溢或卫生死角立即整改，并对责任班组予以警示</w:t>
      </w:r>
    </w:p>
    <w:p>
      <w:pPr>
        <w:pStyle w:val="Heading2"/>
      </w:pPr>
      <w:r>
        <w:t>固废分类与清运控制：运输与消纳全链条控制</w:t>
      </w:r>
    </w:p>
    <w:p>
      <w:r>
        <w:t>固废运输实行“一车一证、一运一单、全程密闭”制度。所有出场固废运输车辆须在出场前经车辆冲洗设施冲洗，车轮、车身不沾泥，车顶覆盖帆布或密闭厢体，确保运输途中不扬尘、不抛撒、不滴漏。项目部门口设置车辆出场上坡检查岗，由专职环保员对车载固废种类、装载高度、覆盖情况和冲洗洁净度进行检查，合格后签发《固废运输出门证》，标注车牌号、装载固废类型、重量或方量、出发时间和驾驶员签字。运输路线提前规划，避开早晚高峰时段和学校、医院等敏感区域，优先选择市政主干道，行车限速控制在规定范围内，减少噪声和振动对沿线居民影响</w:t>
      </w:r>
    </w:p>
    <w:p>
      <w:r>
        <w:t>建筑垃圾清运至长沙市相关行政主管部门批准的消纳场或资源化利用企业，不同种类建筑垃圾分类运输，严禁混合消纳。铣刨废沥青料优先送往沥青回收站再生利用，破除混凝土和砖石类运至建筑废弃物资源化企业加工为再生骨料或路基填料。运输途中GPS全程监控，车辆偏离指定路线或途中异常停留超过30分钟，系统自动向项目部报警，调度员立即联系驾驶员核查并记录原因。到达消纳场后，由消纳场在《固废运输出门证》或专用回执单上盖章确认接收，驾驶员返场后交回项目资料员存档。对于不具备资源化条件的建筑垃圾，须在消纳场分层填埋并压实覆盖，不得形成二次污染源</w:t>
      </w:r>
    </w:p>
    <w:p>
      <w:r>
        <w:t>可回收物运输采用专用封闭式货车或厢式车辆，装载时按金属、塑料、纸木分类分舱，避免运输途中混合或散落。每次运输填写《可回收物运输交接单》，交接单载明清运路段、回收物类别、数量、回收单位、驾驶员和项目环保员签字。回收单位需提供营业执照副本复印件和再生资源回收备案证明，由项目部建档备查。危废运输严格使用危险货物专用运输车辆，车辆和驾驶员须具备相应运输资质，按环保部门备案的线路和时间运输至危废处置单位，严禁中间停留装卸或转驳。危废转移联单随车携带，驾驶员和接收单位分别签字确认，联单返回后归入危废管理台账统一保管，保存期不少于五年</w:t>
      </w:r>
    </w:p>
    <w:p>
      <w:r>
        <w:t>清运频次根据不同路段施工强度和固废产生量动态调整。高峰期（铣刨、破除、开挖阶段）步行街后街、福临街和衣铺巷每日清运不少于两次，谢家冲巷、新城路北段每日清运一次；652仓库路段因重载土石和基层开挖量大，铣刨和基层处理期间每日清运两到三次，确保固废不积压不过夜。非高峰期（罩面、标线、路灯安装阶段）按需清运，但最长清运间隔不超过48小时。苏家巷、状元坡巷等窄巷作业面，材料随用随进，废料随出随清，采用小吨位密闭运输车进出，减少巷道占压时间和交通影响。所有清运记录与施工日志、道路保洁记录、扬尘控制记录并行填写，做到时间、地点、数量、去向四对应</w:t>
      </w:r>
    </w:p>
    <w:p>
      <w:r>
        <w:t>固废台账实行“一段一册、一日一页”管理。每日17时前，各路段固废管理员将当日本路段产生的固废种类、预估方量或重量、暂存点状态、清运车次和去向汇总上报至项目部环保员，项目部环保员录入电子台账并生成日统计报表。次日晨会前更新各路段当前固废暂存量和预计清运时间，通知清运调度员安排车辆。每周进行固废产生量、清运量和处置量三方对账，发现偏差立即查明原因并补签或调整。每月编制固废管理月报，统计分类率、资源化利用率和违规事件，作为环境绩效评估和奖惩依据。竣工前将全部固废管理台账、运输凭证、消纳回执和危废联单汇编成册，作为竣工环保验收资料的核心组成部分</w:t>
      </w:r>
    </w:p>
    <w:p>
      <w:pPr>
        <w:pStyle w:val="Heading2"/>
      </w:pPr>
      <w:r>
        <w:t>固废分类与清运控制：环保监测、检查验收与持续改进</w:t>
      </w:r>
    </w:p>
    <w:p>
      <w:r>
        <w:t>环保监测围绕固废分类、清运合规和暂存污染三个维度建立量化指标体系。固废分类合规率目标≥95%，以每日巡检分类投放正确率计算，计算公式为正确分类投放的固废容器数除以总检查容器数。清运及时率目标≥98%，以每日计划清运量中按时清运完成的比例计算，超时未清运的固废量计入延迟清运并追溯原因。暂存点污染事件目标为零，暂存点周边出现含油废水渗漏、危废洒落、扬尘扩散或异味扰民即记为污染事件。监测频次为日巡检、周联检、月评估，项目部环保员每日对各路段固废暂存点、分类容器和清运出门记录进行巡查，填写《环保监测日报表》，异常情况即时通报路段负责人并在2小时内完成整改复核</w:t>
      </w:r>
    </w:p>
    <w:p>
      <w:r>
        <w:t>环保监测数据与扬尘在线监测、噪声监测和污水沉淀池出水检测数据联动分析。当某路段PM10浓度持续偏高时，重点检查是否因固废暂存覆盖不到位或清运车辆扬尘引起；当日间噪声超标时，排查是否因清运车辆在限制时段进出频繁；当沉淀池出水悬浮物浓度升高时，查验是否因建筑垃圾暂存区排水沟堵塞或含泥废水溢流所致。所有监测记录署名、注明监测时间、点位和仪器编号，数据保存至项目部环境管理信息化平台，实时上传供公司安全环保部门远程查阅。对监测发现的问题执行整改销号制度，整改前后拍照对比，整改结果经环保员和路段负责人双方签字确认后归档</w:t>
      </w:r>
    </w:p>
    <w:p>
      <w:r>
        <w:t>检查验收分为固废暂存点验收、清运作业验收和消纳处置验收三类节点。固废暂存点在设置完成后由环保员按暂存点设置标准验收，包括地面硬化、围栏或隔离墙、防尘雨盖、排水沟和标识牌照，验收合格方可投入使用；每次清运后的暂存点须恢复整洁，无残渣遗撒、无积水、无异味，作为次日开工前环境检查必检项。清运作业验收重点检查车辆覆盖密闭、车轮车身洁净和称重磅单或方量记录，不达标车辆禁止出厂，并倒查责任班组和出场冲洗岗位失职责任。消纳处置验收以消纳场盖章回执或危废转移联单接收确认为准，资料不全、签名不清或去向不明的清运车次视为未完成闭环处置，项目部须限期补齐证明或启动去向核查</w:t>
      </w:r>
    </w:p>
    <w:p>
      <w:r>
        <w:t>持续改进依托每月召开的环境保护专题分析会。会上通报当月固废分类率、清运及时率、暂存污染事件、资源化利用率和违规处罚情况，分析异常事件根因，形成改进措施清单，落实到具体路段和责任人。针对薄弱路段采取增加管理人员、增设暂存设施、加密清运班次或调整运输路线等措施。对固废管理绩效连续两个月排名末位的班组，由项目部约谈班组长并组织专项整改培训；对固废控制指标持续达标的班组和路段给予奖励并推广经验。竣工前召开环境保护总结会，编制《施工期固废管理与环保控制总结报告》，与全部监测报告、检查记录、台账清单一并移交建设单位和监理，接受竣工环保验收核查</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工期目标与关键线路：工期目标与总体安排</w:t>
      </w:r>
    </w:p>
    <w:p>
      <w:r>
        <w:t>本项目为长沙市天心区五一商圈老旧街区配套设施改造工程，招标文件工期要求为120日历天，计划开工日期2026年8月3日，计划合同完工日期2026年12月1日。项目涵盖步行街后街、福临街、衣铺巷、谢家冲巷、652仓库路段、新城路北段、广厦新村出入口、状元坡巷及苏家巷共9条道路提质改造，道路等级均为城市支路。根据招标文件、设计图纸及工程量清单，项目部将制定施工进度横道图，以120日历天为控制总工期，将合同工期分解为施工准备、道路分段施工、照明及弱电配套、交通设施恢复、竣工验收五个阶段，确保各阶段节点均满足招标工期约束和工序逻辑</w:t>
      </w:r>
    </w:p>
    <w:p>
      <w:r>
        <w:t>总工期安排充分考虑老旧街区施工特点：商圈人流密集、商户经营连续、居民出行需求高、施工作业面狭窄、交通组织难度大。9条道路分布于天心区五一商圈核心区及周边居民区，无法采用大面积封闭集中施工模式，必须采取分区、分段、分时段流水作业策略。各阶段工期安排已预留基层处治养护、沥青摊铺温度窗口、标线干燥固化、雨季停工影响等工序技术间歇时间，同时设置施工准备及竣工验收缓冲段，避免因个别道路滞后影响合同总工期。总进度计划编制依据包括《城镇道路工程施工与质量验收规范》（CJJ 1-2008）、《城市道路照明工程施工及验收规程》（CJJ 89-2012）及设计图纸中各路段路面结构处治技术要求</w:t>
      </w:r>
    </w:p>
    <w:p>
      <w:r>
        <w:t>工期总体安排坚持“夜间施工为主、白天保通为主”原则。步行街后街、衣铺巷、福临街等商圈核心路段铣刨、摊铺等占道工序安排在夜间22:00至次日6:00，白天恢复行人通行；谢家冲巷、状元坡巷等居民巷道主要施工窗口为白天9:00-17:00，避开早晚出行高峰；652仓库路段物流车辆错峰通行时段为9:00-11:00与14:00-16:00。施工进度计划已嵌入各路段差异化施工窗口约束，确保进度目标与交通保通、扰民控制、商户经营等外部条件协调一致。各路段资源配置、劳动力投入与机械调配见资源配备计划章节</w:t>
      </w:r>
    </w:p>
    <w:p>
      <w:r>
        <w:t>施工进度横道图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直观展示9条道路各分项工程的计划起止时间及相互搭接关系，作为进度控制基准，便于资源调度和工期考核</w:t>
      </w:r>
    </w:p>
    <w:p>
      <w:pPr>
        <w:pStyle w:val="Heading3"/>
      </w:pPr>
      <w:r>
        <w:t>施工进度节点计划表</w:t>
      </w:r>
    </w:p>
    <w:p>
      <w:pPr>
        <w:pStyle w:val="Heading3"/>
      </w:pPr>
      <w:r>
        <w:t>工程进度计划与保证措施检查表</w:t>
      </w:r>
    </w:p>
    <w:p>
      <w:pPr>
        <w:pStyle w:val="Heading2"/>
      </w:pPr>
      <w:r>
        <w:t>工期目标与关键线路：节点工期分解与里程碑控制</w:t>
      </w:r>
    </w:p>
    <w:p>
      <w:r>
        <w:t>根据总工期120日历天及各道路改造内容，项目部将合同工期分解为六个节点工期里程碑。第一里程碑：施工准备与临时设施完成（开工后第1-7天）。主要完成施工围挡布置、临时水电接入、交通导改方案报交警审批并公告、材料堆场及办公点设置、路面弯沉及病害普查、地下管线探测交底。施工准备阶段须完成9条道路逐路踏勘复核，将施工图设计路面处治范围与现场破损状况逐一比对，形成各路段病害处治清单及工程量复核表，为后续分段流水作业提供准确依据</w:t>
      </w:r>
    </w:p>
    <w:p>
      <w:r>
        <w:t>第二里程碑：步行街后街、福临街、衣铺巷三条商圈核心道路改造完成（开工后第8-65天）。步行街后街全长245m，车行道铣刨4cm罩面约400m²、铣刨13cm重铺面层约2367m²，同步更换侧石、拆除平石、安装6m特色景观型路灯、恢复标线及中央护栏；福临街全长100m，铣刨罩面约992m²，完成井盖调平、路灯基础及电缆敷设、消防车道标识恢复；衣铺巷全长143m，完成窄巷路面修复、弱电下地、井周修补、标线恢复。三条道路同属商圈核心区，夜间施工窗口一致，可在同一时段内调配铣刨机、沥青保温运输车、小型压路机等设备资源，形成机械和人员流水</w:t>
      </w:r>
    </w:p>
    <w:p>
      <w:r>
        <w:t>第三里程碑：谢家冲巷、广厦新村出入口、苏家巷三条居民巷道改造完成（开工后第30-80天）。谢家冲巷全长320m，现状混凝土路面弯沉检测、注浆加固脱空板块、严重损坏板块换板后加铺沥青面层，同步完成排水边沟修复、弱电下地、人行通道恢复；广厦新村出入口全长100m，完成出入口路面铣刨罩面、路缘与井周调平、标识标线恢复；苏家巷全长33m，完成混凝土路面修补罩面、弱电下地、井盖与边沟修复、照明恢复。三条居民巷道施工窗口以白天为主，与商圈道路夜间施工窗口互补，可实现劳动力资源错峰调配，避免夜间扰民投诉</w:t>
      </w:r>
    </w:p>
    <w:p>
      <w:r>
        <w:t>第四里程碑：652仓库路段、新城路北段、状元坡巷三条特殊路段改造完成（开工后第45-105天）。652仓库路段全长100m，完成基层处治、ATB-30沥青稳定碎石基层施工、AC-13 SBS改性沥青罩面、重载通行节点恢复，施工需与仓库运营窗口动态协调；新城路北段全长80m，完成连续路面铣刨罩面、非机动车道增设、路灯安装、违停抓拍球机及禁停标志安装、交通标线整体恢复；状元坡巷全长350m，完成坡道病害处治、抗滑面层施工、路灯新建、弱电配合、标线及禁停标志恢复。三条路段施工条件差异大，分别涉及重载交通、连续通行、坡道作业等特殊工况，需按各自专项方案独立组织，详见关键工序与专项方案章节</w:t>
      </w:r>
    </w:p>
    <w:p>
      <w:r>
        <w:t>第五里程碑：全线交通设施恢复、照明及弱电系统调试（开工后第90-112天）。完成9条道路交通标线施划、标志牌安装、中央护栏恢复、路灯控制系统联调联试、弱电线路接入及测试。交通标线恢复采用快干型热熔涂料，配合热风烘干，完成后1小时开放交通，减少标线与开放交通之间的等待窗口对总工期的影响。照明系统调试包括灯具端电压检测（维持在额定电压90%-105%范围）、单灯控制功能测试、半夜灯节能回路切换验证，确保灯具防尘防水等级不低于IP65，电气部分防触电保护等级为I级</w:t>
      </w:r>
    </w:p>
    <w:p>
      <w:r>
        <w:t>第六里程碑：竣工验收及资料归档（开工后第113-120天）。完成9条道路逐条质量检查、弯沉值复测、平整度检测、标线反光系数检测、照明照度测试，整理施工记录、隐蔽验收记录、材料复验报告、试验检测报告，编制竣工资料并组织交工验收。竣工验收节点设置7天缓冲，应对检测不合格项整改、资料补全等不确定因素，确保合同完工日期前完成全部验收程序</w:t>
      </w:r>
    </w:p>
    <w:p>
      <w:r>
        <w:t>关键线路网络计划图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工期目标与关键线路：关键线路识别与逻辑关系</w:t>
      </w:r>
    </w:p>
    <w:p>
      <w:r>
        <w:t>根据9条道路的施工内容、资源配置约束及施工窗口限制，经网络计划分析，本工程施工关键线路为：施工准备（7天）→步行街后街改造（58天）→新城路北段改造（35天）→全线交通设施恢复及照明弱电系统调试（22天）→竣工验收（8天），关键线路总时长120天，与合同工期一致。关键线路识别逻辑如下：步行街后街铣刨重铺面积达2367m²，占全线铣刨重铺总量比例最大，且包含侧石更换、平石拆除、路灯更换、中央护栏恢复等多项内容，单路施工绝对工期最长，构成关键线路的核心约束段</w:t>
      </w:r>
    </w:p>
    <w:p>
      <w:r>
        <w:t>步行街后街改造的关键性由以下因素决定：一是路面处治深度差异大，需分层铣刨，局部路段铣刨13cm至下面层，重铺工序包含基层恢复、粘层洒布、面层摊铺碾压，工序间存在必要技术间歇；二是位于万达购物广场与长沙中心印象城之间，夜间施工窗口仅限于22:00至次日6:00共8小时，有效作业时间短，铣刨、摊铺、碾压须在窗口内连续完成；三是路段内K0+000至K0+244.676全程需保留两侧商户及商场主入口行人通道，围挡分段长度被限制为20-30m，施工段数增多，工期无法通过增加工作面同步压缩。据此，步行街后街改造工期58天处于关键线路，任何延误将直接推后合同总工期</w:t>
      </w:r>
    </w:p>
    <w:p>
      <w:r>
        <w:t>新城路北段紧随步行街后街进入关键线路，原因包括：一是该路段承担非机动车道增设、违停抓拍球机安装、公交站区域标线强化等新增工程内容，工序较其他路段复杂；二是路段通行流量较大，分幅导改导致摊铺作业不连续，交叉口需分两次施工，工序转换增加时间消耗；三是沥青摊铺后须自然冷却至50℃以下方可开放交通，在连续通行需求下，冷却时间不可压缩。652仓库路段ATB-30基层施工涉及分层压实，状元坡巷坡道路面抗滑面层施工受雨天限制，虽不在关键线路上，但其自由时差均为零或接近零，一旦延误将转化为关键工作，须纳入重点监控</w:t>
      </w:r>
    </w:p>
    <w:p>
      <w:r>
        <w:t>福临街、衣铺巷、谢家冲巷、广厦新村出入口、苏家巷五条道路的自由时差相对充裕，可安排在商圈道路夜间施工窗口之外的白班时段及居民巷道施工窗口内完成。这五条道路与关键线路上的步行街后街、新城路北段共享铣刨机、沥青摊铺机、压路机等核心设备资源，设备调配须优先保障关键线路工效，非关键线路道路在设备闲置窗口穿插施工。劳动力资源通过商圈道路夜间班组与居民巷道白班班组分别配置，实现昼夜两班制下的资源动态平衡，避免关键线路因资源被占用而延误</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工期目标与关键线路：横道图编制原则与进度保证体系</w:t>
      </w:r>
    </w:p>
    <w:p>
      <w:r>
        <w:t>施工进度横道图以9条道路为横轴，以120日历天为纵轴，将每条道路的施工准备、路面病害处治、铣刨罩面、照明及弱电、交通设施恢复等分项工程按计划起止时间逐项绘制，直观展示各道路各工序的时间占用、搭接关系与平行作业面。横道图编制遵循以下原则：一是关键线路工作优先占用连续时间窗口，非关键工作以最早开始时间排布，保留自由时差作为缓冲；二是不同道路在相同工序上尽量搭接错位，避免铣刨机、摊铺机等大型设备在同一时段内过载调度；三是每条道路的夜间施工时段与白班施工时段用不同图例区分，便于识别施工窗口约束；四是各路段技术间歇时间（如粘层油破乳、沥青冷却、标线固化）在横道图上明确标识，作为不可压缩的硬约束纳入进度计算</w:t>
      </w:r>
    </w:p>
    <w:p>
      <w:r>
        <w:t>横道图具体绘制方法：纵轴由上至下排列9条道路，依次为步行街后街、福临街、衣铺巷、谢家冲巷、652仓库路段、新城路北段、广厦新村出入口、状元坡巷、苏家巷。每条道路横道行内包含路面处治（含基层处治或注浆）、铣刨罩面（含粘层洒布、摊铺、碾压）、井盖及边沟修复、路灯基础及电缆敷设、弱电管道施工、标线及标志恢复六个主要分项，各分项以不同颜色横道表示。关键线路工作（步行街后街路面处治至铣刨罩面、新城路北段铣刨罩面至标线恢复）以红色横道加粗标识，自由时差为零的工作以橙色标识</w:t>
      </w:r>
    </w:p>
    <w:p>
      <w:r>
        <w:t>进度保证体系由四个层级构成。第一层级：合同工期刚性约束。项目部在收到中标通知书后7天内，依据合同工期、施工图和现场踏勘结果编制实施性施工进度计划，报监理和建设单位审批后作为进度考核基准。第二层级：月度进度计划滚动编制。每月25日前编制下月进度计划，将横道图中各道路分项工作逐周分解，明确每周完成量与检查标准，作为周调度会的考核依据。第三层级：周进度例会纠偏。每周召开进度例会，对照横道图检查各路段实际完成率，出现偏差超过3天时启动纠偏程序，分析原因、调整资源、下达赶工指令，详见同章进度监测与偏差纠偏章节。第四层级：日进度统计报告。商圈夜间施工道路每日凌晨5:00前由施工班组长填报当日完成量，居民巷道施工道路每日18:00前填报，项目部汇总后与横道图对比，当日发现滞后当日预警</w:t>
      </w:r>
    </w:p>
    <w:p>
      <w:r>
        <w:t>赶工预案针对关键线路风险设置。步行街后街若因连续降雨、商户协调等原因造成单段工期延误超过5天，立即启动增开工作面预案：增加小型铣刨机1台、沥青保温运输车1辆，在确保行人通道宽度不小于1.5m的前提下将围挡分段延长至40m，压缩总工期；同步与交警、社区沟通，争取将夜间施工结束时间由6:00延长至7:00，增加有效作业时间。新城路北段若因交通疏导复杂导致摊铺连续性中断，启动冷接缝处理预案：在每日摊铺结束端预留阶梯形接缝，次日摊铺前用铣刨机修整接缝面并涂刷粘层油，同时调配2台摊铺机梯队作业减少接缝数量。以上赶工措施所需的备用设备、材料及人员已在资源配置计划中列明，确保赶工指令下达后24小时内到位，详见同章赶工预案章节</w:t>
      </w:r>
    </w:p>
    <w:p>
      <w:r>
        <w:t>工程进度计划与保证措施控制关系图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响应评分项：施工方案与技术措施</w:t>
      </w:r>
    </w:p>
    <w:p>
      <w:pPr>
        <w:pStyle w:val="Heading2"/>
      </w:pPr>
      <w:r>
        <w:t>流水施工和节点计划：流水施工总体组织与分路段划分</w:t>
      </w:r>
    </w:p>
    <w:p>
      <w:r>
        <w:t>本工程共涉及步行街后街、福临街、衣铺巷、谢家冲巷、652仓库路段、新城路北段、广厦新村出入口、状元坡巷、苏家巷9条道路的提质改造，道路等级均为城市支路，施工内容涵盖路面病害处治、铣刨罩面、弱电下地、路灯安装、交通标线恢复及附属设施完善。根据9条道路的空间分布、交通环境、路面结构类型及改造内容差异，将工程划分为三个施工流水区段：商圈核心区段、居民生活区段、仓储及干道区段，各区段内部实行小流水作业，区段之间采用平行交叉推进的总体组织方式</w:t>
      </w:r>
    </w:p>
    <w:p>
      <w:r>
        <w:t>商圈核心区段包含步行街后街、福临街、衣铺巷三条道路。该区段位于五一商圈核心位置，人流密集、商户集中，施工窗口受营业时间严格约束。该区段采用“夜间铣刨摊铺+日间标线附属”的流水节拍，每条道路划分为若干20至30米短段，按“病害处治→铣刨清扫→粘层洒布→面层摊铺碾压→标线恢复→围挡拆除”六个节拍流水推进，同一作业面24小时内完成摊铺并具备通行条件</w:t>
      </w:r>
    </w:p>
    <w:p>
      <w:r>
        <w:t>居民生活区段包含谢家冲巷、广厦新村出入口、苏家巷三条道路。该区段以居民日常出行为主，施工组织需避开早晚高峰并保持通道畅通。区段内三条道路按“先主巷后支巷、先出入口后内部路段”的顺序组织流水，谢家冲巷与苏家巷同步开展混凝土路面病害处治与注浆作业，广厦新村出入口在完成基层补强后转入罩面施工，形成病害处治、基层恢复、面层摊铺三个专业班组的流水作业线</w:t>
      </w:r>
    </w:p>
    <w:p>
      <w:r>
        <w:t>仓储及干道区段包含652仓库路段、新城路北段、状元坡巷三条道路。该区段兼有重载通行、交通干道和坡道特殊条件。区段内先集中资源完成652仓库路段的重载区ATB-30基层补强和弯沉验收，随后转入路面罩面；新城路北段以分幅导改方式连续推进，状元坡巷自坡顶向坡底分段施工，三条道路共享压实检测组和交通协管资源，形成资源错峰利用的区段级流水</w:t>
      </w:r>
    </w:p>
    <w:p>
      <w:r>
        <w:t>道路分区施工组织图（标注9条道路位置、分段流水方向）</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流水施工和节点计划：节点工期计划与里程碑控制</w:t>
      </w:r>
    </w:p>
    <w:p>
      <w:r>
        <w:t>本工程总工期目标为120日历天，计划开工日期为2026年8月3日，计划完工日期为2026年12月1日。根据工程内容和流水区段划分，将总工期分解为以下关键节点工期目标。施工准备与现场核查阶段预计占用8日历天（8月3日至8月10日），完成全线坐标复测、路面弯沉检测、地下管线探测、材料供应商考察和配合比设计等前期技术准备，同期完成围挡材料进场和临时交通方案报审</w:t>
      </w:r>
    </w:p>
    <w:p>
      <w:r>
        <w:t>居民生活区段主体工程完成节点设定为11月5日。谢家冲巷混凝土路面注浆换板及加铺沥青面层须在10月20日前完成，广厦新村出入口和小区连接段在10月30日前完成，苏家巷在11月5日前完成综合改造。该区段的所有排水边沟修复、无障碍设施恢复和照明安装须与道路主体同步完成验收</w:t>
      </w:r>
    </w:p>
    <w:p>
      <w:r>
        <w:t>仓储及干道区段主体工程完成节点设定为11月20日。652仓库路段ATB-30基层施工和重载弯沉复核须在10月10日前完成，AC-13罩面在10月25日前完成；新城路北段非机动车道增设、违停抓拍设备安装和标线施划须在11月10日前完成；状元坡巷路面抗滑层和路灯新建须在11月20日前完成</w:t>
      </w:r>
    </w:p>
    <w:p>
      <w:r>
        <w:t>全线收尾与验收阶段为11月20日至12月1日，占用11日历天。期间完成全部道路的标线终验、照明系统联动调试、弱电下地移交验收、竣工资料整理编制和初验问题整改，确保12月1日前具备合同完工验收条件。上述节点工期与资源投入计划联动，各区段节点完成情况以进度检查表签字确认为准，出现5天以上偏差时启动纠偏程序，详见本章偏差纠偏和赶工预案分层内容</w:t>
      </w:r>
    </w:p>
    <w:p>
      <w:pPr>
        <w:pStyle w:val="Heading2"/>
      </w:pPr>
      <w:r>
        <w:t>流水施工和节点计划：关键线路识别与网络计划逻辑</w:t>
      </w:r>
    </w:p>
    <w:p>
      <w:r>
        <w:t>经对全部施工工序进行工作分解和紧前紧后逻辑分析，确定本工程关键线路为：施工准备与现场复核→步行街后街路面病害处治与罩面→步行街后街路灯更换与标线恢复→状元坡巷坡道病害处治→状元坡巷抗滑面层施工→全线照明调试与标线终验→竣工资料归档与交工验收。该关键线路决定了工程的最短工期，任何延误将直接导致总工期延长，必须作为进度控制的最高优先级</w:t>
      </w:r>
    </w:p>
    <w:p>
      <w:r>
        <w:t>关键线路中的步行街后街路段被识别为第一控制节点。该路段位于商圈核心区，长度245m、宽度7至8.5m，铣刨罩面面积约2800m²，且涉及旧路面三种不同处理深度和万达广场主出入口保通要求。该路段施工只能在夜间窗口进行，铣刨机、摊铺机和压路机组合作业受限于商圈夜间环境，日产能力按实际窗口长短动态调整，不得低于每日完成40m单幅摊铺碾压的目标，低于此目标时必须启动夜间增班或增加作业面纠偏</w:t>
      </w:r>
    </w:p>
    <w:p>
      <w:r>
        <w:t>关键线路上的状元坡巷路段被识别为第二控制节点。该路段为350m坡道，施工组织受纵坡影响，摊铺方向必须自下而上，压路机紧跟摊铺机防止混合料下滑离析，生产效率比平路降低约20%，且坡底排水路径处理必须先行完成。该路段安排在10月下旬至11月中旬施工，此期间如遇连续降雨，坡道面层无法正常摊铺，将成为潜在的关键线路延长点，详见赶工预案分层内容</w:t>
      </w:r>
    </w:p>
    <w:p>
      <w:r>
        <w:t>非关键线路上的工序包括福临街路灯电缆敷设、衣铺巷弱电下地管道施工、652仓库路段基层恢复、新城路北段抓拍设备安装等，这些工序具有充分的总时差，可在资源调配和天气影响下灵活调整作业时间窗口。所有非关键线路工序的最晚开始时间均按总时差的一半设预警阈值，当实际开始时间超过预警线时提升为次关键工序，按关键线路管理标准执行日报和周进度分析。网络计划的逻辑搭接关系以双代号网络图和横道图形式附后（进度网络计划图和施工进度横道图见本章附图）</w:t>
      </w:r>
    </w:p>
    <w:p>
      <w:pPr>
        <w:pStyle w:val="Heading2"/>
      </w:pPr>
      <w:r>
        <w:t>流水施工和节点计划：横道图编制原则与进度监测检查</w:t>
      </w:r>
    </w:p>
    <w:p>
      <w:r>
        <w:t>横道图按9条道路逐条绘制，每条道路按施工准备、路面病害处治（或基层补强）、铣刨清扫、粘层洒布、沥青摊铺碾压、井盖路灯安装、标线恢复、交工初验等工序分别标注计划起止时间，并用不同颜色或线型区商圈核心区段、居民生活区段、仓储及干道区段三个流水区段。横道图的时间刻度精确到日历日，节假日和重大活动期间（如国庆黄金周）商圈核心区段停止占道施工，仅安排不占道的人行便道维护、材料备料和资料整理，相应工期顺延已在横道图中预留缓冲</w:t>
      </w:r>
    </w:p>
    <w:p>
      <w:r>
        <w:t>节拍流水关系在横道图中通过工序搭接段表达：同一区段内上道工序完成30%工程量时下道工序即可启动，搭接长度按该道工序日产能和总工程量计算确定。商圈核心区段的步行街后街按“铣刨完20m→摊铺跟进、摊铺完40m→标线跟进”的节奏组织短距搭接；仓储及干道区段的新城路北段则按“分幅铣刨完半幅→摊铺跟进半幅”的长段搭接组织。搭接段在横道图上标注为重叠时间段，搭接区间的资源冲突检查在劳动力计划和机械设备计划中予以响应（资源配置详见资源配备计划章节）</w:t>
      </w:r>
    </w:p>
    <w:p>
      <w:r>
        <w:t>进度监测检查采用“日记录—周分析—节点复核”的三级控制模式。每日施工收工前现场施工员填写进度日记录表，据实记录各道路当日实际完成的铣刨面积、摊铺面积、病害处治延米数、井盖安装个数等实物量，并与横道图计划值对比，偏差超过20%时在记录表的纠偏栏标注原因和拟采取的措施。每周五由技术负责人组织周进度分析会，根据七日累计完成量和周计划量的偏差率，将各道路进度状态分为“提前、正常、滞后、严重滞后”四档，滞后评级的道路在下周必须优先分配资源和作业窗口。关键节点的进度复核按本章第二节所列的9个里程碑节点逐一进行，节点完成当日由质检员、技术负责人、项目副经理联合验签节点完成检查表，节点工期偏差超过3天时须编制专题分析报告，明确责任工序和赶回节点的具体措施与资源调整方案</w:t>
      </w:r>
    </w:p>
    <w:p>
      <w:pPr>
        <w:pStyle w:val="Heading2"/>
      </w:pPr>
      <w:r>
        <w:t>穿插作业与资源联动总体思路</w:t>
      </w:r>
    </w:p>
    <w:p>
      <w:r>
        <w:t>本项目共包含步行街后街、福临街、衣铺巷、谢家冲巷、652仓库路段、新城路北段、广厦新村出入口、状元坡巷、苏家巷共9条道路的提质改造，路段分散于五一商圈及周边居民区，道路宽度、路面类型、交通环境差异极大，不能采用统一模式组织施工。穿插作业与资源联动的核心思路为：以“分街分段、错峰穿插、资源动态调配”为总纲，依据各道路卡片规定的交通策略和资源策略，将铣刨罩面、路面病害处治、弱电下地、路灯安装、标线恢复等工序在空间上错开、在时间上搭接，形成覆盖9条道路的分区流水网络，避免全线铺开导致的资源浪涌和交通瘫痪</w:t>
      </w:r>
    </w:p>
    <w:p>
      <w:r>
        <w:t>资源联动的关键在于机械设备、专业班组和交通疏导力量的共享调度。本项目调配的沥青铣刨机、摊铺机、压路机等大型机械数量有限，不能同时在所有路段驻留，必须按关键线路优先保障制约总工期的路段，其余路段利用机械转运间隙插入非机械依赖工序。例如，一台大型铣刨机主攻新城路北段连续铣刨罩面作业的同时，衣铺巷和谢家冲巷可同步安排人工路面修补、弱电管沟开挖和井盖调平等不依赖大型机械的工序，形成“机械不停、人工不闲”的穿插节奏</w:t>
      </w:r>
    </w:p>
    <w:p>
      <w:r>
        <w:t>穿插作业的时空安排必须服从交通管制和居民生活节奏。商圈核心路段（步行街后街、福临街、衣铺巷）优先利用夜间22：00至次日6：00窗口进行铣刨、摊铺等高噪声作业，白天转为标线恢复、井盖调平、路灯基础制作等低噪工序；居民生活型巷道（谢家冲巷、广厦新村出入口、苏家巷）则以白天施工为主，夜间只安排材料转运和无噪声准备工作。通过时间维度的交错穿插，实现全天24小时的有效作业面覆盖，压缩总体工期，同时控制扰民风险。具体施工工艺流程和验收标准详见“关键工序与专项方案”对应章节，各工序质量安全控制详见“质量管理体系与措施”和“安全管理体系与措施”章节</w:t>
      </w:r>
    </w:p>
    <w:p>
      <w:pPr>
        <w:pStyle w:val="Heading2"/>
      </w:pPr>
      <w:r>
        <w:t>穿插作业与资源联动：分路段关键线路穿插组织</w:t>
      </w:r>
    </w:p>
    <w:p>
      <w:r>
        <w:t>根据各道路施工内容、交通压力和工序逻辑，识别出制约总工期的关键线路为：新城路北段连续铣刨罩面及交通设施恢复→652仓库路段基层补强与重载节点处理→步行街后街大面铣刨罩面与路灯更换。这三条路段具有工程量大、机械依赖度高、交通影响范围广、工序连续性强等特点，一旦延误将直接推后整体竣工节点，因此资源优先保障这三条路的连续作业，其余6条道路在关键线路空间间隙和机械空闲窗口穿插推进</w:t>
      </w:r>
    </w:p>
    <w:p>
      <w:r>
        <w:t>关键线路穿插具体安排如下：新城路北段率先启动分幅铣刨罩面，采用两台摊铺机梯队作业，铣刨、粘层洒布、摊铺、碾压形成流水线，计划利用7个夜间窗口完成主线罩面；同时，白天时段穿插标线施划和路灯电缆敷设，利用快干型涂料将标线恢复窗口压缩至罩面完成后24小时内。652仓库路段在混凝土基层弯沉检测和ATB-30稳定碎石施工期间，需与仓库运营窗口协调，将重载车道分两阶段交替施工，每阶段完成后经弯沉复核和压实度检测合格即开放临时通行，在此期间穿插状元坡巷和苏家巷的弱电管沟开挖和路灯基础制作，盘活共用的人工和运输资源</w:t>
      </w:r>
    </w:p>
    <w:p>
      <w:r>
        <w:t>步行街后街作为商圈核心路段，其路面铣刨和路灯更换安排在关键线路后半段集中突击。该路段采用“夜间铣刨摊铺+白天标线恢复和路灯安装”的昼夜穿插模式，夜间以机械为主完成面层施工，白天交由人工班组进行侧石更换、路灯杆组立和电缆接线。与此同时，福临街和衣铺巷在步行街后街机械退场后共享铣刨机和压路机，形成商圈片区的机械梯次调度，避免机械反复进出场。交叉口、公交站点等复杂节点详见“交通导改与保通专项”章节</w:t>
      </w:r>
    </w:p>
    <w:p>
      <w:pPr>
        <w:pStyle w:val="Heading2"/>
      </w:pPr>
      <w:r>
        <w:t>穿插作业与资源联动：按道路类型的流水作业与资源组织</w:t>
      </w:r>
    </w:p>
    <w:p>
      <w:r>
        <w:t>根据道路宽度和施工条件，将9条道路分为三个资源组织类型，形成三条并行流水线，各自配备差异化资源组合，互不干扰、相互补充。第一类为机械连续作业型（新城路北段、652仓库路段、步行街后街），配备全套沥青施工机械（铣刨机、摊铺机、双钢轮和胶轮压路机）和标线施划车，按“铣刨-洒布-摊铺-碾压-标线”固定流水步距推进，关键岗位人员固定在各机械操作位，不随路段转移；第二类为半机械半人工作业型（福临街、广厦新村出入口、谢家冲巷），配备小型铣刨机、手扶式压路机和人工摊铺班组，适用于路面宽度较窄、机械作业受限的路段，机械在每个路段完成主工序后快速转场，人工班组跟进完成边角修补和井盖调平</w:t>
      </w:r>
    </w:p>
    <w:p>
      <w:r>
        <w:t>第三类为人工精细化作业型（衣铺巷、状元坡巷、苏家巷），以手持式破拆工具、小型切割机、手推夯实机等小型机具为主，配备管线探查组、人工摊铺组和防滑材料储备。这三条巷道的工作面狭窄，材料堆放空间有限，采用“随用随进、日产日清”的物资供应模式，每天由小型三轮车按量配送沥青混合料和砌筑材料，不设固定堆场。三类流水线之间的资源联动通过共享运输车辆、检测设备和交通协管员实现，检测组按需穿插于各路段进行弯沉、压实度和摊铺温度抽检，交通协管员根据围挡转换动态调配</w:t>
      </w:r>
    </w:p>
    <w:p>
      <w:r>
        <w:t>劳动力资源按道路卡片差异化配置，商圈核心区域（步行街后街、福临街、衣铺巷）增加夜间施工津贴、配足照明设备和引导员；居民生活区（谢家冲巷、广厦新村出入口、苏家巷）配备社区协调员，提前入户告知施工时段并收集居民诉求；仓储物流区（652仓库路段）增配交通协调员和重载区域检测员，每日与仓库管理方书面确认次日施工窗口。各道路劳动力进退场记录、培训交底和作业台班详见“资源配备计划”对应章节</w:t>
      </w:r>
    </w:p>
    <w:p>
      <w:pPr>
        <w:pStyle w:val="Heading2"/>
      </w:pPr>
      <w:r>
        <w:t>穿插作业与资源联动：进度监测纠偏与资源联动保障</w:t>
      </w:r>
    </w:p>
    <w:p>
      <w:r>
        <w:t>进度监测以横道图和网络计划为基准，按日、周、月三级对比实际完成与计划偏差。日常监测由各路段施工员填报《日进度记录表》，记录当日完成工程量、投入人机数量、占用时段和异常干扰事件，并同步上传现场影像资料。周进度分析由项目部技术负责人主持，对照网络计划关键线路节点，判断非关键线路浮动时差消耗情况，对即将转为关键线路的次关键工序提前预警，启动资源增配或工序压缩预案，确保关键线路不突破计划工期</w:t>
      </w:r>
    </w:p>
    <w:p>
      <w:r>
        <w:t>当某路段出现进度滞后超过日计划量的15%或关键节点偏离超过2天时，立即启动偏差纠偏程序。纠偏措施按路段类型分级响应：机械连续作业型路段优先增加夜间作业班次和备用机械投入，利用储备的冷补沥青材料和快干型标线涂料压缩工序间隔；半机械半人工作业型路段采取相邻路段班组临时合并、延长有效作业时间的方式抢回滞后；人工精细化作业型路段增调管线探查和人工摊铺人员，压缩工序搭接时间。所有纠偏指令经进度工程师复核后下达，调整后的资源调度通知即时传达至机械调度员、物资配送组和交通协管员</w:t>
      </w:r>
    </w:p>
    <w:p>
      <w:r>
        <w:t>资源联动保障的核心在于机械调度中心、物资配送平台和交通协调组的协同运作。机械调度中心实时掌握各路段铣刨机、摊铺机、压路机的作业状态和预计完工时间，遇到某路段因交通或天气停工，立即将闲置机械调往同类型替代作业面，避免机械窝工。物资配送平台根据各路段次日计划用料量，提前组织沥青混合料、侧石、电缆、标线涂料等材料的备货和夜间配送，商圈路段避开17：00-20：00高峰通行，居民区路段避开早7：00-9：00和晚17：00-19：00出行高峰。交通协调组与交警、社区和物业保持联络，将围挡转换、道路封闭、恢复通行等关键节点时间同步推送，避免因沟通滞后造成交通混乱和投诉。具体应急预案和赶工资源配置详见“极端场景赶工预案”对应章节</w:t>
      </w:r>
    </w:p>
    <w:p>
      <w:pPr>
        <w:pStyle w:val="Heading2"/>
      </w:pPr>
      <w:r>
        <w:t>进度监测和偏差纠偏：进度监测体系与检查机制</w:t>
      </w:r>
    </w:p>
    <w:p>
      <w:r>
        <w:t>本工程进度监测实行“日巡查、周调度、月考核”三级检查体系，并与横道图、网络计划实现数据联动。项目部每日17:00前由计划统计员逐路采集当日实际完成工程量，填报《逐日进度完成对比表》，与横道图中本周计划累计值进行差值分析，形成当日进度偏差台账。采集内容覆盖9条道路的全部工序：步行街后街、福临街、衣铺巷重点采集铣刨面积、罩面面积、侧石更换延米和路灯基础完成数；谢家冲巷和652仓库路段增加弯沉检测完成板块数和注浆/换板完成面积；新城路北段和状元坡巷增加标线与抓拍设施安装完成量；广厦新村出入口和苏家巷单独记录临时通道保通占用时段和恢复面积。每日进度数据同步输入项目进度管理软件，自动刷新横道图实际进度线和网络计划前锋线，使关键线路的时差变化可视化</w:t>
      </w:r>
    </w:p>
    <w:p>
      <w:r>
        <w:t>周进度调度会每周五下午召开，由项目经理主持，各道路施工段长、各专业班组长及分包负责人参加。调度会依据网络计划逐节点核查完成状态：针对步行街后街K0+000-K0+120段铣刨罩面关键工序，检查是否按3日/30m的流水节拍完成；针对福临街半幅导改进度，核实围挡转换与摊铺作业的衔接时间是否超出计划窗口；针对652仓库路段ATB-30基层分层压实工序，对照网络计划中的技术间歇时间复查压实度检测报告的提交及时性。对任意节点滞后超过1天的工作，调度会当场明确责任人和纠偏措施，并在会后4小时内更新周进度调整计划和资源配置表。月进度考核每月25日进行，由公司工程管理部组织，对照合同总工期和月度里程碑节点计划，逐路逐项核定完成百分比，考核结果与分包绩效和项目管理人员绩效直接挂钩</w:t>
      </w:r>
    </w:p>
    <w:p>
      <w:r>
        <w:t>过程监测检查表针对每条道路的不同风险定制差异化检查项。步行街后街日巡检重点为夜间施工照明、行人导流通道连续性和围挡外立面清洁度，夜间加班时长超过计划2小时即触发次日资源调整；福临街检查井盖高程复核记录、粘层油洒布量和摊铺接缝位置是否与计划匹配；衣铺巷检查材料随用随进执行情况、沟槽不过夜封闭率和管线暴露保护措施；谢家冲巷检查早晚高峰停工执行情况、居民临时通道安全护栏完好率和注浆后弯沉复测数据；652仓库路段检查重载节点弯沉双控指标、仓库出入口应急通道24h畅通状况和每日物流协调记录；新城路北段检查分幅摊铺连续作业时长、公交站点临时迁移后乘客安全通道和路口交通协管员在岗情况；广厦新村出入口检查保通车道宽度、临时铺板防滑措施和小区应急车辆优先放行机制；状元坡巷检查坡段排水设施清理、雨前覆盖执行情况和防滑碎石撒布均匀度；苏家巷检查雷达探测结果与人工探坑对比记录、当日开挖当日回填执行率和沿边居民通道灯带照明覆盖时间。所有检查表由专职质检员和安全员双签，日清日结，纳入进度资料归档</w:t>
      </w:r>
    </w:p>
    <w:p>
      <w:pPr>
        <w:pStyle w:val="Heading2"/>
      </w:pPr>
      <w:r>
        <w:t>进度监测和偏差纠偏：横道图执行与动态更新</w:t>
      </w:r>
    </w:p>
    <w:p>
      <w:r>
        <w:t>本工程施工进度横道图以招标文件工期要求和设计说明中各路段改造内容为基础，将9条道路分解为路面病害处治、铣刨罩面、井盖调平与侧石更换、弱电下地恢复、路灯与电缆施工、交通标线和设施恢复六大类分项工程，每类分项工程按道路长度和作业面特征划分流水段，每个流水段在横道图上以细线条标明计划开始日期、持续时间和完成日期。横道图横轴以日历天为刻度，纵轴按道路名称和工序分层排列，图中标注关键线路工序、各路段之间搭接关系及资源高峰时段。步行街后街的铣刨罩面关键线路工序以红色横道条突出，起止时间约束后续标线恢复和路灯安装；福临街、新城路北段两条通行量较大道路的铣刨罩面工序计划在施工前期安排，与步行街后街错开1周，避免摊铺机械和人工作业面冲突；衣铺巷、谢家冲巷和苏家巷三条窄巷的人工配合小型机具作业，安排在中期插入，与机械化摊铺路段形成资源错峰；652仓库路段的ATB-30基层施工因技术间歇时间较长，横道图中明确标示3天养护等待窗口，且在其后安排AC-13面层连续摊铺；状元坡巷因坡道施工安全窗口限制，横道图标注雨天禁止作业的浮动日期，实际工期核算已考虑5天恶劣天气预留</w:t>
      </w:r>
    </w:p>
    <w:p>
      <w:r>
        <w:t>横道图动态更新实行“周固定、日调整”机制。每周五下午进度调度会确认下一周的横道图计划版本并发至各施工段长和班组长，作为下周日进度检查的依据。每日晨会根据前一日实际完成量与计划偏差，由计划统计员在项目管理软件中更新横道图实际进度条，并对后续未完成工序的计划重新拉平计算。当某条道路某道工序实际滞后超过1天时，软件自动发出预警，项目部技术负责人组织分析滞后原因：如因交通导改延误（如福临街车辆临停清场耗时超计划），则调整下一流水段围挡转换时间并报交警审批；如因材料供应不及时（如沥青混合料到场温度不达标被迫退货），则通知供应商调整发车时间并启用备用拌合站；如因地下管线冲突（如衣铺巷和苏家巷探管耗时超出预估），则立即启动设计变更联系单并在横道图中追加该段的人机待工时间。所有横道图版本修改均保留历史记录，形成从计划到实际再到调整的完整追踪链条，竣工归档时作为进度控制凭证</w:t>
      </w:r>
    </w:p>
    <w:p>
      <w:r>
        <w:t>横道图执行过程中与劳动力、机械和材料资源计划联动更新。每月底根据下月横道图计划分部分项工程量，复核劳动力投入密度：若步行街后街和福临街同时进入沥青罩面高峰，横道图提示两路段共用同一台摊铺机冲突，项目部在月计划中调整摊铺机为先后错峰使用，同时增加步行街后街夜间班组以补偿因错峰损失的时间；若652仓库路段ATB-30基层施工与状元坡巷注浆加固工序在资源上不冲突，则将两路段的小型压路机和注浆机共享调配，减少闲置。横道图的资源平衡结果经项目经理审批后，作为月度采购申请和分包合同履约的依据，从源头杜绝因资源错配导致的进度滞后</w:t>
      </w:r>
    </w:p>
    <w:p>
      <w:pPr>
        <w:pStyle w:val="Heading2"/>
      </w:pPr>
      <w:r>
        <w:t>进度监测和偏差纠偏：网络计划关键线路控制与偏差预警</w:t>
      </w:r>
    </w:p>
    <w:p>
      <w:r>
        <w:t>本项目施工进度网络计划采用双代号网络图表示，以各道路各分项工程的开始和完成作为节点，工作箭线标注工作名称和持续时间。9条道路的施工网络以“现场准备及围挡搭设”为统一开始节点，以“全线清理和竣工验收”为统一结束节点。经网络时间参数计算，步行街后街路面病害处治→铣刨罩面→标线恢复→路灯安装→围挡拆除为本项目关键线路，总时差为0，其余8条道路的各道工序均在关键线路约束下布置，总时差自2天至8天不等。福临街和652仓库路段因涉及半幅导改和物流协调，自由时差较小（2-3天），列为次关键线路；衣铺巷、苏家巷两条极窄巷因全程人工作业且工序转换频繁，时差虽较大（5-8天），但受雨季和管线不明风险影响，实际执行中可能转化为次关键线路；其余道路工序时差相对充足，作为一般线路管理。网络计划图中用粗实线标识关键线路，用虚线标识逻辑关系中的间歇时间和等待约束</w:t>
      </w:r>
    </w:p>
    <w:p>
      <w:r>
        <w:t>网络计划偏差预警设置三级阈值：绿色（实际时差≥计划时差的80%）、黄色（实际时差为计划时差的50%-80%）、红色（实际时差＜计划时差的50%或总时差≤0）。每日进度数据录入后，项目管理软件自动计算各工作节点的最早开始时间、最迟开始时间和总时差的变化，并以色标标记。当任意关键线路工作滞后导致总时差由0变为负值，系统立即触发红色预警，项目部须在2小时内启动纠偏程序。当福临街、652仓库路段等次关键线路的自由时差压缩至1天以内时，系统触发黄色预警，现场施工段长须当日提交赶工方案并报项目部审批。当一般线路时差无明显压缩，维持绿色状态，但仍列入周调度会监视。预警信息同步推送至项目经理、技术负责人和公司工程管理部，形成三级联动响应</w:t>
      </w:r>
    </w:p>
    <w:p>
      <w:r>
        <w:t>针对关键线路可能出现的四种典型偏差，网络计划中预设纠偏路径。第一种：步行街后街铣刨罩面因连续雨天延误。纠偏方案为：在原网络计划中增加“夜间加班赶工”的平行工作箭线，将后续标线恢复工序的夜间作业时间由4小时延长至8小时，同时将路灯安装工序的部分工作（灯杆组立）提前至标线施工前完成，压缩后续工期2天。第二种：福临街半幅导改因交通拥堵导致围挡转换延期。纠偏方案为：启动备用交通组织方案，临时借用相邻支路作为社会车辆绕行通道，使原导改周期从5天压缩至3天，控制总时差不超限。第三种：652仓库路段ATB-30基层养护时间遇低温延长。纠偏方案为：在养护区域搭设保温棚并采用电加热措施，确保3天内达到设计强度，避免关键线路整体后移。第四种：苏家巷和衣铺巷探管发现未建档管线，需设计变更和产权单位确认。纠偏方案为：立即切割受影响段为独立施工单元，先施工其他段，同时在网络图中插入“设计确认等待”节点，将该段总时差从原5天压缩至2天容忍范围内，一旦确认完成立即全力追赶。所有纠偏路径均在网络计划图备选方案中预绘制，经公司和监理审批后备用</w:t>
      </w:r>
    </w:p>
    <w:p>
      <w:pPr>
        <w:pStyle w:val="Heading2"/>
      </w:pPr>
      <w:r>
        <w:t>进度监测和偏差纠偏：流水施工与穿插作业的监测纠偏</w:t>
      </w:r>
    </w:p>
    <w:p>
      <w:r>
        <w:t>本项目流水施工按道路类型和作业空间分为三个流水区段：第一区段为步行街后街、福临街、新城路北段三条通行量较大且具备机械化施工条件的道路，按“铣刨→清扫→粘层洒布→摊铺碾压→标线恢复”工艺形成专业流水，各道工序按节拍在三条路之间转移，节拍时间依路段长度和交通窗确定为2-3天。第二区段为衣铺巷、谢家冲巷、状元坡巷、苏家巷四条窄巷和坡道，以人工配合小型机具作业为主，按“病害处治→管线施工和井周修复→小型罩面→照明和标线”组织流水，节拍因作业面限制较长，定为4-5天。第三区段为652仓库路段和广厦新村出入口两个特殊节点，仓库路段因重载基层和物流协调独立组织流水，广厦新村因小区保通要求与出路口交通约束单独组织。三个区段之间以“弱电下地”和“路灯电缆”共用班组为穿插纽带，在不挤占关键线路的前提下平行施工，穿插时点由网络计划中的逻辑关系和资源约束条件共同确定</w:t>
      </w:r>
    </w:p>
    <w:p>
      <w:r>
        <w:t>流水施工节拍执行监测以道路为对象、以工序为单元，每日统计实际节拍与计划节拍的偏差。当同一区段内前后两道工序的实际节拍持续偏离计划（如步行街后街铣刨工序连续两天超时，导致清扫和粘层洒布工序无法按节拍进入），项目调度立即核查是否因机械故障、交通干扰或材料等待等单一原因造成，并在当日调度令中调整下一道工序的资源配置（如增加清扫班组或提前洒布车就位），必要时临时插入备用工作面进行节拍缓冲。若节拍偏差由系统性问题造成（如连续多日夜间工时不足、交通窗严重收缩），则对区段内剩余流水段重新进行节拍计算，调整横道图和网络计划，报公司审批后执行</w:t>
      </w:r>
    </w:p>
    <w:p>
      <w:r>
        <w:t>穿插作业进度的偏差监测重点关注路灯与弱电班组在各道路间的转场衔接。路灯班组按“基础施工→电缆敷设→灯杆组立→调试”四道工序，在步行街后街、福临街、新城路北段和状元坡巷之间顺序流转。弱电班组按“管沟开挖→管道敷设→包封回填→手孔井砌筑”在全部9条道路间穿插施工。项目部设置穿插作业看板，每周更新各道路可供穿插班组进入的前置条件满足情况（如路面铣刨是否已完成、是否有探管遗留问题、交通围挡是否允许开挖等）。若某道路前置条件延误导致穿插班组无法按计划进场，看板即时标记“等待”状态，项目部调度就近调整穿插班组路线，优先进入已具备条件的道路施工，减少班组窝工。穿插班组转场前后须与道路施工段长办理工作面交接签认，记录进场时间、退场时间和完成内容，作为穿插进度控制的原始凭证</w:t>
      </w:r>
    </w:p>
    <w:p>
      <w:r>
        <w:t>针对流水和穿插中出现的系统性偏差，赶工预案按“加大资源投入、调整施工方法、优化作业时间和切换施工段”四级递进响应。一级响应：某流水段单日滞后不超过1天，通过延长当日作业时间2小时、增加同工种人员2-3人予以消化。二级响应：某流水段连续滞后2天或某穿插班组窝工超过1天，从备用的第二台摊铺机或第二套注浆设备中调拨，或调用邻近道路的班组进行紧急支援，并报公司备案。三级响应：某区段整体滞后超过3天且已接近关键线路总时差临界值，经项目经理批准开通全天候施工窗口，将部分工序由夜间施工切换至白天非高峰时段（须配合交警和社区公告），同时增加材料运输趟次和检验批频次。四级响应：当关键线路滞后不可逆转时，报请公司启动备用施工方案——如将步行街后街的铣刨罩面工序中部分非关键段剥离另辟独立施工面，由应急分包班组平行施工，保证关键线路节点不突破合同工期。所有赶工预案的启用均须提前编制并在月度计划中预留备用资源和备用资金，一旦触发立即执行，事后形成赶工总结纳入进度资料归档</w:t>
      </w:r>
    </w:p>
    <w:p>
      <w:pPr>
        <w:pStyle w:val="Heading2"/>
      </w:pPr>
      <w:r>
        <w:t>极端场景工期预案总体思路</w:t>
      </w:r>
    </w:p>
    <w:p>
      <w:r>
        <w:t>本工程地处长沙市天心区五一商圈核心区，施工期跨越夏、秋、冬三季，且9条改造道路均位于人流密集、交通复杂的商业街区和居民生活区。极端场景工期预案的核心目标是在遭遇连续强降雨、高温极端天气、重大节假日商圈客流暴增、地下管线冲突停工待查、材料供应中断或交通导改受阻等不利工况时，仍能通过预设的应急响应机制和备用，将工期延误控制在可控范围内，确保总工期120日历天和节点工期目标实现</w:t>
      </w:r>
    </w:p>
    <w:p>
      <w:r>
        <w:t>预案编制以施工进度网络计划的关键线路为基准，逐路识别可能触发工期风险的外部条件阈值。针对步行街后街、福临街、衣铺巷、谢家冲巷、652仓库路段、新城路北段、广厦新村出入口、状元坡巷和苏家巷9条道路分别建立极端场景库，覆盖恶劣天气、交通管制升级、管线冲突、材料断供和居民阻工五类场景。每类场景均明确应急启动条件、备用施工方案、资源调配路径和恢复常态的判定标准，形成“识别—响应—纠偏—恢复”的闭环管理</w:t>
      </w:r>
    </w:p>
    <w:p>
      <w:r>
        <w:t>项目部设立工期应急指挥小组，由项目经理担任组长，技术负责人和生产副经理担任副组长，各道路施工段长和物资、设备主管为成员。极端场景触发后，小组在2小时内完成响应决策，发布应急调度指令，同步启动进度监测加密机制，将施工日报频率由每日一次提升为每6小时一次。所有应急指令和纠偏记录纳入项目进度管理台账，作为后续工期索赔和结算的依据，详见合同专用条款相关约定</w:t>
      </w:r>
    </w:p>
    <w:p>
      <w:pPr>
        <w:pStyle w:val="Heading2"/>
      </w:pPr>
      <w:r>
        <w:t>极端场景工期预案：连续降雨与高温极端天气工期预案</w:t>
      </w:r>
    </w:p>
    <w:p>
      <w:r>
        <w:t>长沙地区夏秋季节多突发强降雨和持续高温天气，对路面铣刨、沥青摊铺、路基开挖和注浆作业构成直接制约。当气象部门发布暴雨黄色及以上预警，或现场实测连续2小时降雨量超过10mm且无减弱趋势时，立即暂停所有露天土方开挖、路基碾压、沥青混合料摊铺和注浆作业。已开挖的沟槽和基坑在30分钟内完成防雨布覆盖和周边截水埂设置，重点保障谢家冲巷、状元坡巷和苏家巷等低洼路段的排水畅通，防止雨水倒灌浸泡路基</w:t>
      </w:r>
    </w:p>
    <w:p>
      <w:r>
        <w:t>降雨停止后，由技术负责人组织路基含水量和弯沉复测。对含水量超限的路段启用备用路基处理方案，采用翻晒、换填未筛分碎石或掺加石灰稳定等措施，加速路基恢复至可施工状态。谢家冲巷和652仓库路段的混凝土板块注浆加固作业，在雨后复测弯沉值合格后方可恢复，严禁在板底含水饱和状态下强行注浆。雨后恢复施工的工序顺序调整为：先排水系统清理疏通，再路基检测处理，最后恢复面层摊铺，避免形成“水囊”导致后期路面早期破坏</w:t>
      </w:r>
    </w:p>
    <w:p>
      <w:r>
        <w:t>当气象预报连续3日最高气温超过38℃，或沥青摊铺现场地表温度超过60℃时，启动高温施工调整方案。沥青混合料运输车辆加装保温苫布和防粘结涂层，到场温度按上限控制但不得低于160℃；摊铺和碾压作业时段调整为夜间22:00至次日凌晨5:00，避开正午高温时段。步行街后街和福临街等商圈道路夜间施工时，增加临时照明设备2组和低噪声发电机1台，摊铺温度、碾压遍数和压实度检测记录加密至每50m一次，确保高温条件下路面压实质量不降低</w:t>
      </w:r>
    </w:p>
    <w:p>
      <w:r>
        <w:t>高温天气下同步启动作业人员健康保护措施，施工现场每50m设置饮水点和遮阳棚，作业人员每2小时强制轮换休息一次。若气象部门发布高温红色预警，除确需连续作业的关键工序（如正在摊铺的沥青面层碾压）外，其余室外作业暂停。高温停工造成的工期损失通过启用备用施工班组和延长夜间作业时间补偿，具体补偿计划在雨后或高温缓解后3日内调整并报监理审批。各道路施工段长负责逐日记录气象数据和停工时段，作为工期调整的支撑资料</w:t>
      </w:r>
    </w:p>
    <w:p>
      <w:pPr>
        <w:pStyle w:val="Heading2"/>
      </w:pPr>
      <w:r>
        <w:t>极端场景工期预案：重大节假日与商圈客流暴增保通预案</w:t>
      </w:r>
    </w:p>
    <w:p>
      <w:r>
        <w:t>五一商圈为长沙市核心商业区，国庆、元旦、春节及大型促销活动期间人流量和车流量将成倍增长。当商圈管委会或交警部门发布重大节假日交通管制通知，或现场监测到施工路段行人流量超过平日峰值300%时，立即启动节假日保通预案。步行街后街、福临街、衣铺巷三条商圈核心道路在节假日期间全面停止占道铣刨、沥青摊铺和沟槽开挖作业，已开挖的沟槽在节前24小时内完成回填并铺设临时钢板或快硬混凝土恢复路面通行</w:t>
      </w:r>
    </w:p>
    <w:p>
      <w:r>
        <w:t>节假日期间，三条商圈道路的施工内容转为仅进行不占道的附属作业：路灯灯具组装和接线（在路侧灯杆基础处作业，不占用车行道）、标线材料进场和热熔设备调试、侧石和井盖材料场内预加工。施工围挡向内收缩至最小作业面，围挡外保留宽度不小于1.5m的连续人行通道，通道面铺设防滑垫并设置荧光导向标。福临街半幅施工段将围挡移至路侧，恢复双向通行，安排交通协管员4名在解放西路和坡子街路口疏导人流</w:t>
      </w:r>
    </w:p>
    <w:p>
      <w:r>
        <w:t>节假日期间资源投入相应调整：大型铣刨机和摊铺机退场保养，保留小型压路机和手持式压实设备用于应急修补；作业班组精简至正常配置的40%，转为巡查和应急修补状态。项目部建立节假日值班制度，每日安排1名施工段长带班和2名应急抢修工备勤，配备面包车1辆装载冷补沥青混合料、快干水泥、发电机和警示设施，确保30分钟内响应路面坑槽、井盖响动或围挡倒伏等突发问题。节假日结束后第一个工作日，各道路作业面在48小时内恢复至节前施工强度和资源配置水平</w:t>
      </w:r>
    </w:p>
    <w:p>
      <w:r>
        <w:t>对广厦新村出入口、谢家冲巷和苏家巷等居民区道路，春节、元宵等传统节日期间执行“静默施工”管理。禁止破碎、铣刨和打桩等高噪声作业，仅安排人工清扫、材料整理和井盖高程复核等寂静工序。居民区施工时间缩短为9:00至12:00和14:30至17:30，避开午休和晚间休息时段。如遇居民婚丧嫁娶等特殊活动，施工段主动暂停并协助做好通道畅通和卫生保洁，减少施工与居民生活的冲突，避免因投诉阻工导致工期延误</w:t>
      </w:r>
    </w:p>
    <w:p>
      <w:pPr>
        <w:pStyle w:val="Heading2"/>
      </w:pPr>
      <w:r>
        <w:t>极端场景工期预案：地下管线冲突与不明病害停工应急预案</w:t>
      </w:r>
    </w:p>
    <w:p>
      <w:r>
        <w:t>本项目9条道路均位于老城区，地下管线年限久远、资料不全，施工中挖到未探明管线或发现路基深层空洞、废弃人防工事的概率较高。一旦开挖揭露与施工图纸和管线探测成果不符的地下设施，作业面现场负责人立即下令停止该段一切开挖和机械作业，在10分钟内设置警戒线和硬质围挡，疏散作业人员，并在30分钟内上报项目部工期应急指挥小组和建设单位现场代表</w:t>
      </w:r>
    </w:p>
    <w:p>
      <w:r>
        <w:t>应急指挥小组在2小时内协调相关管线产权单位、勘察单位和设计单位到场联合勘查，确定管线属性、迁改方案或保护措施。在联合勘查和方案确定期间，该道路施工段转入其他可平行推进的工序。例如，步行街后街管线冲突段暂停开挖时，同步调配班组至该道路其他段落进行侧石更换和标线放样；谢家冲巷和苏家巷若遇管线冲突，将资源调配至雨水口清理和弱电管材预加工。严禁全段窝工等待，通过工序穿插和资源动态调配将单一作业面停工造成的工期损失压缩至最小</w:t>
      </w:r>
    </w:p>
    <w:p>
      <w:r>
        <w:t>对发现的路基深层空洞、大型废弃管涵或松软地层等不明病害，处置流程遵循“探测报告—方案审批—加固处理—验收记录”四步闭环。技术负责人组织补充雷达探测或钻孔取样，明确病害范围和成因；设计方案在48小时内出具处理方案；项目部根据方案编制专项施工安排，明确处理时长和资源需求，报监理审批后实施。652仓库路段因重载车辆通行需求，对基层承载要求高，若遇路基不明病害，弯沉检测频率由设计要求的每车道每20m一处加密至每10m一处，病害处治后复测合格方可进入下一工序</w:t>
      </w:r>
    </w:p>
    <w:p>
      <w:r>
        <w:t>为减少管线冲突和不明病害的发现概率，项目在施工准备阶段即对9条道路全线进行系统性管线探测和路况调查。采用地质雷达和管线探测仪结合人工探坑的方式，在铣刨或开挖前完成主要管线和疑似病害区域的标记。状元坡巷和苏家巷因巷窄和管线密集，全段执行“先探后挖”程序，每10m设置1处人工探坑验证。探测和调查成果形成道路地下障碍物分布图和病害分布图，经设计确认后纳入分路段施工方案，从源头减少极端场景触发频次，详见分路段施工组织专项章节</w:t>
      </w:r>
    </w:p>
    <w:p>
      <w:pPr>
        <w:pStyle w:val="Heading2"/>
      </w:pPr>
      <w:r>
        <w:t>极端场景工期预案：材料供应中断与设备故障应急调度</w:t>
      </w:r>
    </w:p>
    <w:p>
      <w:r>
        <w:t>沥青混合料是影响本工程路面施工连续性的关键材料。当出现拌合站设备故障、运输途中交通管制或原材料断供导致沥青混合料中断供应超过2小时的情况，正在摊铺的作业面立即启动应急收尾程序，在可施工段落末端预留阶梯形横向接缝，摊铺机和压路机完成当前段落碾压后停机待料。作业面负责人同步联系备用沥青拌合站，按原配合比请求紧急供料，备用站的供料响应时间控制在3小时以内</w:t>
      </w:r>
    </w:p>
    <w:p>
      <w:r>
        <w:t>项目在施工准备期即与长沙市周边2至3家具备相同沥青混合料生产能力和资质的拌合站签订应急供料意向协议，明确应急供料的配合比参数、运输时间和最小起供量。新城路北段和652仓库路段因摊铺连续性和重载要求高，优先保障其应急供料需求。材料中断造成的冷接缝在恢复供料后按设计要求的阶梯接缝处理工艺进行预热、涂刷粘层油和新旧料热接，接缝处增加1遍胶轮压路机碾压，压实度和渗水系数检测合格后方可继续向前摊铺</w:t>
      </w:r>
    </w:p>
    <w:p>
      <w:r>
        <w:t>关键施工设备如铣刨机、沥青摊铺机和双钢轮压路机执行“一用一备”或与设备租赁公司签订应急调拨协议。当主用设备故障预计修复时间超过4小时，立即从备用机位或租赁公司调拨同型号设备到场，设备替换和调试时间控制在6小时以内。备用的铣刨机和压路机每月进行1次启动运行和性能检查，确保应急时可直接投入使用。设备故障期间的临时替代方案包括：铣刨机故障时采用多台小型铣刨机分段同步作业，摊铺机故障且短期内无法调拨到位时，小面积段落采用人工摊铺配合小型压路机完成应急收尾</w:t>
      </w:r>
    </w:p>
    <w:p>
      <w:r>
        <w:t>春节期间和重大节假日期间，沥青拌合站和运输车辆可能因放假停供。项目部提前45日与各供应商确认节假日生产安排和备料计划，在节前储备不少于7天用量的沥青混合料原材料（集料、矿粉、沥青）至项目自有或租赁的临时储料场。节假日期间如确需连续施工，提前30日与供应商签订节假日保供补充协议，锁定产能和运输车辆，确保节假日施工不停料。应急材料的储备、调拨和使用记录单列台账，按月度汇总报监理和建设单位备案，详见资源配备计划对应章节</w:t>
      </w:r>
    </w:p>
    <w:p>
      <w:pPr>
        <w:pStyle w:val="Heading2"/>
      </w:pPr>
      <w:r>
        <w:t>工序控制与验收节点总体管理体系</w:t>
      </w:r>
    </w:p>
    <w:p>
      <w:r>
        <w:t>本项目施工进度管理以工序控制为最基本单元，以工序验收节点为进度驱动的核心抓手，将9条道路的全部作业内容分解为可量测、可检查、可签认的最小工序单元，通过工序节点完成率度量施工进展的真实状态，避免以模糊的“形象进度”代替可追溯的工序证据。工序控制体系以横道图与网络计划为总体框架，以各道路分段施工组织卡为执行载体，将每条道路的路面病害处治、铣刨罩面、基础补强、井盖调平、弱电管群敷设、路灯基础浇筑、标线恢复等工序划分为独立验收环节，每道工序完成后必须经自检、互检、专检合格并形成工序验收记录，否则不得进入下一工序作业，详见质量管理体系与措施章节的工序报验程序</w:t>
      </w:r>
    </w:p>
    <w:p>
      <w:r>
        <w:t>工序验收节点的设置遵循“前紧后控、关键必检、隐蔽必录”三项原则。前紧后控是指前置工序未完成验收、后序一律不得强行开工，从根本上避免上路工序欠账导致后续进度失控；关键必检是指将所有影响路面结构耐久性和使用功能的关键工序——如旧路弯沉检测、基层压实度、粘层油洒布量、沥青摊铺温度与碾压遍数、路灯接地电阻测试等——均列为强制性停检点，需通知监理或建设单位现场见证取样或旁站；隐蔽必录是指开挖、注浆、基层恢复、管沟回填等被后续工序覆盖的作业面，必须在覆盖前完成隐蔽验收记录，留存影像资料，形成可追溯的进度证据链。每条道路均在施工组织卡中明确列出该路段的工序节点清单和验收层级，实现“一街一清单、一序一签认”</w:t>
      </w:r>
    </w:p>
    <w:p>
      <w:r>
        <w:t>工序验收节点的完成情况直接纳入进度监测的日报体系。项目部每日由施工员填写《工序完成及验收情况日报表》，统计当日各工作面计划完成工序项数、实际完成项数、未完成原因、验收签认状态及阻工延误时间，经现场技术负责人审核后汇总至进度控制工程师。进度控制工程师据此更新横道图的实际进度曲线，并与计划进度曲线进行对比分析，识别进度偏差工序。当某道工序在关键线路上累计滞后超过1个工作日，或非关键线路工序滞后超过3个工作日且可能转化为关键工作，立即启动工序纠偏处置程序</w:t>
      </w:r>
    </w:p>
    <w:p>
      <w:pPr>
        <w:pStyle w:val="Heading2"/>
      </w:pPr>
      <w:r>
        <w:t>工序控制与验收节点：分路段关键工序节点控制</w:t>
      </w:r>
    </w:p>
    <w:p>
      <w:r>
        <w:t>分路段关键工序节点控制按9条道路的改造内容和结构特点差异化设置，确保每类路段的特有工序风险均有验收节点覆盖。步行街后街作为商圈背街小巷，其关键工序验收主要控制节点为旧沥青路面病害开窗处治后的基层弯沉复核与压实度检测、抗裂贴粘贴质量检查、沥青铣刨深度与横坡复测、粘层油洒布均匀性检查、罩面沥青摊铺温度跟踪及碾压遍数确认、侧石更换基座砂浆饱满度检查、路灯基础接地电阻测试等7个强制性停检点。该路段工序验收必须在当日夜间作业窗口关闭前完成，次日白天进行资料整理和报验签认，不得延误后续夜间作业的工序衔接</w:t>
      </w:r>
    </w:p>
    <w:p>
      <w:r>
        <w:t>福临街作为商圈城市支路，其关键工序验收节点在常规路面铣刨罩面节点基础上，增加井盖调平节点和路灯基础与既有管线交叉核查节点。井盖调平工序要求对每个检查井和雨水口进行高程复测，采用反力式井盖安装工艺完成后立即检测框盖高差，超过设计允许偏差（按批准方案执行）的必须立即整改，验收合格后方可进行井周沥青摊铺。路灯基础工序开挖后必须邀请管线产权单位现场确认无冲突，形成《路灯基础管线冲突核查记录》，作为基础浇筑的前置签认条件。以上两个新增节点的完成质量直接影响路面行车舒适度和路灯供电可靠性，进度控制中将其列为关键线路上的必经工序，不得以赶工为由简化验收</w:t>
      </w:r>
    </w:p>
    <w:p>
      <w:r>
        <w:t>谢家冲巷和652仓库路段因涉及混凝土路面病害处治和重载区域基层补强，其工序验收节点重点增设了注浆效果验收节点和ATB-30沥青稳定碎石基层分层验收节点。混凝土板块注浆完成后，必须达到弯沉值小于设计限值（按设计图纸和检测方案执行）的验收标准，每块板的注浆效果独立记录，不合格板块按换板工序组织返工。ATB-30基层分层摊铺时，每层均需检测压实度和松铺厚度，下层验收合格后方可摊铺上层；基层全部完成后进行弯沉复测和钻芯取样，形成基层整体验收记录。这两类与结构承载能力直接相关的工序节点，进度安排上必须预留足够的养护和检测等待时间，严禁通过压缩技术间歇来满足计划节点</w:t>
      </w:r>
    </w:p>
    <w:p>
      <w:r>
        <w:t>衣铺巷、苏家巷等窄巷施工段，其工序验收节点突出了弱电管群工序和回填工序的紧密衔接要求。弱电管群敷设工序完成后验收包括：管道连接严密性检查、管道坡度复核、管群间距和包封混凝土保护层厚度检查、管线标识带铺设确认、回填材料分层检测等子项。验收完成后立即组织回填工序，形成“敷设—验收—回填—恢复”的日清日结闭合环，验收记录当日报监理确认，回填后开挖面不过夜敞口，确保次日社区居民通行安全。该工序节点的快速签认闭合是窄巷进度控制的核心节奏，进度监测时以每日闭合工段长度为关键指标</w:t>
      </w:r>
    </w:p>
    <w:p>
      <w:pPr>
        <w:pStyle w:val="Heading2"/>
      </w:pPr>
      <w:r>
        <w:t>工序控制与验收节点：工序穿插作业的验收时机与衔接控制</w:t>
      </w:r>
    </w:p>
    <w:p>
      <w:r>
        <w:t>工序穿插作业是提升9条分散道路施工效率的核心手段，而穿插节点处的验收时机控制直接决定了穿插是否可行、是否安全、是否造成返工。项目部在进度计划中为每类工序穿插设定明确的验收前置条件和穿插许可条件，避免盲目穿插导致工序打架和成品破坏。路面铣刨与弱电管群施工的穿插，要求铣刨工序至少完成当前封闭段的全部铣刨和清扫作业，形成清洁基底工作面，并通过基底验收确认无夹层、无松动、无积水后，弱电管群方可在非重叠区域内展开施工；二者在同一封闭段内采取空间错位穿插，即前段铣刨后段管沟开挖，验收分两个独立工作面同步进行、分别签认，互不干扰进度记录</w:t>
      </w:r>
    </w:p>
    <w:p>
      <w:r>
        <w:t>沥青摊铺与井盖调平工序的穿插则遵循“先调平后摊铺”的刚性逻辑。所有位于当前摊铺流水段内的检查井、雨水口，必须在摊铺前完成井盖调平和井周加固工序验收，形成《井盖调平完成确认单》，由摊铺班组核验签收后方可开始摊铺作业。严禁在摊铺过程中或摊铺后补调井盖，禁止“摊铺后开膛破肚”式作业，因其将颠覆性破坏已完成的摊铺压实效果和进度记录。进度控制工程师在编制每日摊铺计划时，必须首先核实所覆盖区域的井盖调平节点验收状态，未完成验收的区域不得列入当日摊铺范围，已在横道图中标注为“摊铺待验收解锁”状态</w:t>
      </w:r>
    </w:p>
    <w:p>
      <w:r>
        <w:t>路灯基础浇筑、电缆敷设与交通标线恢复的工序穿插，存在成品保护与进度竞合的矛盾。路灯基础浇筑完成后需达到混凝土强度（按配合比和养护条件确定的最低拆模强度）方可进行电缆穿线和灯杆组立，该等待期的工序验收节点为基础混凝土强度回弹检测或同条件试块强度报告获取，验收通过后解锁后续电气工序。交通标线恢复必须在沥青路面碾压完成且路表温度降至50℃以下后方可进行，标线施划后需经干燥固化验收（快干涂料不低于1小时的固化检查），在此期间施工段禁止车辆行人通行。项目部在进度计划中将标线工序窗口划定在每日凌晨1:00至5:00，利用商圈人流车流最低时段封闭施工，验收标线厚度、宽度和反光系数后立即开通交通，形成“摊铺—冷却—标线—验收—开放”的五步闭合作业链，每日进度以标线验收完成延米数计取</w:t>
      </w:r>
    </w:p>
    <w:p>
      <w:pPr>
        <w:pStyle w:val="Heading2"/>
      </w:pPr>
      <w:r>
        <w:t>工序控制与验收节点：工序层面的进度监测与偏差纠偏</w:t>
      </w:r>
    </w:p>
    <w:p>
      <w:r>
        <w:t>工序层面的进度监测采用“三表一图”工作法，即《工序完成及验收情况日报表》《工序节点滞后预警表》《工序验收签认台账》和横道图实际进度曲线。日报表由施工负责人按道路和工序类别填报，统计当日计划工序完成率、验收通过率和未通过项的具体原因，表格设置“工序计划开始时间—实际开始时间—计划验收完成时间—实际验收完成时间—滞后原因”五列对比项，确保每一道工序的时间偏差可定位到具体道路、具体工种和具体责任人。横道图上以颜色区分工序状态：绿色表示按计划完成验收，黄色表示滞后未超1天且未影响后续关键工序，红色表示滞后已影响关键线路或累计滞后超2天，需立即启动纠偏</w:t>
      </w:r>
    </w:p>
    <w:p>
      <w:r>
        <w:t>工序节点滞后的纠偏措施分为技术纠偏和资源纠偏两类。技术纠偏针对工序本身不能按原工艺实施的情况，如衣铺巷因作业面过窄导致铣刨机无法正常展开，即时调整为小型铣刨机加人工凿除组合，经技术负责人审批后变更工序方案，重新核算该工序剩余时间并更新节点计划；652仓库路段基层开挖后发现下基层损坏严重，处治深度超出原计划，即刻启动设计变更签证流程，工序节点时间按实际处理深度和新增工程量相应调整，同步调整紧后工序计划，确保赶工措施建立在真实工序数据基础上。资源纠偏针对因人力、机械、材料不足导致的工序滞后，如谢家冲巷注浆工序因原有班组效率低于计划，直接从备选班组库中调派第二个注浆班组加入，实施双班并行作业，压缩注浆工序剩余工期</w:t>
      </w:r>
    </w:p>
    <w:p>
      <w:r>
        <w:t>工序验收的一次通过率是衡量进度健康度的核心指标。项目部设定各道路各主要工序一次验收通过率不得低于95%，当某类工序连续2个验收段出现一次验收不合格情况时，立即要求该班组停止后续同类型作业，由技术质量部门组织专项交底和工艺验证，直至工序能力恢复后重新开始作业。进度计划中对此类暂停复核时段预留缓冲裕度，在总工期中已考虑关键工序累计风险储备，详见同章节点工期与总体横道图部分。工序返工造成的工期损失不再通过压缩后续工序技术间歇来弥补，而是优先从风险储备中调用，并在周进度分析会通报返工原因、责任界定和纠正预防措施，形成工序质量改善闭环</w:t>
      </w:r>
    </w:p>
    <w:p>
      <w:r>
        <w:t>工序验收资料与进度款的支付联动，作为保证工序验收及时性和真实性的经济约束机制。当月完成工序验收签认的工程量，计入当月进度款申请；未完成验收签认、仅完成施工但签字不全的工序，不计入已完工程量，以此倒逼各作业队严格执行工序报验程序，防止进度统计数据虚报和“验收欠账”累积。各道路工序验收台账每周汇总后报项目经理审核签字，作为内部进度考核和外部计量支付的双重依据</w:t>
      </w:r>
    </w:p>
    <w:p>
      <w:pPr>
        <w:pStyle w:val="Heading2"/>
      </w:pPr>
      <w:r>
        <w:t>工期目标与节点分解：工期目标与关键节点控制</w:t>
      </w:r>
    </w:p>
    <w:p>
      <w:r>
        <w:t>前期准备阶段控制在开工后前7个工作日内完成，主要包括施工围挡搭设、临时交通导改方案报交警审批、既有管线探测与产权单位交底、路面弯沉检测与病害划定、材料供应商合同签订及首批沥青混合料进场。该阶段必须以步行街后街、福临街、衣铺巷等核心商圈路段优先，先行完成围挡与导改，确保后续工序不因交通组织审批滞后而停工。项目部在进场第3天即向建设单位、监理提交总进度网络计划、各路段施工组织卡及首段开工报告，经签认后作为进度考核基准</w:t>
      </w:r>
    </w:p>
    <w:p>
      <w:pPr>
        <w:pStyle w:val="Heading2"/>
      </w:pPr>
      <w:r>
        <w:t>工期目标与节点分解：九条道路节点工期分解与流水组织</w:t>
      </w:r>
    </w:p>
    <w:p>
      <w:r>
        <w:t>根据9条道路的施工内容、路面类型和交通组织条件，项目部逐路设定节点工期并嵌入总进度网络计划的关键链中。步行街后街、福临街、衣铺巷三条商圈道路因仅涉及沥青面层铣刨罩面和局部病害修补，单条道路计划工期控制在15～20天，三条路按顺序流水推进，铣刨机与摊铺机交替转场，前路摊铺进入养护期后即刻启动下一条路铣刨，三条路主体计划在第55天前全部完成</w:t>
      </w:r>
    </w:p>
    <w:p>
      <w:r>
        <w:t>谢家冲巷和苏家巷属混凝土路面加铺沥青面层路段，工序链包含弯沉检测、旧板注浆或换板、基层补强、粘层洒布、沥青摊铺，单条道路计划工期25～30天。652仓库路段因涉及ATB-30沥青稳定碎石基层分层施工和重载节点加强处理，单条路计划工期30天。上述三条道路安排在第8天至第70天的窗口内同步交叉施工，注浆班组在谢家冲巷和苏家巷之间流水作业，摊铺设备在652仓库路段基层完成后立即转入面层施工，形成“基层先行、面层跟后”的连续流水线</w:t>
      </w:r>
    </w:p>
    <w:p>
      <w:r>
        <w:t>状元坡巷因坡道路段需额外进行防滑面层处理和排水路径恢复，计划工期25天，安排在第40天至第65天独立施工。新城路北段连续铣刨罩面并增设非机动车道和抓拍设施，计划工期20天，广厦新村出入口作为小区关键节点分段施工，计划工期15天。两条路安排在第60天至第90天窗口内施工，分幅导改与摊铺连续作业协调推进，保证在主体阶段末期完成全部路面施工。附属设施完善和竣工验收阶段自第95天起至第120天止，集中完成9条道路的标线恢复、路灯调试、弱电接入、成品保护和分段预验收，各路段按“完成一条、验收一条、移交一条”原则闭环</w:t>
      </w:r>
    </w:p>
    <w:p>
      <w:pPr>
        <w:pStyle w:val="Heading2"/>
      </w:pPr>
      <w:r>
        <w:t>工期目标与节点分解：进度监测与偏差纠偏机制</w:t>
      </w:r>
    </w:p>
    <w:p>
      <w:r>
        <w:t>项目部建立三级进度监测体系：施工员每日填报《日完成工程量与资源投入记录表》，统计当日各路段铣刨面积、摊铺长度、病害处治点位数、材料消耗量和机械台班；计划统计员每周一编制《周进度偏差分析报告》，将实际完成数据与横道图基准计划逐项对比，计算工期偏差率和资源效率指数，并标注关键线路上的滞后工序；项目经理每月主持召开进度评审会，对关键节点完成情况和下月计划进行审核确认</w:t>
      </w:r>
    </w:p>
    <w:p>
      <w:r>
        <w:t>关键线路控制采用网络计划前锋线法进行动态跟踪。当某条道路的实际进度前锋线落后于计划前锋线超过2天时，系统自动触发黄色预警，由项目技术负责人组织工长、班组长现场复核原因，制定当日纠偏措施并报监理备案。若落后超过5天或关键节点出现滞后，升级为红色预警，项目经理立即启动赶工预案，增加作业班组或调整施工窗口，并在3天内将调整后的施工计划报建设单位审批。偏差纠偏措施不得以牺牲路面压实度、基层养生时间和交通导改安全为代价，所有赶工方案必须经技术负责人签认，涉及变更施工时段或交通组织调整的，同步报交警部门备案</w:t>
      </w:r>
    </w:p>
    <w:p>
      <w:r>
        <w:t>针对9条道路的不同作业窗口限制，项目部在进度监测中加入“窗口利用率”指标。对于步行街后街、福临街等夜间施工路段，每日统计夜间有效作业小时数、机械运转率和摊铺延米数，窗口利用率低于85%时立即调整工序组合或增加照明设备；对于谢家冲巷等居民区日间施工路段，重点监测居民出行高峰期的作业暂停时间和有效作业时长，窗口利用率低于75%时与社区协调适当延长作业时段或增加小型机具投入。每月出具《分路段窗口利用率分析表》，作为次月计划调整和资源调度的依据</w:t>
      </w:r>
    </w:p>
    <w:p>
      <w:pPr>
        <w:pStyle w:val="Heading2"/>
      </w:pPr>
      <w:r>
        <w:t>工期目标与节点分解：极端场景赶工预案与资源保障</w:t>
      </w:r>
    </w:p>
    <w:p>
      <w:r>
        <w:t>针对长沙市夏季高温、暴雨频发以及五一商圈重大节假日客流暴增的特殊工况，项目部提前编制极端场景赶工预案，确保在任何工况下120天总工期不突破。高温天气（日最高气温≥37℃）条件下，沥青摊铺作业调整至凌晨4:00-10:00和16:00-20:00两个相对低温窗口，避开正午高温时段；增加沥青混合料运输车辆保温覆盖，到场温度控制在不低于160℃，摊铺温度不低于150℃；碾压工序缩短初压与复压的间隔时间，在混合料温度降至100℃前完成终压。高温引起的作业时间压缩，通过增加夜班班组和额外摊铺机投入弥补，预计日摊铺量保持不变</w:t>
      </w:r>
    </w:p>
    <w:p>
      <w:r>
        <w:t>连续降雨（持续降雨超过48小时）条件下，所有开挖、铣刨、摊铺作业暂停，项目部转为执行病害复查、材料检修、设备保养和方案复盘等非露天作业；已铣刨但尚未摊铺的工作面，立即铺设防水彩条布并设置截水埂，防止雨水浸泡基层；雨后复工前，逐段检测基层含水率和弯沉值，含水率超标的路段采用鼓风机吹干或热风机烘烤，合格后方可摊铺面层；因降雨延误的工期，利用后续晴好天气窗口增加午后和夜间作业时段挽回，必要时调用相邻已完工路段的闲置班组进行支援</w:t>
      </w:r>
    </w:p>
    <w:p>
      <w:r>
        <w:t>重大节假日和商圈客流暴增期间（如国庆、中秋、元旦前一周和节日当天），步行街后街、福临街、衣铺巷三条核心商圈道路全面暂停占道施工，围挡收缩至最小安全范围，恢复人行通道最大宽度；施工机械和材料全部清场或集中停放在指定场地；项目部增派交通协管员和保洁人员，配合交警疏导人流和车流。该期间将作业力量集中转移至谢家冲巷、652仓库路段、状元坡巷等非核心商圈道路，继续推进路面基层和附属设施施工，确保整体进度不出现断点。赶工预案中明确每种极端场景的启动条件、责任人、资源调配清单和恢复标准，并提前进行桌面推演和现场演练，确保应急响应迅速、工期风险可控</w:t>
      </w:r>
    </w:p>
    <w:p>
      <w:pPr>
        <w:pStyle w:val="Heading2"/>
      </w:pPr>
      <w:r>
        <w:t>关键线路与网络计划：关键线路识别与网络计划构建</w:t>
      </w:r>
    </w:p>
    <w:p>
      <w:r>
        <w:t>本项目关键线路的确定以总工期120日历天为刚性约束，以9条道路分路段施工组织卡为工序拆分依据，将路面病害处治、基层恢复、铣刨罩面、井周加固、照明及弱电配套、标线恢复等工序按照工艺逻辑和组织逻辑搭建双代号网络计划。网络计划的关键线路识别遵循“总时差最小、延误直接影响合同工期”原则，经工序工时估算和逻辑关系排布，认定：步行街后街、福临街、谢家冲巷、652仓库路段和状元坡巷的“旧路病害处治→基层补强→沥青面层整体摊铺”工序链构成本项目主关键线路群；新城路北段和广厦新村出入口的铣刨罩面与交通标线恢复因受公交导改和小区保通窗口约束，形成次关键线路；衣铺巷和苏家巷因巷道宽度窄、作业面受限、管线探查先行，形成第三级控制线路。主关键线路上任何一个“基层弯沉检测不合格→注浆或换板→重新养生”的循环都会直接吞噬总工期，因此网络计划中明确将弯沉检测和基层验收设为强制性完成节点，其前序工序不完成不得进入面层施工，后序工序必须以基层验收合格记录为触发条件</w:t>
      </w:r>
    </w:p>
    <w:p>
      <w:r>
        <w:t>九条道路中步行街后街和福临街均位于五一商圈核心区，工艺逻辑上路面铣刨罩面必须在弱电下地和路灯基础完成后进行，组织逻辑上两条道路的占道施工许可窗口受到商圈客流的强约束，夜间施工窗口每晚仅有6-7小时，因此网络计划将这两条路的夜间铣刨摊铺作业按日历天资源均衡分配，避免在非窗口期安排摊铺机进出场造成闲置。步行街后街K0+000~K0+244.676段车行道铣刨13cm后重铺沥青面层与铣刨4cm后罩面两种厚度分区实施，网络计划中将其拆分为两个工作包，前一工作包以ATB-30基层恢复完成为节点，后一工作包以前一工作包面层摊铺完成且纵缝处理验收合格为前置条件，形成两端流水衔接。福临街与步行街后街在路面施工高峰期共享一套沥青摊铺机组，网络计划在两街作业计划编制时按“错日不碰头”约束插入逻辑关系，即福临街粘层油洒布只能在步行街后街摊铺日次日进行，确保设备转场、清扫和温度准备不冲突</w:t>
      </w:r>
    </w:p>
    <w:p>
      <w:r>
        <w:t>谢家冲巷和652仓库路段同属原混凝土路面基础处治后加铺沥青面层改造类型，但652仓库路段涉及重载节点加强和仓库物流车辆错峰通行窗口，网络计划将652仓库路段的基层补强和ATB-30施工单独拉通一条关键支路，其弯沉双控验收节点与谢家冲巷的注浆补强节点设置负时距约束，确保两台注浆设备和弯沉检测组能在两条道路间有序流转。状元坡巷坡道路段自下而上摊铺的工艺要求决定了其面层施工不可逆，网络计划中将其坡面排水路径恢复和截水沟施工设为面层施工的硬前导工序，并以雨季前完成坡底排水系统为强制节点，若进入雨季后仍未完成则启动工序重排，将面层施工后移并采取临时覆盖保护基层</w:t>
      </w:r>
    </w:p>
    <w:p>
      <w:pPr>
        <w:pStyle w:val="Heading2"/>
      </w:pPr>
      <w:r>
        <w:t>关键线路与网络计划：施工进度网络计划的动态控制与修正</w:t>
      </w:r>
    </w:p>
    <w:p>
      <w:r>
        <w:t>进度网络计划不是一次编制定终身，而是在施工过程中以周为单位进行前锋线检查和逻辑关系修正。项目以施工进度周报和日碰头会记录为依据，每周日绘制实际进度前锋线叠加到基准网络计划图上，识别关键线路上的偏差。前锋线检查同时输出三组数据：已完成工序的实际工期与计划工期偏差值、滞后工序对后续工作的时差影响量、资源冲突工序的排队次序调整建议。当步行街后街或福临街某一段铣刨因临时交通管制未能按计划窗口完成时，网络计划立即修正该段后续面层摊铺的开始时间，并沿关键线路向后传递影响，若调整后总时差由正转负则触发赶工决策。前锋线修正遵循“不隐藏滞后、不压缩质量验收时间、不取消强制性完成节点”三不原则，所有修正记录进入进度控制台账，作为赶工措施审批和资源配置调整的依据</w:t>
      </w:r>
    </w:p>
    <w:p>
      <w:r>
        <w:t>本项目网络计划高度依赖现场探测数据反馈，旧路弯沉检测、基层钻芯取样、管线探查等工序的成果直接决定后续处治深度和工艺选择，因此网络计划中专门设置了“探测数据确认节点”以及“设计代表现场核定节点”，上述节点未完成前，大批量路面铣刨和设备集群进场处于待命状态。每一轮探测数据经监理和设计确认后，网络计划在24小时内更新受影响路段的工序工时和逻辑链接，例如步行街后街若在铣刨后发现基层大面积松散，需在原计划只铣刨4cm罩面的区段插入ATB-30基层恢复工作包，网络计划将自动重算该段工期并重新标定关键线路。探测和核定的闭环时间不超过48小时，超时则升级至项目经理专题调度</w:t>
      </w:r>
    </w:p>
    <w:p>
      <w:r>
        <w:t>流水施工和穿插作业的组织逻辑也以内置于网络计划中的界面节点表达。弱电下地管群敷设和路面基层恢复属于不同专业班组，但在巷道窄幅路段共享同一开挖沟槽断面，网络计划在衣铺巷和苏家巷中设置“沟槽共用窗口”界面节点，规定弱电班组和道路班组在同一路段的前后作业间隙及成品保护移交时刻。状元坡巷的路灯基础施工与弱电管道在基底高程上存在交叉，网络计划以“弱电管道包封完成并回填至路灯基础底标高”作为路灯基础开工的前置条件，该界面节点同时由电气工程师和道路工程师双签确认，任何一方未签认时网络计划自动挂起后续工作包。照明供电系统调试和标线恢复则安排在片区道路面层全部完成后集中穿插，其开始节点与最后一条道路面层完工节点之间设置为FS+n关系（n为养护冷却时间），避免在个别路段提前划设标线后再因面层修补造成标线不连续</w:t>
      </w:r>
    </w:p>
    <w:p>
      <w:pPr>
        <w:pStyle w:val="Heading2"/>
      </w:pPr>
      <w:r>
        <w:t>关键线路与网络计划：进度监测体系与数据驱动纠偏</w:t>
      </w:r>
    </w:p>
    <w:p>
      <w:r>
        <w:t>进度监测以“日记录、周对比、月趋势分析”三级体系运行，监测数据采集自施工日志、机械台班记录、材料进场台账和监理旁站记录等多源数据，每日汇总形成各路段各工序实际开始时间、实际完成时间、作业人数、机械台时和受阻原因字段。项目部进度工程师每日17时前将当日数据录入进度管理平台，平台自动生成分路段实际进度横道图并与基准横道图叠图对比，同时输出关键线路前锋线偏差值和总工期影响预测。进度对比以“负面清单”形式标注滞后工序，凡实际开始或完成时间较计划滞后超过1天的工序均进入偏差台账，并自动关联该工序的紧后工作列表及总时差变化，为纠偏优先级排序提供数据支撑</w:t>
      </w:r>
    </w:p>
    <w:p>
      <w:r>
        <w:t>进度监测针对9条道路的不同施工窗口和风险特征设置差异化报警阈值。步行街后街、福临街、衣铺巷等商圈核心路段以夜间施工窗口利用率为核心监测指标，当某一周内窗口利用率低于80%或某一段连续两天未能按计划完成铣刨摊铺，即触发橙色预警并启动“窗口补偿”机制，在后续周末或节假日夜间申请延长作业时间。谢家冲巷、652仓库路段等居民区和物流影响路段以基层养生等待时间和车辆通行干扰停工时间为监测重点，当一周内非生产性停工时间累计超过8小时，启动社区协调和仓库运营对接升级，争取施工通行窗口扩容。状元坡巷的坡面排水和抗滑面层施工以气象监测和路基含水率作为前置预警指标，接到48小时内中雨以上预报后，进度监测系统自动锁定开挖和注浆工序并建议将资源转向不受雨影响的雨水口清理和路灯组装</w:t>
      </w:r>
    </w:p>
    <w:p>
      <w:r>
        <w:t>偏差纠偏采用“分级响应、资源先行”策略。一般偏差（总时差未转负，对关键线路无影响）由工区负责人48小时内通过加班或工序次序微调消化，纠偏记录报项目部备案。较大偏差（总时差转负但滞后不超过3天）由生产副经理启动专项纠偏，措施包括增加夜间作业班组、调用储备小型机具、压缩非关键线路工序的资源占用向关键线路倾斜，纠偏方案须在24小时内编制并报监理确认。严重偏差（关键线路滞后超过3天或两条以上次关键线路同时滞后）由项目经理组织赶工专题会，在网络计划基础上生成投入产出赶工方案，方案必须同时配套质量保证措施和安全保障措施，防止因赶工引发返工或安全事故。所有纠偏措施的执行结果每周回写至基准网络计划，形成“执行—监测—偏差—纠偏—再执行”的闭环循环，进度控制台账保存完整的工序报验记录、会议纪要、影像资料和签认文件</w:t>
      </w:r>
    </w:p>
    <w:p>
      <w:pPr>
        <w:pStyle w:val="Heading2"/>
      </w:pPr>
      <w:r>
        <w:t>关键线路与网络计划：极端场景赶工预案与资源快速集结</w:t>
      </w:r>
    </w:p>
    <w:p>
      <w:r>
        <w:t>赶工预案按“场景触发、预案就绪、资源待命”原则编制，覆盖四个极端场景：连续降雨导致关键线路基层施工停滞、重大节假日商圈客流暴增致施工窗口关闭、主要道路铣刨后发现大面积基层病害需整体换填、材料供应链中断或沥青拌合站故障。当长沙市气象台发布连续5天以上中雨预报且覆盖本项目关键线路主要场外路段时，立即启动雨季赶工预案：暂停基层开挖和注浆，将全部资源转入不受雨影响的室内作业和场外预制，包括路灯组装、交通标志牌制作、侧石切割；同时在652仓库路段和广厦新村出入口搭建移动式防雨棚，利用小型铣刨机和手持式破拆工具在棚内进行局部基层修补；雨后48小时内集中全部机械和班组突击恢复被延误的关键线路基层作业，采用增加摊铺班组、延长每日作业时间至16小时分两班倒的方式抢回工期，抢工期间的工序质量检查频率由正常抽检提升至全数检查，基层压实度和弯沉值双控验收不降低标准</w:t>
      </w:r>
    </w:p>
    <w:p>
      <w:r>
        <w:t>若国庆、元旦等商圈重大节假日导致五一核心区夜间施工许可暂停，步行街后街、福临街和衣铺巷的铣刨摊铺工序面临3-5天窗口关闭，预案将上述路段的资源临时调拨至谢家冲巷和苏家巷等非核心区道路，将核心区道路的沥青拌合料产能转让周边道路，保持摊铺机组和运输车队不窝工。节假日结束后核心区路段立即开启“密集窗口赶工”，按提前编制的高密度夜间施工计划每天增开1-2个施工窗口，每个窗口配置独立照明、交通疏导和成品保护班组，确保在1周内补齐延误的工序。当步行街后街或谢家冲巷铣刨后发现基础大面积松散，需将原设计的局部开窗处理扩大为整段基层挖除重筑，预案立即激活基层材料应急采购和ATB-30增补供应，同时从状元坡巷和652仓库路段调集多余的注浆和破拆设备支援扩大段施工，并由后方拌合站启用备用生产线保障沥青混合料供应不间断。全部赶工预案所需应急资源均列入资源储备清单，包括备用冷补沥青料、备用注浆机、备用碾压机组和应急抢修小组名录，资源调用以项目经理签发的赶工指令为启动条件，现场影像和记录完整归档</w:t>
      </w:r>
    </w:p>
    <w:p>
      <w:pPr>
        <w:pStyle w:val="Heading2"/>
      </w:pPr>
      <w:r>
        <w:t>流水施工与穿插组织：流水施工总体组织与分路段划段原则</w:t>
      </w:r>
    </w:p>
    <w:p>
      <w:r>
        <w:t>本工程包含步行街后街、福临街、衣铺巷、谢家冲巷、652仓库路段、新城路北段、广厦新村出入口、状元坡巷、苏家巷共9条道路，各路段路面类型、作业宽度、交通条件和周边环境差异显著，施工流水段的划分遵循“一路一策、短段快转、相邻错峰”原则组织实施。根据各条道路的改造内容和施工窗口条件，将9条道路划分为四个流水组：第一组为步行街后街、福临街、衣铺巷三条商圈核心巷道，以夜间铣刨摊铺为主，白天进行井盖调平、标线恢复等低影响作业，形成“夜铣铺—昼收尾”的昼夜流水节奏；第二组为谢家冲巷与苏家巷两条居民窄巷，以人工配合小机具短段开挖回填为主线，分10至15米为一个流水段，完成一段开放一段后再转入下一段的循环推进；第三组为652仓库路段与新城路北段两条通行要求较高的路段，采用半幅交替流水，左幅铣刨时右幅通行，右幅摊铺时左幅临时导改，确保基本通行功能不中断；第四组为广厦新村出入口与状元坡巷，以节点突击方式组织流水，出入口在小区车辆低谷时段集中铣刨摊铺，坡巷自上而下逐段完成基层处治、面层摊铺和排水恢复的连续作业。各流水组内部按专业工序再细分为路面处治作业面、井盖与检查井调平作业面、弱电管线施工作业面、照明与交通设施安装作业面，组间通过进度双周滚动计划统一协调，避免同一时段相邻路段同时占道造成区域交通瘫痪</w:t>
      </w:r>
    </w:p>
    <w:p>
      <w:r>
        <w:t>流水段的划分与转换以每条道路的交通窗口和工序特性为硬约束。步行街后街全长约245米，按20至30米为一段将全路分为8至12个流水段，每段施工周期控制在2至3个夜间，第一夜完成铣刨、清扫和基层修补，第二夜完成粘层洒布和沥青摊铺碾压，第三日白天完成标线恢复和围挡撤除，段与段之间自人民西路口向坡子街方向依次推进，前段摊铺完成后立即转入后段的铣刨作业，形成只占用一个流水段的紧凑占道格局。福临街约100米，划为两个50米作业段，井盖调平与路灯基础施工先行插入，路面铣刨罩面在后跟进，前后段间隔一天开放，保证解放西路至坡子街方向沿街商铺和消防通道的连续可达。衣铺巷宽度仅4至6米，作业空间无法容纳多工序并行，流水段划小至5至8米，以“人工开挖—管道敷设—即时回填—面层恢复”四步循环推进，禁止同时在两个流水段内进行开挖敞口作业。谢家冲巷320米长、苏家巷33米长，流水段均不超过15米，段内同一时间只安排一道主要扰动工序，完成基层处治和面层铺设后方可转入下一段。652仓库路段与新城路北段各划为左幅、右幅两个大流水段，每幅再按100米左右划分子段，左幅摊铺的同时右幅可安排标线或照明安装，形成空间上的交叉流水而非时间上的全线铺开</w:t>
      </w:r>
    </w:p>
    <w:p>
      <w:r>
        <w:t>流水施工的资源配置与施工节奏匹配，依据各流水组的作业窗口和工序组合差异化配置。第一组商圈巷道配置小型铣刨机2台、沥青保温运输车3台、小型双钢轮压路机2台，装配低噪声发电机和LED移动照明灯组，夜间高峰投入作业人员30至35人，白天仅保留标线班组和清扫保洁班组共8人；第二组居民窄巷以人工和小型机具为主，配备手持式破拆工具、手扶式压路机和注浆设备，管道探查组和回填压实班组共15人随段移动；第三组通行路段投入大型铣刨机1台、沥青摊铺机1台、双钢轮和胶轮压路机各1台，交通协管员8人分布在路口和施工段两端；第四组节点突击段按需调配快速修补班组和坡面作业班组，各配齐注浆、铣刨、摊铺、碾压小型设备一套。各流水组的资源进场与退场计划由项目部每周四进度调度会审定，依据实际完成量与计划偏差动态调整下周的班组配置和机械台班，杜绝资源闲置或资源冲突导致流水断链。相邻流水组之间设置不少于一天的缓冲日，用于工序资料签认、机械转场和作业面清理，确保后序流水段施工条件完整闭环</w:t>
      </w:r>
    </w:p>
    <w:p>
      <w:pPr>
        <w:pStyle w:val="Heading2"/>
      </w:pPr>
      <w:r>
        <w:t>流水施工与穿插组织：多专业穿插作业的技术逻辑与时序控制</w:t>
      </w:r>
    </w:p>
    <w:p>
      <w:r>
        <w:t>本项目路面、弱电下地、照明、排水和交通设施共五个专业在狭窄巷道和老旧街区内同区段作业，穿插组织的核心逻辑是“先地下后地上、先深后浅、先主体后附属、下游工序验收合格后方可覆盖”。各条道路的穿插关系严格遵循以下顺序：第一步，管线探查和既有地下设施标记（全路段一次性完成）；第二步，弱电管道沟槽开挖与管道敷设，同步进行排水边沟清理和井圈加固（按流水段推进，沟槽回填压实并经隐蔽验收签认后，路面作业面方可进入）；第三步，路面病害处治涵盖弯沉检测、开窗补强或注浆换板，处治范围经监理确认后方可进行铣刨和基层恢复；第四步，沥青面层铣刨、粘层洒布和摊铺碾压，面层摊铺前必须完成该段所有检查井高程复核和路灯基础的浇筑养护；第五步，交通标线恢复、路灯灯具安装接线和电缆敷设，标线施划在面层冷却至50℃以下后进行，路灯安装与标线施划可在同一段内并行，前提是灯具不占用行车道作业面且有独立的工作平台。穿插作业的时间窗口用施工进度网络计划中的逻辑关系强制约束，在横道图和网络图中以“完成—开始”或“开始—开始”搭接关系标注，任何一项前序工序未完成验收不得越过启动后续工序的里程碑</w:t>
      </w:r>
    </w:p>
    <w:p>
      <w:r>
        <w:t>九条道路因路面类型和改造深度不同，穿插节奏分为两种模式。步行街后街、福临街、衣铺巷和广厦新村出入口以沥青路面铣刨罩面为主，弱电下地工程量相对集中，穿插模式为“弱电先行、路面跟进、照明标线收尾”。在每个流水段内，弱电管道埋设和包封回填完成后，立即移交路面作业面，井盖调平和路灯基础预埋件安装在铣刨前完成，路面摊铺碾压后在冷却窗口期内进行标线恢复，与此同时强电和照明班组在路侧完成灯具安装和电缆接引，两个专业在同一时间在不同空间作业，互不干扰。谢家冲巷和苏家巷以混凝土路面病害处治后加铺沥青面层为核心，基层注浆或换板处理周期较长，穿插逻辑调整为“弯沉检测与注浆先行、排水管道与弱电管道穿插跟进、基层确认后一次加铺面层”，混凝土板块注浆后需养护达到设计强度才可进行上层路面作业，此养护期安排为弱电管道开挖和检查井修复的窗口期，实现工序搭接而非空等。652仓库路段因重载交通要求，ATB-30基层分层碾压和AC-13面层摊铺均为关键工序，穿插逻辑为“基层分层施工与仓库出入口保留通道交替进行、面层连续摊铺、附属设施在天窗期集中完成”，每层ATB-30压实检测合格后再施作上一层，在此期间照明基础和交通设施安装穿插于非摊铺日进行。新城路北段路面铣刨工作量连续且路段较长，采用两套摊铺设备梯队作业，交通标线恢复、路灯安装、违停抓拍球机安装等附属工作于主路段面层完成后集中突击，穿插窗口集中在摊铺段落的后方已冷却路段</w:t>
      </w:r>
    </w:p>
    <w:p>
      <w:r>
        <w:t>穿插作业的现场触发由施工日志中的工序交接单控制，每道工序完成后由质量员和班组长联签工序交接记录，记录包含完成时间、验收结论、遗留问题和允许进入的后续工序清单。夜间施工段在次日早晨7点前完成交接记录上传至项目管理平台，白天作业班组根据交接记录确认作业面可用状态后方可进场。穿插冲突风险备有预案：如遇弱电管道开挖中发现未探明管线导致回填延迟，路面班组自动进入下一个可用的流水段，不空耗台班等待；如遇雨天导致沥青摊铺顺延，照明安装和标线施划班组调整为室内预制或材料准备工作，待面层条件恢复后立即追加资源追赶节点。穿插作业的沟通机制通过每日17点碰头会固化，各专业班组长汇报当日工序完成情况、次日计划作业段和需要其他专业配合的条件，生产经理根据实际进度偏差调整两日内穿插计划并发布调整通知单</w:t>
      </w:r>
    </w:p>
    <w:p>
      <w:pPr>
        <w:pStyle w:val="Heading2"/>
      </w:pPr>
      <w:r>
        <w:t>流水施工与穿插组织：分路段分时段作业时间窗口与错峰组织</w:t>
      </w:r>
    </w:p>
    <w:p>
      <w:r>
        <w:t>9条道路分别处于商圈核心区、居民生活区和仓储物流通道，各自可施工的时间窗口差异极大，流水施工必须嵌入到精确至小时的时间窗口内运行。步行街后街和福临街占据五一商圈核心位置，白天人流密度极高，铣刨、破碎、开挖、摊铺等噪声大、占道宽的工序全部安排在22:00至次日6:00的夜间窗口，22:00至23:00为围挡就位和交通导改时间，23:00至次日4:00为铣刨或摊铺等高强度作业时间，4:00至5:00为碾压收面和清扫整理时间，5:00至6:00为围挡缩减和通行恢复时间，确保6:00前行人主通道恢复至1.5米以上宽度。白天8:00至20:00仅安排标线补划、井盖微调、路灯灯具地面组装等不占机动车道且低噪声的作业。衣铺巷宽度极窄，日夜人流不断，采取分段短时封闭方式，单段作业时间窗口为当日21:00至次日6:00，开挖和下管在21:00至24:00间完成，回填和临时铺板在0:00至3:00完成，3:00至6:00清理并恢复通行通道，白天全面开放并安排流动保洁。谢家冲巷和苏家巷居民密集，作业窗口为每日9:00至17:00，避开早、晚居民出行高峰，午间12:00至14:00暂停破碎等高噪声工序，13:00至14:00安排降尘洒水和渣土清运，17:00前完成当日开挖面的回填或覆盖，沿线设置LED临时照明灯在17:00后自动开启，确保居民夜间通行安全</w:t>
      </w:r>
    </w:p>
    <w:p>
      <w:r>
        <w:t>652仓库路段受物流车辆进出需求约束，每日设置三个施工窗口和一个暂停让行窗口。9:00至11:00和14:00至16:00为仓库允许物流车辆进出时段，路面铣刨和摊铺作业暂停，施工人员转入井盖调平、交通标线预制和材料整理等工作，11:00至14:00和16:00至20:00为施工作业窗口，每个窗口期内集中完成一个流水段的既定工序。新城路北段车流量较稳定，作业窗口分为白天和夜间两段：白天9:00至11:30和14:30至17:00安排附属设施安装和标线施划，17:00至19:00高峰期所有占道工序暂停，仅保留已开放路段的交通协管，夜间21:00至次日6:00安排铣刨和摊铺。广厦新村出入口以周末和节假日居民出行较少时段作为主要突击窗口，周六、周日7:00至19:00进行半幅铣刨摊铺作业，工作日仅安排附属收尾工作，小区出入口全天24小时保留至少一条通行车道。状元坡巷为坡道作业，雨天全面停止开挖和摊铺，窗口顺延至后续晴天，6:00至18:00为白天作业窗口，自上而下完成弯沉检测、注浆、基层补强、铣刨和面层摊铺的连续流，18:00后收工并覆盖暴露面，开放居民基本通行</w:t>
      </w:r>
    </w:p>
    <w:p>
      <w:r>
        <w:t>作业时间窗口的切换与路段之间的错峰由生产调度中心统一控制。每日下午16:00前各路段施工员上报次日施工计划及占用时间段，调度中心检查相邻路段及同一交通走廊内各段窗口是否重叠冲突，如步行街后街与福临街同在夜间作业，调度中心确保两条路的铣刨时间错开至少一小时，避免夜间运输车辆在人民西路和坡子街交叉口集中交汇造成拥堵。同一道路内的不同工序窗口也实行内部错峰，譬如谢家冲巷的注浆作业在9:00至14:00的窗口内完成，14:00后转入弱电管道开挖，注浆设备和管道开挖班组不共享作业面、不产生平面交叉。如因天气或突发事件导致窗口丧失，启动窗口补偿机制：雨天占用的夜间窗口顺延至次日夜间，同时追加临时班组或延长作业时间至凌晨6:30，增强照明和交通疏导力，确保流水段不产生累积延期；商圈节假日客流暴增期间全面停止占道施工，预留在节后第一个夜间窗口实施集中赶工，增加一台铣刨机和一套摊铺碾压设备作为机动资源</w:t>
      </w:r>
    </w:p>
    <w:p>
      <w:pPr>
        <w:pStyle w:val="Heading2"/>
      </w:pPr>
      <w:r>
        <w:t>流水施工与穿插组织：进度监测、偏差纠偏与赶工预案</w:t>
      </w:r>
    </w:p>
    <w:p>
      <w:r>
        <w:t>流水施工进度监测采用“日统计—周调度—双周滚动”三级管控体系。每日7:00各路段施工员填报前一日实际完成流水段编号、完成工序、投入人机数量、中断原因和延误时长，系统自动生成当日进度对比曲线，与计划横道图中的目标进度线进行逐段比对。进度偏差设定三级预警阈值：单段延误不超过0.5天为绿色，由班组长在现场调整次日作业顺序自行消化；延误0.5至1天为黄色，由生产经理组织路段施工员分析原因，调配相邻流水段的人员机械进行动态补偿；延误超过1天或连续三个流水段均出现偏差为红色，由项目经理启动专项纠偏会议，重新编制受影响路段的流水计划并报监理备案。谢家冲巷、苏家巷和衣铺巷等以人工为主的路段，每日统计人工效率指标——每延米完成工时和人均日完成量——以此判断是否需要增加人工班组或调整段长；652仓库路段和新城路北段以机械作业为主的路段，每日记录摊铺机行进速度、压路机碾压遍数和沥青到场及摊铺温度曲线，以机械效率作为进度偏差分析的核心变量</w:t>
      </w:r>
    </w:p>
    <w:p>
      <w:r>
        <w:t>偏差纠偏的策略按产生原因分类施策。因地下未探明管线导致开挖受阻而引起的偏差，立即启动管线探测加强程序，增加地质雷达扫测频次并联系产权单位现场确认，同步将受阻流水段临时跳过，班组转移到下一个条件成熟的流水段，待管线问题解决后对该段进行集中突击，必要时调整为两个班组同时从两端向中间合拢作业。因雨天导致摊铺顺延的偏差，利用后续晴天夜间窗口期追加一套摊铺碾压设备作为机动增援，同时将标线施划、路灯安装等不依赖干燥路面的工序前移，压缩全线收尾工期。因材料供应滞后引起的偏差，启动备用供应商和应急材料储备，沥青混合料从备用拌和站调运，同时材料员提前一天锁定次日所需混合料的供应时段和运输路线，避免重复出现断料。因交通导改受阻导致的偏差，由交通协调组增加与交警大队的现场沟通频次，调整导改方案为“短段快速切换”，缩短每段占道时间至2小时内，降低对交通的冲击以换取作业批准</w:t>
      </w:r>
    </w:p>
    <w:p>
      <w:r>
        <w:t>赶工预案覆盖三种典型极端场景。场景一为连续5天以上雨天导致多段流水全面停滞，启动“晴天大会战”赶工方案：提前储备满足7天连续作业的沥青混合料产能和基层修补材料，增加一套备用铣刨摊铺机组，将白天窗口路段和夜间窗口路段的人工、机械班组组合为两大突击队，阴雨期间完成测量放样、材料进场、设备检修和安全交底等前期准备，雨停后24小时内全线同时转入满负荷作业，每日施工窗口延长2小时，并通过增设临时照明和环境降噪措施满足夜间施工许可条件。场景二为节假日商圈客流管控导致夜间窗口被压缩或取消，启动“微窗口高频次”方案：将步行街后街、福临街等商圈的流水段进一步拆小至15米，单个流水段的铣刨摊铺压缩至3小时内完成，利用深夜零时后至凌晨5点的极短窗口集中突击，配备高亮度移动照明灯组和低噪声电动设备，在压缩时段内保持人不歇机不停，确保日均完成量与正常窗口持平。场景三为某一路段突发路基严重病害导致工期断裂，启动“抢修隔离+后方流水不间断”方案：病害段立即隔离为独立作业区，投入全套管注浆设备和快硬基层材料进行抢修，同时该路段前后的正常流水段继续按原计划推进，抢修段完成后以三班连续作业追赶，不因单点病害拖累整条道路乃至整个片区的流水节奏。全体赶工资源的调动须提前编制赶工专项方案，明确增加的机械设备型号和数量、临时班组来源和安全保障措施，经监理和业主审批后执行，赶工期间同步加密质量检测和温度控制频率，杜绝赶工牺牲质量与安全</w:t>
      </w:r>
    </w:p>
    <w:p>
      <w:pPr>
        <w:pStyle w:val="Heading2"/>
      </w:pPr>
      <w:r>
        <w:t>周计划、月计划滚动控制：周计划编制与滚动执行机制</w:t>
      </w:r>
    </w:p>
    <w:p>
      <w:r>
        <w:t>本项目周进度计划以“上周复盘—本周部署—下周预控”三图联动方式滚动推进，每周五下午由项目经理组织召开周计划专题会，生产副经理、技术负责人、各路段负责人及劳务班组负责人参加，对上周末完成实物量、形象进度和资源投入进行逐项复盘，对滞后工序分析原因并明确补齐措施，同步编制下周周计划并报监理和项目管理层审批后执行。周计划编制依据包括：经审批的月进度计划、各道路当前作业面展开情况、物资进场和机械设备可用状态、交通组织窗口和气象水文预报，确保周计划与现场实际高度绑定的同时具备可执行性</w:t>
      </w:r>
    </w:p>
    <w:p>
      <w:r>
        <w:t>周计划分解至“路段—工序—天”三级颗粒度。以步行街后街为例，每周将铣刨罩面任务按“铣刨段—清扫段—粘层洒布段—摊铺碾压段—标线恢复段”进行日目标拆分，明确每个工作面的起止桩号、计划日完成量、班组人数、机械台班和验收节点；福临街则同时纳入井盖调平、路灯基础和电缆敷设工序，确保路面与附属工程按工艺逻辑穿插而不脱节。谢家冲巷、广厦新村出入口等居民区路段将白天允许的占道时间和允许噪声分贝写入日计划约束条件，夜班计划明确可执行铣刨、出土作业时段和限噪措施，形成白班和夜班分工表</w:t>
      </w:r>
    </w:p>
    <w:p>
      <w:r>
        <w:t>每周进度检查采用“日清日结+周盘点”模式：各路段技术员每日17:00前填写《日进度完成确认表》，上传当日完成量、遗留问题、次日工作计划和资源需求；项目部计划统计组汇总后生成“九条道路日进度仪表盘”，以绿、黄、红三色显示各路段当日完成率。周计划完成率低于95%的路段自动触发预警，由生产副经理牵头组织现场办公，确定三日内补欠措施和责任人。周计划执行记录、预警处置单和整改闭环资料统一归档，作为后续月计划调整和劳务班组绩效考核的核心依据</w:t>
      </w:r>
    </w:p>
    <w:p>
      <w:pPr>
        <w:pStyle w:val="Heading2"/>
      </w:pPr>
      <w:r>
        <w:t>周计划、月计划滚动控制：月计划编制与资源平衡滚动控制</w:t>
      </w:r>
    </w:p>
    <w:p>
      <w:r>
        <w:t>月进度计划采用“近细远粗、逐月滚动”的方式编制。每月下旬项目部依据招标文件和合同约定的总工期（120日历天）及节点工期目标，对上月进度进行总结复核后，编制下月月度进度计划，形成“月计划横道图”，覆盖本月内全部路段所有在施工序的起止时间、计划完成量和关键节点。月计划编制时同步校验劳动力、材料、机械设备的匹配度，若出现资源缺口，由项目部物资部和劳资部在一周内完成资源调剂或补充申请，经审批后纳入月计划实施保障清单</w:t>
      </w:r>
    </w:p>
    <w:p>
      <w:r>
        <w:t>月度计划按路段进行差异化分解和动态平衡。例如，步行街后街月计划以夜间罩面为主线，同步安排侧石更换、标线恢复和路灯安装班组插空作业，避免同一作业面多班组交叉打架；谢家冲巷月计划则将注浆、换板和排水边沟修复安排在月初晴好天气时段，月中间安排弱电下地管沟施工，月末完成路面恢复和标线收尾；652仓库路段月计划与仓库运营方月度物流高峰表进行比对协调，将大面积铣刨摊铺安排在物流低峰期，确保大型货车通行不中断。若某路段因持续降雨、管线迁改等不可控因素导致月度节点滞后超过3天，则立即启动月计划滚动修正，将该路段滞后量拆分到后续各周计划中逐步消化，同时评估对关联道路流水节拍和关键线路的影响</w:t>
      </w:r>
    </w:p>
    <w:p>
      <w:r>
        <w:t>每月25日前，项目部将下月进度计划连同资源配置计划、交通组织调整方案和隐患排查清单报送监理和建设单位审批。审批通过后，月计划作为下月周计划编制、资源配置和分包考核的刚性依据。每月末进行一次全项目月度进度总结，输出《月度进度分析报告》，内容包含：九条道路月度计划完成率、主要滞后工序及原因、资源投入效率分析、下月赶工措施和风险预判，报告经项目经理签认后作为进度款申请和合同履约评价的支撑材料</w:t>
      </w:r>
    </w:p>
    <w:p>
      <w:pPr>
        <w:pStyle w:val="Heading2"/>
      </w:pPr>
      <w:r>
        <w:t>周计划、月计划滚动控制：进度监测、偏差预警与动态纠偏流程</w:t>
      </w:r>
    </w:p>
    <w:p>
      <w:r>
        <w:t>进度监测以“关键节点盯控+日常巡查+数据采集”三位一体推进，建立项目部级进度监测中心，由计划统计组负责每日采集各路段生产数据，并与横道图和网络计划中的计划值进行对比，生成“九路进度对比曲线图”，实时反映每条道路的总量完成率、工序超前或滞后天数。关键节点（如步行街后街整体罩面完成节点、新城路北段分幅转换节点、状元坡巷抗滑面层施工节点）设置独立监测基线，一旦发现关键节点滞后趋势，立即启动偏差分析程序</w:t>
      </w:r>
    </w:p>
    <w:p>
      <w:r>
        <w:t>进度偏差分析遵循“识别—分析—对策—跟踪”闭环流程。对于滞后不超过2天的一般偏差，由路段负责人自行调整作业顺序或增加班组力量，在3日内补回进度并报项目部备案；对于滞后超过3天或连续两周未达基准的较大偏差，由生产副经理组织技术、物资、合约、班组四方联合诊断，从施工作业面、工序搭接、材料供应、交通组织窗口四个维度定位根因，输出《进度纠偏通知单》，明确纠偏措施、责任人、完成时限和验收标准。纠偏措施可包括：增加夜间作业窗口、调用应急冷补材料和快速修补班组、启动备用铣刨或摊铺设备、调整路段间的流水先后顺序等</w:t>
      </w:r>
    </w:p>
    <w:p>
      <w:r>
        <w:t>每月末对进度偏差进行趋势研判，编制《进度风险预警月报》，识别月度走势中可能冲击总工期和关键节点的风险因素，如连续降雨导致沥青摊铺窗口收窄、商圈重大活动期间道路封闭受限、管线产权单位协调周期延长等。预警月报随月计划一并报监理和建设单位，对于风险等级为高或极高的项目，提前启动赶工预案储备，为下月进度调整争取主动权</w:t>
      </w:r>
    </w:p>
    <w:p>
      <w:pPr>
        <w:pStyle w:val="Heading2"/>
      </w:pPr>
      <w:r>
        <w:t>周计划、月计划滚动控制：极端场景赶工预案与快速启动条件</w:t>
      </w:r>
    </w:p>
    <w:p>
      <w:r>
        <w:t>针对本项目位于长沙市天心区五一商圈核心区的特点，项目部识别出四类可能导致工期严重受压的极端场景并编制专项赶工预案：第一类为连续降雨超过5天导致铣刨罩面大面积停滞，赶工预案为提前储备足够的冷补沥青混合料和快凝修补材料以维持局部修补作业，同时在雨停后立即增加一个夜间作业班组，将日有效作业窗口延长至16小时，并启用备用摊铺机实现两班倒连续摊铺；第二类为某条道路因地下未探明管线被迫长时间停工，赶工预案为调整流水顺序，将后续具备施工条件的路段提前施做，同时调用管线探查队伍增援，压缩管线迁改和确认时间，力争将影响控制在该道路内部消化</w:t>
      </w:r>
    </w:p>
    <w:p>
      <w:r>
        <w:t>第三类为商圈重大节庆或活动期间部分道路无法施工，赶工预案为利用活动前集中资源抢出该道路关键工序（如罩面和标线恢复），活动期间停工时将可转移资源调配至活动区域外的路段（如谢家冲巷、652仓库路段）继续推进，活动结束后迅速返回收尾；第四类为材料供应中断（如沥青混合料拌合站故障或运输受限），赶工预案为启用备用拌合站协议，同时将待施工路段调整为基层修补、井盖调平、路灯基础、弱电管沟等不受沥青材料制约的工序，保证整体作业面不闲置</w:t>
      </w:r>
    </w:p>
    <w:p>
      <w:r>
        <w:t>所有赶工预案均明确“启动阈值、资源调用路线、审批权限和恢复标准”四个核心要素：启动阈值与月计划和关键线路中的滞后天数绑定，达到阈值后项目经理可直接启动相应预案并向监理报备；资源调用路线包含备选劳务班组、备用设备供应商、备用材料渠道的联络机制和到现场时间承诺，在预案编制阶段即完成摸底和协议签订；恢复标准明确赶工完成后须达到的进度回升率、质量验收要求和安全检查要点，避免赶工导致质量安全隐患。赶工预案每季度组织桌面推演一次，与交通导改、应急排水和管线损坏应急预案进行联调联演，确保多预案同时启动时指令清晰、资源不冲突、作业面安全可控</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资源配置原则与峰值测算：资源配置总体原则</w:t>
      </w:r>
    </w:p>
    <w:p>
      <w:r>
        <w:t>本工程资源配置以9条道路的分路段施工组织卡和交通导改策略为输入，以120日历天总工期为刚性约束，以“分路定配、动态平衡、峰值可控”为总原则，遵循“一街一策”的资源投入逻辑。资源配置深度不得停留在总体比例估算，必须依据各道路的宽度条件、路面结构类型、交通窗口、周边环境敏感度和工序技术间歇，逐路逐段核定劳动力工种组合、机械规格与台套数、材料进场节奏和检测资源投入时段。步行街后街、福临街、衣铺巷等商圈核心巷道，资源配置以夜间错峰施工和短段流水为基准，机械选型优先采用低噪声、小尺寸设备，劳动力配置增加人工精修和交通引导岗。谢家冲巷、652仓库路段、新城路北段等通行条件相对复杂的路段，资源配置须同时满足半幅导改、物流车辆错峰和居民出行保通要求。广厦新村出入口、状元坡巷、苏家巷等节点和窄巷，资源配置以小型机具、人工配合和快速修补班组为主体，材料按需进场、随用随进，不设固定材料堆场</w:t>
      </w:r>
    </w:p>
    <w:p>
      <w:r>
        <w:t>资源峰值测算采用“工序—道路—时段”三维叠加法。首先按每条道路的关键工序（路面铣刨、基层处治、沥青摊铺、路灯基础与电缆敷设、弱电下地管道施工、标线恢复）分别计算日作业强度所需的工种和机械组合；然后按进度计划中9条道路的流水搭接与时间窗口叠加，识别劳动力、机械和材料需求的集中冲突时段；最后以周为单位输出劳动力投入曲线、主要机械设备在用台数曲线和主要材料进场量曲线，峰值周作为资源储备、临时租用和应急调配的触发阈值。资源峰值测算结果不作为固定不变的计划，而是作为资源配置的上限控制值和备用资源启动依据，在周计划和月计划滚动控制中按实测进度和交通条件变化动态修正，修正记录纳入资源调配审批台账</w:t>
      </w:r>
    </w:p>
    <w:p>
      <w:r>
        <w:t>资源配备计划与进度计划、施工总平面布置和交通导改专项形成闭环。进度计划中的关键线路和里程碑节点决定资源投入的起止时间和强度上限；施工总平面布置中的临时道路、材料中转区和机械停放点决定资源的空间分布；交通导改专项中的分段围挡长度、通行窗口和作业时段决定资源可投入的时间窗口。资源配备计划中的每一条道路、每一类资源，均须在对应的道路卡片中明确投入阶段、投入条件、动态调整规则和资料记录要求；当道路卡片中的交通策略或施工窗口发生变更时，资源配备计划须同步调整并重新报审，调整后的资源曲线作为下一周期进度控制和成本核算的基准</w:t>
      </w:r>
    </w:p>
    <w:p>
      <w:r>
        <w:t>劳动力计划曲线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以分路段、分工序、分时段的动态投入表为核心输出，不再编制笼统的全项目平均人数表。步行街后街劳动力配置以夜间作业班组为主力，配置路面铣刨班组6人、沥青摊铺班组8人、人工精修班组8人、交通引导员4人，日间仅安排成品保护、标线恢复和材料转运等低噪声作业人员4人。福临街劳动力配置增加井盖调平工4人和路灯安装组6人，与路面作业班组错峰投入，避免井周处理与摊铺作业在同一工作面上交叉。衣铺巷因巷道宽度仅4～6m，劳动力配置以人工为主，配置管线探查组2人、路面修补班组4人、弱电管道安装组4人、保洁和成品保护2人，机械操作人员仅配置小型铣刨机和手扶式压路机操作手各1人。谢家冲巷劳动力配置增加混凝土板块注浆班组4人和排水边沟修复班组3人，社区协调员2人全程在岗。652仓库路段劳动力配置以重载区域检测组3人为前置工序，基层和面层作业班组与物流车辆错峰排班。新城路北段劳动力配置加强与交通协管相关的岗位，交通协管员增至8人，标线施划班组6人独立成组。广厦新村出入口配置快速修补班组6人、交通引导员2人，全天候保障小区出入口保通。状元坡巷劳动力配置增加防滑面层撒布工2人，坡道段作业班组须接受坡面防滑和排水专项交底。苏家巷劳动力配置以人工和小型机具操作为主，管线探查人员2人配备地质雷达，保洁班2人随工清扫</w:t>
      </w:r>
    </w:p>
    <w:p>
      <w:r>
        <w:t>劳动力进退场按道路开工顺序和工序衔接关系分批次组织。第一批进场为路面病害检测与探查班组、交通导改设施安装班组和临时照明施工班组，在合同签订后按批准方案进场，完成弯沉检测、管线探测和首段围挡搭设。第二批进场为各道路路面铣刨和基层处治班组，在检测数据完成分析、病害处治方案批准后按道路卡片分区进场。第三批进场为沥青摊铺、路灯安装和弱电下地施工班组，在基层验收合格后按流水段依次投入。劳动力退场以工序验收合格和成品保护移交为条件，不得在工序未闭合前削减关键岗位人员；交通引导员和保洁人员保留至项目整体竣工验收前最后一条道路开放交通</w:t>
      </w:r>
    </w:p>
    <w:p>
      <w:r>
        <w:t>劳动力投入峰值出现在9条道路中至少3条道路同时进入沥青摊铺或基层处治阶段的周次，此时一线作业人员总数达到峰值。项目部按峰值人数的120%预储备用劳动力，备用劳动力来源包括企业内部调配、经评审的劳务分包队伍和经培训考核合格的临时用工。备用劳动力须提前完成安全技术交底、岗位操作规程培训和商圈施工行为规范教育，不得在峰值缺员时临时招募未经交底人员上岗。劳动力投入曲线按周更新，与周进度计划同步提交，项目部每周在进度例会上通报劳动力实际投入与计划偏差，偏差超过15%时启动资源调配审批，分析原因、明确补员措施和责任时限</w:t>
      </w:r>
    </w:p>
    <w:p>
      <w:r>
        <w:t>主要材料供应曲线</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计划按道路宽度、路面结构类型、施工窗口和噪声控制要求逐路选型，禁止在全项目范围内统一套用机械组合。步行街后街、衣铺巷和苏家巷等窄巷和商圈敏感段，铣刨设备选用宽度不超过1m的小型铣刨机，压路机选用手扶式双钢轮振动压路机或小型胶轮压路机，摊铺设备采用小型轮式摊铺机或人工摊铺配合平板夯，发电机选用静音型，夜间施工机械噪声限值严格执行长沙市相关管理规定。福临街、谢家冲巷和652仓库路段等通行条件相对宽松路段，铣刨机选用1m～2m宽中型铣刨机，压路机组合采用双钢轮振动压路机和胶轮压路机，摊铺机选用履带式沥青摊铺机。新城路北段因具备较连续作业面，优先采用机械化连续摊铺作业线，配置2台摊铺机梯队作业以减少纵向冷接缝。状元坡巷因坡道条件限制，摊铺和碾压机械选型须满足坡面稳定性和防滑施工要求，压路机碾压方向与坡向匹配，由低向高碾压。652仓库路段为重载节点，增加大吨位胶轮压路机用于基层碾压，确保ATB-30沥青稳定碎石的压实度</w:t>
      </w:r>
    </w:p>
    <w:p>
      <w:r>
        <w:t>机械设备进退场以工序需要和道路开工顺序为基准，实行“先用先进、用完即退、动态调整”的调度原则。第一批进场设备包括弯沉检测车、地质雷达探测设备、小型破拆工具和临时照明灯塔，在合同签订后按批准方案进场。第二批进场设备包括各型号铣刨机、压路机、沥青保温运输车和注浆设备，在路面病害处治方案批准后按道路卡片分区进场。第三批进场设备包括沥青摊铺机、标线施划车和路灯安装专用设备，在基层验收合格后按流水段投入。机械设备退场以工序完成和验收合格为条件，退场前须完成设备完好性检查、维保记录归档和转场运输方案报审。在途设备和备用设备不得计入当日可用台套数，项目部每日更新机械设备在场台套数统计，并与日进度计划匹配校核</w:t>
      </w:r>
    </w:p>
    <w:p>
      <w:r>
        <w:t>机械设备峰值测算以9条道路同时施工的最大可能机械台套数为上限，再按实际流水搭接逻辑压缩。当多条道路在同一时段需要铣刨或摊铺设备时，项目部优先保障关键线路和交通压力最大路段的机械供应，非关键线路通过调整施工窗口或延长作业时间实现资源共享。主要施工机械按峰值需求的110%落实自有加租赁来源，租赁设备须在进场前完成设备性能检测、操作人员资质核验和安全技术交底，租赁合同明确进退场时限和违约责任。所有进场机械统一编号、建立一机一档，档案包含设备合格证、操作人员操作证、进场验收记录、日常维保记录和退场检查记录，作为设备管理追溯依据</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设备供应计划覆盖沥青混合料、ATB-30沥青稳定碎石、SBS改性沥青、粘层油、透层油、水泥、砂石料、路灯灯具灯杆及配套电缆、弱电管道及井盖、标线涂料、侧石和平石等主要材料。沥青混合料和ATB-30采用商品沥青拌和站供应，拌和站选择以运距不超过30km且运输时间不超过40分钟为原则，在合同签订后即与拌和站签订意向供应协议，明确日供应能力、运输车辆配置、保温措施和质量证明文件提交要求。SBS改性沥青由拌和站按设计配合比统一生产，到场温度不低于165℃，每车随车提供出厂温度、到场温度记录和配合比报告。水泥混凝土用材料由经评审合格的供应商供应，砂石料来源和质量须满足设计说明中“不得采用石屑和天然砂，严禁采用山场下脚料”的明确要求，每批次进场提供级配、含泥量和压碎值检测报告</w:t>
      </w:r>
    </w:p>
    <w:p>
      <w:r>
        <w:t>材料进场计划与各道路的路面施工窗口和交通管制条件深度绑定。步行街后街、衣铺巷和苏家巷等商圈巷道，沥青混合料、基层材料和路灯杆件等大宗材料只能在夜间交通管制时段进场，进场后立即卸料、立即摊铺，不设临时堆场，剩余材料随车退场。福临街、谢家冲巷和新城路北段等通行条件相对宽松路段，材料可在白天非高峰时段进场，但须在指定中转区短暂堆放并覆盖防雨布。652仓库路段材料进场须提前24小时与仓库管理方沟通，选定非出货集中时段。状元坡巷材料由大型运输车运至坡顶，再由小型转运车二次倒运至作业点。广厦新村出入口材料按快速修补需求少量多批次供应，临时堆放不得占用小区通道和消防车道</w:t>
      </w:r>
    </w:p>
    <w:p>
      <w:r>
        <w:t>路灯灯具、灯杆、电缆、配电柜及弱电设备和管材，按设备进场计划表分道路、分批号组织进场。路灯灯杆到场后逐杆检查基底法兰盘尺寸、镀锌层厚度和焊缝质量，核对设计图号与安装位置。LED灯具到场后抽检初始光效不低于150lm/W、防护等级不低于IP65，配套镇流器、触发器和电容器一体化设计检查确认。电缆到场后核对规格型号（VV-1多芯电缆、BVR-3×2.5软铜线、BVVB-3×2.5护套线等），进行绝缘电阻测试并记录。配电柜到场后进行外观检查、内部接线核对和通电调试前绝缘测试。所有设备开箱验收记录由施工、监理和供应商三方签字确认，不合格设备立即退场并记录在案，不得在现场存放等待处理</w:t>
      </w:r>
    </w:p>
    <w:p>
      <w:r>
        <w:t>资源配备计划控制关系图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xszr9he4.png"/>
                    <pic:cNvPicPr/>
                  </pic:nvPicPr>
                  <pic:blipFill>
                    <a:blip r:embed="rId9"/>
                    <a:stretch>
                      <a:fillRect/>
                    </a:stretch>
                  </pic:blipFill>
                  <pic:spPr>
                    <a:xfrm>
                      <a:off x="0" y="0"/>
                      <a:ext cx="5760000" cy="2550857"/>
                    </a:xfrm>
                    <a:prstGeom prst="rect"/>
                  </pic:spPr>
                </pic:pic>
              </a:graphicData>
            </a:graphic>
          </wp:inline>
        </w:drawing>
      </w:r>
    </w:p>
    <w:p>
      <w:r>
        <w:t>响应评分项：施工方案与技术措施</w:t>
      </w:r>
    </w:p>
    <w:p>
      <w:pPr>
        <w:pStyle w:val="Heading2"/>
      </w:pPr>
      <w:r>
        <w:t>资源配置原则与峰值测算：检测资源配置计划</w:t>
      </w:r>
    </w:p>
    <w:p>
      <w:r>
        <w:t>检测资源配置以满足《城镇道路工程施工与质量验收规范》CJJ 1-2008、设计说明中的弯沉检测、压实度检测、材料试验和功能性试验要求为最低标准，以各道路病害类型和处治方式为差异化配置依据。主要检测资源包括：贝克曼梁弯沉仪2套，用于全路网既有路面弯沉普查和病害处治后复测；核子密度仪或灌砂法密度检测设备3套，用于基层和面层压实度检测；沥青混合料取样和抽提仪1套，用于沥青含量和马歇尔试验；渗水仪2套，用于面层渗水系数检测；平整度仪1套，用于完工路面平整度检测；接地电阻测试仪2套，用于路灯基础防雷接地测试；绝缘电阻测试仪2套，用于电缆线路绝缘测试；管线探测仪和地质雷达各1套，用于施工前既有管线探测复核；混凝土回弹仪和试模若干，用于路灯基础和检查井混凝土强度检测</w:t>
      </w:r>
    </w:p>
    <w:p>
      <w:r>
        <w:t>检测资源的投入阶段与各道路工序紧密衔接。第一阶段为施工前既有路面和管线现状检测，在合同签订后即投入弯沉检测车和地质雷达设备，9条道路逐条完成弯沉普查、雷达扫描和管线探测标记。第二阶段为基层和路基处治阶段检测，投入密度检测设备和弯沉仪，逐段、逐层进行压实度检测和弯沉复测，652仓库路段增加重载区域弯沉双控检测。第三阶段为面层施工阶段检测，投入渗水仪、平整度仪和沥青混合料取样检测设备，按规范频率进行摊铺温度、压实度、渗水系数和平整度检测。第四阶段为路灯和弱电安装阶段检测，投入接地电阻和绝缘电阻测试设备，逐灯杆、逐回路完成接地测试和绝缘测试并形成记录。第五阶段为完工验收阶段检测，集中投入所有检测资源完成路网整体性检测，形成竣工检测报告</w:t>
      </w:r>
    </w:p>
    <w:p>
      <w:r>
        <w:t>检测资源管理实行设备检定有效期预警、检测人员持证上岗和检测数据实时上传制度。所有检测设备须在检定有效期内使用，检定有效期临近的设备提前7天预警并安排送检或替换。检测人员须持有相应检测项目上岗证书，项目部建立检测人员台账，包含证书编号、有效期和可操作设备清单。检测数据在现场采集后即时录入检测台账，关键数据（弯沉值、压实度、接地电阻等）同步上传项目部管理平台，监理工程师可实时查看；检测不合格项在台账中红色标注，启动不合格品处置程序，整改后复测合格方可消项。检测报告按道路、工序和日期归档，形成与路面病害处治检查表、沥青摊铺温度控制表、路灯基础验收表和弱电下地管线检查表嵌合的检测证据链</w:t>
      </w:r>
    </w:p>
    <w:p>
      <w:pPr>
        <w:pStyle w:val="Heading2"/>
      </w:pPr>
      <w:r>
        <w:t>劳动力计划与班组组织总体原则</w:t>
      </w:r>
    </w:p>
    <w:p>
      <w:r>
        <w:t>本工程劳动力计划依据招标文件中9条道路的施工内容、交通组织策略和作业窗口条件，从“一街一策”原则出发，按道路卡片逐条配置劳动力资源。步行街后街、福临街、衣铺巷、谢家冲巷、652仓库路段、新城路北段、广厦新村出入口、状元坡巷和苏家巷分别依据各自的路面结构、通行要求、地下管线状况和夜间施工限制，配置差异化班组和专业工种。劳动力投入以路面铣刨罩面、弱电下地配合、路灯基础与电缆敷设、交通标线恢复为核心工序进行峰值测算，并按进度计划及流水施工和穿插组织划定进退场时段</w:t>
      </w:r>
    </w:p>
    <w:p>
      <w:r>
        <w:t>项目部在劳动力组织上实行“专业班组+机动补充”模式。每条道路根据不同施工阶段分别投入道路班组、管线探查与弱电班组、路灯与电缆班组、标线与交通设施班组和保洁成品保护班组。道路班组配置摊铺工、铣刨机操作工、压路机操作工、测量放线工和普工，弱电班组配置管线探测工、管沟开挖工、管道安装工和回填夯实工，路灯班组配置基础模板工、混凝土工、电缆敷设工和灯具安装调试工。各班组根据道路卡片规定的施工窗口和交通策略分别排定班次，夜间施工班次按商圈照明和低噪声要求另行配置减噪防护用品和充电式手持工具</w:t>
      </w:r>
    </w:p>
    <w:p>
      <w:r>
        <w:t>劳动力总投入峰值依据各道路流水段和关键工序叠加计算确定，并按进度计划及关键线路进行资源均衡。劳动力曲线在路面铣刨和沥青摊铺阶段出现第一高峰，在路灯安装和弱电下地回填阶段出现第二高峰，在标线恢复和收边收口阶段快速回落。各道路班组不得跨路混用，以确保每个班组对本道路的地下管线分布、商户出入口位置和交通导改边界形成完整认知。凡道路卡片要求的社区协调员、交通引导员、商户沟通员和夜间照明值守人员，均纳入劳动力计划并单独列项，不得由施工班组兼岗</w:t>
      </w:r>
    </w:p>
    <w:p>
      <w:pPr>
        <w:pStyle w:val="Heading2"/>
      </w:pPr>
      <w:r>
        <w:t>劳动力计划与班组组织：道路班组组织与分工配置</w:t>
      </w:r>
    </w:p>
    <w:p>
      <w:r>
        <w:t>步行街后街作为商圈步行街背街小巷，施工主要集中于夜间22:00至次日6:00窗口。该道路配置人工精修班组8人，负责狭窄段沥青摊铺、边角压实和标线恢复，另配铣刨机操作手2人、压路机操作手1人、交通引导员3人。白班仅安排低噪声作业，包括井盖调平、侧石更换、弱电接口保护和路面清扫，配置普工4人、测量工1人。每段20至30米围挡拆装时，班组全员参与围挡移位和行人通道重新布设，确保次日营业前完成通道清扫和铺面成品保护。福临街采用半幅分段导改，白班作业为主，配置沥青摊铺班组12人、井盖调平工4人、路灯安装组6人、交通疏导员4名。井盖调平工在摊铺前完成井周高程复核和反力式井盖安装，摊铺班组按分段连续摊铺，交通疏导员在解放西路和坡子街两端引导车辆交替通行</w:t>
      </w:r>
    </w:p>
    <w:p>
      <w:r>
        <w:t>衣铺巷巷道宽度仅4至6米，作业面狭窄，劳动力配置以小型机具操作和人工为主。配置人工摊铺配合手扶式压路机操作工2人、管线探查组2人、保洁班2人、临时通行钢板铺设工2人。开挖工序全部采用人工方式，距管线1米范围内禁止机械作业，管线探查组使用手持探测仪并在产权单位标记下逐段确认，开挖暴露的管线由专人悬吊保护。材料按需进场随用随进，不设路边堆场，铣刨废料即产即运，班组配备三轮转运车3辆。谢家冲巷为居民生活性巷道，施工窗口为9:00至17:00，避开早晚出行高峰。配置小型破拆设备操作工2人、注浆工2人、人工清底班组10人、社区协调员2人。社区协调员于开工前逐户告知施工计划，并在现场设置接待点；注浆工在注浆后协助弯沉复测，不合格板块由清底班组立即换板，不遗留至次日。傍晚收工前，班组对开挖面覆盖防尘网，沿线设置LED临时照明灯，并检查老人儿童必经通道的临边硬隔离</w:t>
      </w:r>
    </w:p>
    <w:p>
      <w:pPr>
        <w:pStyle w:val="Heading2"/>
      </w:pPr>
      <w:r>
        <w:t>劳动力计划与班组组织：照明与弱电班组配置</w:t>
      </w:r>
    </w:p>
    <w:p>
      <w:r>
        <w:t>路灯与弱电班组依据照明供电回路图纸和弱电下地施工图独立编组。状元坡巷新建6米特色景观型路灯并对现有灯具拆除，配置路灯基础模板工3人、混凝土工2人、电缆敷设工4人、灯具安装调试工3人、接地电阻测试工1人。电缆敷设按VV-1多芯电缆和不锈钢线槽加橡胶减速板组合敷设方式施工，灯具安装后逐灯进行端电压测试，确保在额定电压的90%至105%范围内。步行街后街路灯更换利用已有路灯电源回路，路灯班组在原灯杆基础上逐杆更换灯具并在断电状态下完成接线和绝缘测试，同杆架设的小型交通标志由路灯班组配合保护。新城路北段路灯安装与弱电接口同步施工，路灯班组与弱电班组错开一个流水段，弱电班组先完成管沟开挖、管道敷设和包封回填，路灯班组随后进行电缆穿线和灯具安装，避免同一断面交叉作业</w:t>
      </w:r>
    </w:p>
    <w:p>
      <w:r>
        <w:t>弱电班组在所有涉及弱电下地的道路均配置管线探查人员和管道安装工。衣铺巷、苏家巷和谢家冲巷地下管线密集，班组进入施工段前先用地质雷达扫描全巷，标记疑似管线位置，再以人工探坑逐点确认。弱电管群敷设后由回填夯实班组即时回填，沟槽不过夜敞口，回填压实度按批准方案控制并经监理验收。652仓库路段物流车辆通行频繁，弱电班组在管沟开挖时采用钢板覆盖临时通行，并安排专人值守，确保重车转弯不碾压管沟覆盖区。所有弱电班组配备通讯设备与道路班组和交通引导员实时联络，一旦发现未探明管线或异常情况，立即停止作业并启动管线保护和信息上报流程</w:t>
      </w:r>
    </w:p>
    <w:p>
      <w:pPr>
        <w:pStyle w:val="Heading2"/>
      </w:pPr>
      <w:r>
        <w:t>劳动力计划与班组组织：劳动力进退场计划与动态调整</w:t>
      </w:r>
    </w:p>
    <w:p>
      <w:r>
        <w:t>劳动力进退场计划与施工进度网络计划中的关键线路和里程碑节点联动。道路班组在每条道路具备开工条件前5日内完成进场安全教育、技术交底和道路卡片学习，进场当日持核验表由项目部安全员和施工员逐人核对工种、资质和防护用品配备。路面铣刨和沥青摊铺阶段为劳动力需求峰值，项目部提前3日从备用资源库中调配补充班组，避免因劳动力不足导致摊铺连续性中断。铣刨罩面结束后，部分摊铺工和铣刨工退场并转入下一条道路，井盖调平工和路缘石班组在本路段收尾后依次退场。路灯与弱电班组在路面基层完工后陆续进场，在标线恢复前完成全部安装调试并退场转移至下一路段</w:t>
      </w:r>
    </w:p>
    <w:p>
      <w:r>
        <w:t>劳动力动态调整以周计划和月计划滚动控制为依据。进度出现偏差时，项目部根据偏差原因决定是否启动备用资源，并将调配方案报监理审核。备用劳动力资源包括与经评价合格的专业劳务公司签订框架协议的机动班组，可在接到通知后48小时内到岗。夜间施工班次和白天班次的轮换方案按商圈管理要求提前报街道和社区备案，高温、雨雪或重污染天气期间的劳动保护措施和生活保障按安全管理体系对应章节的规定执行。劳动力投入季度的资金保障按资金资源计划的安排编制，工人工资专用账户和实名制管理由项目部劳务管理员负责，考勤和进退场记录按日归档</w:t>
      </w:r>
    </w:p>
    <w:p>
      <w:pPr>
        <w:pStyle w:val="Heading2"/>
      </w:pPr>
      <w:r>
        <w:t>劳动力计划与班组组织：劳动力保障与应急措施</w:t>
      </w:r>
    </w:p>
    <w:p>
      <w:r>
        <w:t>项目部在劳动力保障方面设置以下主要应急措施。第一，每条道路在施工前由技术负责人组织班组进行道路卡片桌面推演，逐一确认施工内容、交通导改边界、地下管线避让位置和夜间噪声控制标准，推演后形成书面交底记录并存档。雨季和高温季节劳动力出勤率下降时，项目部从备用班组库中按工种调配备用人员，优先补充关键工序操作手和交通引导员。突发事件如管线破坏、路面塌陷、居民集中阻工等情况发生时，现场施工班组立即停止作业并启动应急措施，应急措施的人员和物资调用按应急预案章节的有关规定执行，事故或事件处置完毕后由项目部组织复工条件复核，复核通过后方可安排班组返场</w:t>
      </w:r>
    </w:p>
    <w:p>
      <w:r>
        <w:t>劳动力健康管理和安全防护是保障重点。夜间作业班组增加班前健康确认和班中轮休频次，并由项目部提供夜班营养餐和防寒防暑物品。所有进入作业面的班组人员必须穿戴反光背心和安全帽，夜间作业增配头灯和肩夹式爆闪灯。交通引导员和社区协调员配备对讲机和扩音器，与施工班组和项目部形成实时通讯链路。劳动力进退场和每日出勤情况由项目部劳务管理员汇总形成劳动力投入曲线，与计划曲线进行对比分析，偏差超出许可范围时在一周内形成纠偏报告并调整下周劳动力计划</w:t>
      </w:r>
    </w:p>
    <w:p>
      <w:pPr>
        <w:pStyle w:val="Heading2"/>
      </w:pPr>
      <w:r>
        <w:t>机械设备和检测资源计划：机械设备配置总体原则与道路卡片对应配置</w:t>
      </w:r>
    </w:p>
    <w:p>
      <w:r>
        <w:t>本项目机械设备配置以道路施工图设计说明和施工图纸中明确的9条改造道路为对象，按路面处治、沥青摊铺、照明安装、弱电施工四大类工序组织设备选型，实行“一街一策”的差异化配备策略。路面沥青类设备重点保障步行街后街、福临街、新城路北段等沥青罩面量集中的路段，照明与弱电设备重点配置在状元坡巷、苏家巷、衣铺巷等需要管线探查和人工开挖的窄巷路段。所有进入五一商圈施工区域的机械设备均须满足低噪声、低排放要求，柴油发动机排放标准不低于国四，铣刨机、破碎镐等强噪声设备加装隔声罩或选用电动替代机型</w:t>
      </w:r>
    </w:p>
    <w:p>
      <w:r>
        <w:t>根据施工图纸中识别的路面病害处治工序，设备配置分为路面基层处治设备群和面层施工设备群两类。基层处治设备群包括路面铣刨机、ATB-30沥青稳定碎石摊铺机、单钢轮振动压路机，主要投入652仓库路段和新城路北段的基层补强作业。面层施工设备群包括AC-13改性沥青摊铺机、双钢轮振动压路机和胶轮压路机，对应步行街后街、福临街、谢家冲巷等道路的罩面施工。每条道路的设备数量不预先写死，而是按审批的路段施工组织卡和作业面长度确定，单幅作业面长度超过100m时配置一台摊铺机和两台压路机，窄巷路段采用手扶式压路机和人工摊铺组合</w:t>
      </w:r>
    </w:p>
    <w:p>
      <w:r>
        <w:t>照明与弱电施工设备独立编列，不并入路面设备群统一调配。路灯基础施工设备包括小型混凝土搅拌机、插入式振捣棒和发电机，按状元坡巷、步行街后街两条照明改造主力路段分别配置一套。电缆穿线设备包括穿管机、电缆盘支架和绝缘电阻测试仪，不锈钢线槽敷设作业配备角向磨光机和橡胶锤。弱电下地施工中管线探查设备配置地质雷达一台、手持式管线探测仪两台，重点保障衣铺巷和苏家巷地下管线密集区域，探测结果即时形成管线分布简图并报监理确认</w:t>
      </w:r>
    </w:p>
    <w:p>
      <w:pPr>
        <w:pStyle w:val="Heading2"/>
      </w:pPr>
      <w:r>
        <w:t>机械设备和检测资源计划：主要施工机械设备选型与投入计划</w:t>
      </w:r>
    </w:p>
    <w:p>
      <w:r>
        <w:t>路面铣刨设备选用铣刨宽度不小于1m的小型冷铣刨机，铣刨深度可在0至15cm范围内精确调节，与图纸中“铣刨4cm罩面”和“铣刨13cm至下基层”两类深度要求对应。铣刨机配备废料输送带，铣刨废料直接装入自卸汽车运至指定回收站，避免废料在巷道内堆存。步行街后街、福临街各配置一台铣刨机，衣铺巷和广厦新村出入口由于作业面狭窄，改用铣刨宽度60cm的手扶式铣刨机，由人工推送完成边角铣刨</w:t>
      </w:r>
    </w:p>
    <w:p>
      <w:r>
        <w:t>沥青混合料摊铺设备按道路宽度分级选择。福临街和新城路北段车行道宽度在7至11m之间，配置履带式沥青摊铺机一台，最大摊铺宽度9m，配备非接触式平衡梁自动找平控制系统，确保路面平整度和横坡符合设计要求的1.5%。步行街后街和谢家冲巷宽度多变且存在局部拓宽段，摊铺机作业受限时启动“机械摊铺+人工精修”组合模式，人工摊铺段采用小型振动夯板辅助压实。652仓库路段涉及ATB-30基层和AC-13面层双层摊铺，同一台摊铺机按先基层后面层的顺序分次投入，中间间隔时间控制在粘层油破乳完成后立即进行</w:t>
      </w:r>
    </w:p>
    <w:p>
      <w:r>
        <w:t>碾压设备编组严格执行“初压-复压-终压”三阶段控制，每台压路机对应道路卡片中的碾压段长度形成一对一配置关系。初压采用双钢轮振动压路机，静压1～2遍，紧跟摊铺机后3m范围内完成。复压采用胶轮压路机，揉压4～6遍，保证压实度达到设计要求的马歇尔密度标准。终压采用双钢轮压路机静压收光，消除轮迹。窄巷路段无法容纳胶轮压路机时，采用小型双钢轮振动压路机替代，复压遍数增加2遍，压实度通过核子密度仪实时检测，检测记录纳入第三章路面病害处治检查表归档</w:t>
      </w:r>
    </w:p>
    <w:p>
      <w:r>
        <w:t>照明和弱电施工设备中，灯杆吊装采用随车吊一台，起重能力按6m灯杆重量选定，需在运输车厢尾吊装，不进巷道内部占用空间。电缆敷设用穿管机一台，电缆盘支架按状元坡巷和步行街后街两个供电回路分别架设。弱电管沟开挖设备包括手持式切割机、风镐和电动破碎镐，夜间施工期间电动破碎镐替代风镐作业，降低噪声对周边居民的影响。所有进场设备在项目部设备管理员处登记铭牌信息和维保记录，领用前经试运转确认正常，试运转记录存入设备进退场台账</w:t>
      </w:r>
    </w:p>
    <w:p>
      <w:pPr>
        <w:pStyle w:val="Heading2"/>
      </w:pPr>
      <w:r>
        <w:t>机械设备和检测资源计划：检测与试验资源配置计划</w:t>
      </w:r>
    </w:p>
    <w:p>
      <w:r>
        <w:t>本项目检测资源分为现场检测设备和见证取样送检两部分，按道路分段施工组织卡中明确的工序控制点配置。现场检测设备以便携式、快速出数的仪器为主，包括核子密度仪、贝克曼梁弯沉仪、红外测温仪、数字式坡度仪和接地电阻测试仪。核子密度仪用于路面基层和沥青面层的压实度快速检测，每完成一个碾压段落即测三点，检测结果直接指导复压遍数调整。贝克曼梁弯沉仪配置两台，一台用于既有路面弯沉检测以确定病害处治范围，一台用于处治后基层和面层弯沉复测，弯沉值须达到混凝土板弯沉小于0.2mm、相邻板块弯沉差小于0.06mm的设计控制指标，检测数据填入路面病害处治检查表</w:t>
      </w:r>
    </w:p>
    <w:p>
      <w:r>
        <w:t>红外测温仪和数字式坡度仪纳入沥青摊铺温度控制和路面横坡检测的日常配置。红外测温仪至少三把，分别由摊铺班组、碾压班组和质检员持有，在料车到场、摊铺开始、初压、复压和终压各阶段进行温度记录，温度数据记录在沥青摊铺温度控制表中。数字式坡度仪用于检测铣刨后基层横坡和摊铺完成面横坡，每20m测一横断面，横坡偏差超过设计值±0.3%时立即反馈摊铺机组调整自动找平系统参数。接地电阻测试仪专用于路灯基础防雷接地检测，每基灯杆接地电阻须不大于1Ω，测试数据填入路灯基础验收表并附测试照片</w:t>
      </w:r>
    </w:p>
    <w:p>
      <w:r>
        <w:t>见证取样送检资源包括项目部工地试验室和委托第三方检测机构的对应分工。工地试验室配置万能材料试验机、马歇尔稳定度仪、沥青针入度仪和延度仪，负责A级70号道路石油沥青的针入度、延度、软化点三大指标的进场复验，以及沥青混合料马歇尔稳定度和流值检测。混凝土抗压试块、沥青混合料抽提试验、集料压碎值试验等需出具第三方检测报告的项目，按批次委托具有CMA资质的检测机构检测，取样时监理见证签字。检测报告的收集、归档和上报在施工日志和资料管理系统中闭环，检测结果不合格批次严禁用于工程实体</w:t>
      </w:r>
    </w:p>
    <w:p>
      <w:pPr>
        <w:pStyle w:val="Heading2"/>
      </w:pPr>
      <w:r>
        <w:t>机械设备和检测资源计划：管理人员配置与资源动态调度机制</w:t>
      </w:r>
    </w:p>
    <w:p>
      <w:r>
        <w:t>项目部管理人员配置以技术标响应评分机制为导向，设立项目经理、技术负责人、质检工程师、试验检测工程师、安全工程师和专职材料设备管理员六大管理岗位，其中试验检测工程师和设备管理员按道路工区实行分区派驻。试验检测工程师按南北两个工区各配一名，北区负责步行街后街、福临街、衣铺巷和苏家巷，南区负责谢家冲巷、652仓库路段、新城路北段、广厦新村出入口和状元坡巷，每名检测工程师配一名检测员，负责各自工区内所有现场检测设备的操作、校准和数据整理，确保检测数据随工序同步生成。专职材料设备管理员两人，一人管沥青类材料进场验收和摊铺碾压设备调度，一人管照明灯具、电缆线材和弱电管道材料的进场核对以及检测设备的周检标定</w:t>
      </w:r>
    </w:p>
    <w:p>
      <w:r>
        <w:t>材料设备供应方面，A级70号沥青和SBS改性沥青由项目部材料员按月度需求计划向供应商订货，到货批次结合各路段摊铺计划提前三天入库，沥青储罐配备加热保温系统，存储期间温度不低于130℃。ATB-30沥青稳定碎石粗集料和AC-13细粒式沥青混合料集料按道路工程数量表中的规格控制进场，不得采用石屑和天然砂，严禁山场下脚料进场，每车集料进场时材料员目检含水率和含泥量，异常料车退场并记录。照明灯具、电缆线和球墨铸铁检查井盖等定型产品按深化设计清单订货，到货后核对产品合格证和材质证明文件，LED灯具须提供光电色参数检测报告，初始光效不小于150lm/W的检测值与设计要求逐项比对</w:t>
      </w:r>
    </w:p>
    <w:p>
      <w:r>
        <w:t>资金资源按合同节点和月度进度计划编制资金使用报审表，大宗材料款、沥青混合料预付款和设备租赁费列为资金计划前三类支出。项目部按月提前向公司财务部报批三项资金：路面沥青类材料和加工预付款、照明电缆和灯具设备采购款、试验检测外委费用，资金到位后方可签发材料订货单和送检委托书。如遇材料价格上涨或合同外变更，由项目经理报请发包人确认变更金额后申请追加资金计划，严禁因资金周转未到位而擅自停工待料或暂停检测</w:t>
      </w:r>
    </w:p>
    <w:p>
      <w:r>
        <w:t>资源备用量和应急调度机制是商圈老旧街区施工的重要保障。每个工区储备一套备用小型机具，包括一台备用发电机、一台备用手扶式压路机和一台备用路面切割机，当主力设备故障时四小时内完成替换，故障设备同步外修。沥青保温运输车故障时，立即启用周边固定沥青拌和站的应急运力协议，协调备用保温车两小时内到场接运。检测设备故障时，南区和北区检测工程师互借互用，同时通知设备供应商售后人员到场维修，黄金窗口期内不能修复的，由第三方检测机构派驻人员携仪器补位，检测记录连续不中断。进退场计划按道路分段流水顺序分批次编制，每台设备的计划进场日期、使用天数、转场日期和退场日期写入设备进退场台账，由设备管理员逐日更新并报项目经理审批。设备转场前完成一次全面检修和履带、轮胎清洗，转场过程中用平板拖车运输，不自行上路行驶，避免损坏市政路面</w:t>
      </w:r>
    </w:p>
    <w:p>
      <w:pPr>
        <w:pStyle w:val="Heading2"/>
      </w:pPr>
      <w:r>
        <w:t>材料设备供应与进场验收衔接总体原则</w:t>
      </w:r>
    </w:p>
    <w:p>
      <w:r>
        <w:t>本项目材料设备供应以“分路策应、按需进场、快速验收、即到即用”为总原则，依据步行街后街、福临街、衣铺巷、谢家冲巷、652仓库路段、新城路北段、广厦新村出入口、状元坡巷、苏家巷9条道路的施工内容、作业窗口和交通组织分别编制供应计划，确保材料品种、规格、数量、到货时间与各路段工序穿插精确匹配</w:t>
      </w:r>
    </w:p>
    <w:p>
      <w:r>
        <w:t>主要材料包括A级70号道路石油沥青、SBS改性沥青混合料、ATB-30沥青稳定碎石、水泥、砂石骨料、侧平石、球墨铸铁井盖、抗裂贴、密封胶、电缆保护管、不锈钢线槽、VV-1多芯电缆、BVR/BVVB导线、LED灯具、灯杆及基础预埋件等。所有材料供应商均从经评审合格的供应名录中选取，签订供货合同前提交营业执照、型式检验报告、生产许可证及近期第三方检测报告，由项目材料组和质检组联合审核</w:t>
      </w:r>
    </w:p>
    <w:p>
      <w:r>
        <w:t>针对图纸中已识别的管径φ20、Φ152.4、Φ14、φ34、Φ12、Φ32、Ø21、Ø16、Ø20、Ø60、DN100及配套管件、阀门和连接件，项目部按不同道路的弱电下地、路灯线路和排水接口需求，编制专用管材管件进场清单。材料进场时间与对应的管沟开挖、管线敷设、包封回填窗口紧密衔接，杜绝管材长时间露天堆放或沟槽敞口等待材料</w:t>
      </w:r>
    </w:p>
    <w:p>
      <w:pPr>
        <w:pStyle w:val="Heading2"/>
      </w:pPr>
      <w:r>
        <w:t>材料设备供应与进场验收衔接：按道路卡片的材料供应差异化组织</w:t>
      </w:r>
    </w:p>
    <w:p>
      <w:r>
        <w:t>步行街后街、福临街和衣铺巷属于商圈核心区，作业面狭窄、无固定材料堆场，材料供应采用“随用随进、少量多次”模式。沥青混合料按当夜铣刨面积计算用量，由保温运输车在施工开始前30分钟运至路段两端指定卸料点，单次供应量不超过40吨。侧石、井盖、抗裂贴、电缆等材料根据前一日申报数量于当日18:00前配送至路段口临时周转区，使用完毕后即时清场。福临街路灯基础和电缆敷设所需的不锈钢线槽、VV-1电缆和BVR-3×2.5软铜线提前3天备料至集中库房，按灯杆编号分箱打包，施工当日逐杆配送</w:t>
      </w:r>
    </w:p>
    <w:p>
      <w:r>
        <w:t>谢家冲巷、苏家巷等居民巷道施工窗口集中在9:00-17:00，材料车辆严格按社区协调员通知的时段进入，在指定位置卸料后立即驶离。混凝土注浆材料、沥青混合料和排水边沟预制构件按“当班用完”原则控制进场量，剩余材料当日清运，不在巷道过夜堆放。652仓库路段重载节点施工所需的ATB-30沥青稳定碎石和AC-13 SBS改性沥青混合料，提前与生产站签订保供协议，明确每日最低供应量和应急补料响应时间，到场后立即进行温度、级配和油石比快速检测</w:t>
      </w:r>
    </w:p>
    <w:p>
      <w:r>
        <w:t>新城路北段和状元坡巷路面连续摊铺段，沥青混合料供应采用“双车连续到站”组织，前车卸料完毕、后车已到位，保证摊铺机不停机等料。状元坡巷坡度段所需防滑辉绿岩碎石单独装袋码放，随摊铺进度人工撒布。广厦新村出入口临时铺板、快硬水泥和应急冷补料作为常备物资，单独建立小区节点应急库，储备量按一次突发全幅抢修需求的1.2倍控制，每周盘点并动态补充</w:t>
      </w:r>
    </w:p>
    <w:p>
      <w:pPr>
        <w:pStyle w:val="Heading2"/>
      </w:pPr>
      <w:r>
        <w:t>材料设备供应与进场验收衔接：材料进场验收与检测资源衔接</w:t>
      </w:r>
    </w:p>
    <w:p>
      <w:r>
        <w:t>所有进场材料实行“三验三测”制度：验随车合格证、验规格型号、验外观质量，测关键性能指标、测几何尺寸偏差、测使用功能参数。沥青材料逐车检测针入度、软化点、延度，改性沥青增加离析软化点差和弹性恢复率检测，检测合格后方可卸入保温储罐或直接上料。集料按每400m³或每600t为一个检验批，检测压碎值、针片状颗粒含量、含泥量和与沥青粘附性，不合格批次全数退回并记录追溯</w:t>
      </w:r>
    </w:p>
    <w:p>
      <w:r>
        <w:t>图纸明确的A级70号道路石油沥青和SBS改性沥青，进场后由项目中心试验室和第三方平行检测室分别取样，关键指标实行“双控”。ATB-30沥青稳定碎石的配合比、油石比和马歇尔稳定度需在投产前完成生产配合比验证，取得监理签认后方可批量进场。路灯灯具、灯杆、电缆等电气材料到场后，在开箱验收区单独设置检测台，逐盏检查LED初始光效（设计值≥150lm/W）、防护等级（IP65）、绝缘电阻和等电位连接导通性，检测记录随灯具编号归档</w:t>
      </w:r>
    </w:p>
    <w:p>
      <w:r>
        <w:t>检测资源配置按“常规项目自检+关键项目第三方平行检测+特殊项目外委检测”三级配置。现场中心试验室配备沥青三大指标测定仪、马歇尔稳定度仪、燃烧炉沥青含量测定仪、弯沉仪（贝克曼梁）、取芯机、激光平整度仪、标线厚度计、接地电阻测试仪和绝缘电阻测试仪等。对铣刨后路基弯沉复测、ATB-30基层压实度钻芯和路面面层构造深度等关键参数，委托具有CMA资质的第三方检测机构平行检测并出具正式报告。所有检测结果录入项目质量信息化平台，自动生成材料进场检测台账和质检曲线，与对应道路桩号、工序部位绑定，实现材料质量全过程可追溯</w:t>
      </w:r>
    </w:p>
    <w:p>
      <w:pPr>
        <w:pStyle w:val="Heading2"/>
      </w:pPr>
      <w:r>
        <w:t>材料设备供应与进场验收衔接：资金资源保障与材料款支付衔接</w:t>
      </w:r>
    </w:p>
    <w:p>
      <w:r>
        <w:t>项目设立材料设备采购专项资金账户，按合同金额的20%作为材料预付款启动金，单独核算、专款专用。资金使用计划按9条道路的施工顺序和材料需求波峰波谷编制月度支付预算，每月25日前由材料组、合约组和财务组联审下一月度资金需求，确保主材供应不断档</w:t>
      </w:r>
    </w:p>
    <w:p>
      <w:r>
        <w:t>沥青混合料、水泥、砂石等大宗材料实行月结方式，当月供货、次月5日前完成对账、次月15日前完成支付。路灯灯具、电缆、不锈钢线槽等定制品采取“预付30%+到货验收合格付60%+通电调试完毕付10%”的节点支付，降低供应商资金占用，锁定货源和交期。应急备用资金按材料总预算的8%预留，用于市场材料价格短期大幅波动时的应急采购和因现场条件变化导致的材料规格调整，动用应急资金须经项目经理和财务负责人双签审批</w:t>
      </w:r>
    </w:p>
    <w:p>
      <w:pPr>
        <w:pStyle w:val="Heading2"/>
      </w:pPr>
      <w:r>
        <w:t>材料设备供应与进场验收衔接：管理人员配置与进退场计划</w:t>
      </w:r>
    </w:p>
    <w:p>
      <w:r>
        <w:t>项目部配置专职材料设备管理人员共7人：材料主管1名，负责材料计划的统筹编制、供应商协调和合同管理；材料员3名，分别负责道路沥青类材料、路灯及电气类材料、管线及预制构件类材料的采购跟踪、到货验收和台账登录；设备管理员2名，负责施工机械调度、维护保养和设备进退场确认；库管员1名，负责集中库区收发货和盘点</w:t>
      </w:r>
    </w:p>
    <w:p>
      <w:r>
        <w:t>管理人员按“先于作业班组3天到岗”原则组织进场。材料主管和材料员在合同签订后10天内到岗，完成供应商考察、供应合同签订和首批材料下单。各路段开工前7天，对应道路的专职材料员到位，熟悉该路段施工内容、材料清单和进场窗口，对接作业班组材料需求。设备管理员在首台机械设备进场前5天到岗，编制设备台账和安全操作规程，组织设备进场前预检</w:t>
      </w:r>
    </w:p>
    <w:p>
      <w:r>
        <w:t>管理人员退场实行“作业面移交一段、材料人员转入下一段、设备人员留守清场”的滚动调整。某道路完成实体工程并移交工作面后，该路段专职材料员转入下一道路的前期备料，原道路的剩余材料清点、退库和结算由库管员和材料主管协同办理。设备管理员在主要施工机械全部退场后，整理完设备使用台账和维修保养记录，经项目经理审批后方可退场。项目全部竣工移交后，材料主管和库管员保留至材料结算和供应商尾款全部支付完毕，事后编制材料设备管理总结报告归档</w:t>
      </w:r>
    </w:p>
    <w:p>
      <w:pPr>
        <w:pStyle w:val="Heading2"/>
      </w:pPr>
      <w:r>
        <w:t>材料设备供应与进场验收衔接：进退场计划与备用资源动态调度</w:t>
      </w:r>
    </w:p>
    <w:p>
      <w:r>
        <w:t>材料进退场采用“周计划、日调度”动态管控。每周五项目部发布下周施工周计划，材料组据此编制下周材料进场预排表，明确每条道路每日的进场材料名称、规格、数量、供应商、车辆信息、预计到货时间和卸料地点。每日16:00召开材料碰头会，施工员提报次日精确材料用量，材料员与供应商确认次日发车时间和批次，库管员核对库存余量并对接现场接收</w:t>
      </w:r>
    </w:p>
    <w:p>
      <w:r>
        <w:t>机械设备进退场实行“定路段、定机号、定进出时间”三定管理。每台机械进场时由设备管理员与监理共同核验设备合格证、操作人员资格证和安全装置，填写《机械设备进场核验表》签字确认。退场前需完成安全装置功能检查、清洁和保养，办理退场审批后方可离开施工区域。备用资源方面，项目在市郊设置集中周转库房，常备便携式发电机2台、小型铣刨机备用刀具4套、沥青保温运输车应急挂车1台、快干型标线涂料和冷补沥青混合料各5吨，以及各规格密封胶、抗裂贴和电缆连接器。任何路段因设备故障或材料短缺导致停工等待超过2小时，立即启动备用资源调度，由项目生产副经理下令调拨，库管员45分钟内完成出库装车，确保连续作业</w:t>
      </w:r>
    </w:p>
    <w:p>
      <w:r>
        <w:t>资源动态调度曲线按施工高峰期、常态施工期和收尾期三段绘制。高峰期对应12条道路摊铺和路灯安装平行作业阶段，材料供应和机械台班达到峰值；常态期以铣刨、基层处治和井周修补为主，资源需求平稳；收尾期以标线恢复、抓拍设备安装和竣工验收为主，资源需求逐步回落。曲线按月更新，实际投入与计划偏差超过15%时由项目部组织原因分析和计划修正，确保资源投入始终受控</w:t>
      </w:r>
    </w:p>
    <w:p>
      <w:pPr>
        <w:pStyle w:val="Heading2"/>
      </w:pPr>
      <w:r>
        <w:t>资金、备用资源与动态调度：资金资源保障与支付专项计划</w:t>
      </w:r>
    </w:p>
    <w:p>
      <w:r>
        <w:t>项目部设立本工程专项资金账户，实行专款专用、封闭管理，确保工程款不挪用、不截留。项目开工前，由公司财务部按合同约定和经审批的施工预算拨付启动资金，覆盖前期人员进场、临时围挡搭设、测量放线、材料首批采购和交通导改设施采购等费用。启动资金拨付后5个工作日内完成分包合同签订和材料预付款支付，保证开工即形成连续作业面。施工过程中，每月25日前由项目经理组织完成当月已完工程量统计和进度款申请资料编制，经监理和建设单位审核后，按合同约定比例拨付进度款；进度款到账后优先保障农民工工资、关键材料款和机械租赁费支付，农民工工资通过专用账户按月足额发放，杜绝拖欠</w:t>
      </w:r>
    </w:p>
    <w:p>
      <w:r>
        <w:t>根据本项目9条道路分路段流水施工特点，资金使用计划按路基路面处治阶段、管线与路灯安装阶段、面层摊铺与标线恢复阶段三阶段编制。第一阶段重点保障路面铣刨、基层补强材料（ATB-30沥青稳定碎石、注浆材料、抗裂贴和密封胶）采购款、小型铣刨机和压路机租赁费；第二阶段重点保障路灯灯具及电缆、弱电管道材料、检查井盖及井圈加固材料采购款，以及路灯安装班组和管线探查组人工费；第三阶段重点保障AC-13 SBS改性沥青混合料、粘层油、标线涂料和交通标志标牌采购款，以及摊铺碾压机械台班费。各阶段资金计划与月度进度计划联动，项目部每月编制资金收支平衡表，当累计支出达到计划资金80%时触发预警，由公司财务部启动补充拨付程序</w:t>
      </w:r>
    </w:p>
    <w:p>
      <w:r>
        <w:t>针对五一商圈老旧街区施工中商户协调、居民补偿和应急抢修等不可预见支出，在总造价中预留专项备用金，由项目经理和公司财务总监双签审批使用。备用金主要用于以下场景：施工中发现图纸未标注的既有管线且需临时保护或迁改时发生的额外费用；因商户或居民合理诉求需调整施工时序或增设临时通道增加的费用；暴雨、管线破坏等突发事件应急抢修的材料和机械紧急调用费用；以及交通导改方案调整增加的围挡、警示设施和协管人员费用。每次备用金使用后3个工作日内形成书面记录，注明事由、金额、审批人和现场影像资料，纳入成本核算和竣工结算依据</w:t>
      </w:r>
    </w:p>
    <w:p>
      <w:pPr>
        <w:pStyle w:val="Heading2"/>
      </w:pPr>
      <w:r>
        <w:t>资金、备用资源与动态调度：管理人员配置与持证上岗计划</w:t>
      </w:r>
    </w:p>
    <w:p>
      <w:r>
        <w:t>项目部管理人员按“一正两副三室”架构配置，设项目经理1名、项目技术负责人1名、生产副经理1名，下设工程技术室、质量安全室和计划合同室。项目经理持市政公用工程专业一级注册建造师证书，具备5年以上城市道路改造工程管理经验，全面负责项目合同履约、资源配置、外部协调和资金调度。技术负责人持市政工程相关专业高级工程师职称，负责施工组织设计编制与交底、专项方案审批、关键工序技术复核和设计变更洽商。生产副经理负责现场9条道路的每日施工调度、班组进退场安排、材料进场验收和交通导改执行，确保分路段流水按计划推进</w:t>
      </w:r>
    </w:p>
    <w:p>
      <w:r>
        <w:t>工程技术室配置道路工程师2名、管线工程师1名、测量工程师1名和资料员1名。道路工程师按道路卡片分片包干，其中1名负责步行街后街、福临街、衣铺巷和广厦新村出入口共4条商圈道路的路面处治和罩面施工技术管理，另1名负责谢家冲巷、652仓库路段、新城路北段、状元坡巷和苏家巷共5条道路的技术管理。管线工程师负责弱电下地管沟开挖、管线探测保护、路灯电缆敷设和排水边沟修复的技术交底和隐蔽验收，重点跟踪衣铺巷、谢家冲巷和苏家巷的既有管线密集区施工。测量工程师负责全线9条道路的铣刨标高复测、道路横坡放样、井盖高程复核和路面摊铺标高控制，每日提交测量数据供道路工程师和质检员签认。资料员随工程进度同步收集整理施工记录、检测报告、隐蔽验收记录和影像资料，确保资料与实体同步</w:t>
      </w:r>
    </w:p>
    <w:p>
      <w:r>
        <w:t>质量安全室配置专职质检员1名、专职安全员1名和试验员1名。质检员负责路面病害处治检查、粘层油洒布检查、沥青摊铺温度检查、碾压遍数和压实度检查、井周加固检查、路灯基础验收和标线恢复检查，逐路填写检查表并签字确认。安全员负责全线围挡巡视、交通导改设施检查、夜间警示灯检查、沟槽临边防护检查和作业人员安全防护用品穿戴检查，重点盯控步行街后街、福临街和衣铺巷的高人流区域，以及652仓库路段重载车辆交叉区域。试验员负责沥青混合料取样送检、混凝土试块制作养护、弯沉检测、压实度检测和接地电阻测试，试验设备按检测资源计划配置到位并完成标定。计划合同室配置造价工程师1名，负责进度款申请编制、分包结算审核、材料采购合同管理和成本核算，每月向项目经理提交成本分析报告。所有管理人员进场前完成岗位资格核验和实名制登记，特种作业人员持有效操作证上岗，证书复印件存档备查</w:t>
      </w:r>
    </w:p>
    <w:p>
      <w:pPr>
        <w:pStyle w:val="Heading2"/>
      </w:pPr>
      <w:r>
        <w:t>资金、备用资源与动态调度：资源进退场计划与分路段衔接</w:t>
      </w:r>
    </w:p>
    <w:p>
      <w:r>
        <w:t>机械设备进退场计划与9条道路的施工流水顺序严格匹配，遵循“先小型后大型、先路面后管线、先作业面开放后封闭”的进场原则。第一阶段进场设备为路面铣刨机、小型破拆设备、注浆机和弯沉检测设备，优先保障步行街后街、福临街和谢家冲巷的路面病害调查和基层处治作业面，设备从项目部驻地周转场由平板车短驳至各道路施工起点。第二阶段当基层处治完成30%以上时，沥青摊铺机、双钢轮压路机、胶轮压路机和沥青保温运输车分批进场，首先投入新城路北段和652仓库路段连续摊铺作业面，随后转入福临街和衣铺巷小段落摊铺，最后覆盖苏家巷和状元坡巷等窄巷路段。第三阶段路灯安装班组和弱电管线施工班组携带专用工具进场，与路面摊铺作业面保持不小于50m的安全距离，在已完成罩面的路段同步开展路灯基础施工、电缆敷设和弱电管群埋设，避免交叉污染</w:t>
      </w:r>
    </w:p>
    <w:p>
      <w:r>
        <w:t>每条道路的班组进退场时间按道路卡片明确的施工内容和交通窗口逐一编排。步行街后街以夜间施工为主，路面班组每日22:00进场、次日6:00退场，退场前完成路面清扫和临时标线恢复，确保白天商户正常营业；路灯安装班组安排在白天进场，利用脚手架和升降车在行人通道上方作业，不占用车行道。652仓库路段根据仓库运营时间动态调整，重载区域基层补强班组和摊铺碾压班组在仓库出货淡时段（每日9:00-11:00和14:00-16:00）暂停作业并撤离机械至临时停靠点，让出物流通道。广厦新村出入口的快速修补班组采用即进即干即退模式，进场2小时内完成当日计划修补区域，退场时撤除围挡并铺设临时通行钢板。所有班组退场前由班组长填写进退场确认单，注明完成工作量、设备清点和现场清理情况，经生产副经理签认后存档</w:t>
      </w:r>
    </w:p>
    <w:p>
      <w:r>
        <w:t>材料进退场同样实施分路段、分时段精准调度。沥青混合料由商品沥青拌合站按每日摊铺计划量定时供应，料车GPS轨迹与项目部调度室实时共享，到场温度低于要求下限的料车直接退场并记录车号和时间。ATB-30沥青稳定碎石和水泥稳定碎石基层材料提前24小时进场并堆放在指定临时堆料点，堆料点设在每条道路施工起点附近不影响交通的位置，周边设防尘网和排水沟，用料结束后48小时内清场恢复原状。路灯杆体、电缆盘和弱电管材在供应商仓库完成出厂检验后，按道路安装进度分批送货，每次送货量不超过2天的安装用量，避免在狭窄巷道内长期堆放。标线涂料、反光玻璃珠和交通标志牌在面层摊铺完成并清扫后提前1天进场，存放于密封防潮容器内，当日施工完毕即清场</w:t>
      </w:r>
    </w:p>
    <w:p>
      <w:pPr>
        <w:pStyle w:val="Heading2"/>
      </w:pPr>
      <w:r>
        <w:t>资金、备用资源与动态调度：备用资源与应急抢修动态调度预案</w:t>
      </w:r>
    </w:p>
    <w:p>
      <w:r>
        <w:t>项目部在公司层面建立备用资源池，包括备用施工班组、备用关键设备、备用材料和应急协作单位四类资源。备用施工班组由公司从同城其他在建市政项目抽调，包括1个沥青摊铺班组（12人）、1个管线抢修班组（6人）和1个交通设施抢修组（4人），平时在原项目作业，接到本项目调度指令后2小时内到达指定道路。备用关键设备由公司设备租赁中心统一调配，包括1台中小型铣刨机、1台手扶式双钢轮压路机和2台发电机组，设备保持良好状态并每周启动试运行一次，调度指令下达后4小时内由平板车运至现场。备用材料由公司物资部与供应商签订框架储备协议，约定在供应商仓库内为本项目预留AC-13SBS改性沥青混合料常规储备量、ATB-30沥青稳定碎石储备量和冷补沥青混合料储备量，以及各规格电缆、管材和检查井盖储备量，一旦现场出现材料断供或质量不合格退场，优先从协议储备中调配</w:t>
      </w:r>
    </w:p>
    <w:p>
      <w:r>
        <w:t>动态调度机制以日调度会和小时应急响应为运行基础。每日17:00由生产副经理召集各道路负责人、班组长和材料员召开日调度会，核对当日完成工程量、资源消耗和次日资源需求，根据实际进度与计划偏差调整次日班组配置、机械调拨和材料供应计划。当某条道路因商户阻工、管线冲突或极端天气导致停工或进度滞后时，项目经理在1小时内启动应急调度，从当前进度超前或非关键工序的道路中抽调部分班组和机械补充至滞后道路，确保总体工期节点不受单点延误影响。当路面铣刨后发现基层损坏范围超出设计图纸预计时，技术负责人在2小时内组织勘查并核算增加的ATB-30和沥青混合料用量，同步通知物资部调用备用材料，通知备用班组进场支援，力争24小时内完成病害处治并恢复罩面作业</w:t>
      </w:r>
    </w:p>
    <w:p>
      <w:r>
        <w:t>针对五一商圈可能出现的大客流、暴雨内涝和管线破坏等突发场景，制定专项备用资源调动预案。大客流期间（如节假日、商圈大型活动），备用交通设施抢修组携带补充围挡、引导牌和警示灯进入步行街后街、福临街和衣铺巷，配合交通协管员加密行人通道宽度和照明，必要时暂停铣刨和破碎等高噪声工序，转为低影响的标线修补和井盖调平作业。暴雨预警发布后，备用管线抢修班组提前到达谢家冲巷、状元坡巷和苏家巷等排水薄弱路段，检查截水埂和临时排水泵，准备沙袋和防雨布，雨前覆盖所有开挖面和堆料点。一旦夜间施工中发生既有给水管或燃气管破坏，现场立即执行“停工—疏散—报警—封锁—上报”五步应急程序，备用管线抢修班组和所需管材配件在产权单位抢修人员到场前完成作业面清理和机具准备，配合缩短抢修时间。每次应急调度结束后24小时内，由质量安全室编制应急调度报告，记录事件经过、资源调用明细、现场影像和恢复验收情况，归档作为竣工资料组成部分</w:t>
      </w:r>
    </w:p>
    <w:p>
      <w:pPr>
        <w:pStyle w:val="Heading2"/>
      </w:pPr>
      <w:r>
        <w:t>工序控制与验收节点总体策划</w:t>
      </w:r>
    </w:p>
    <w:p>
      <w:r>
        <w:t>本工程的工序控制与验收节点以“一工序一验收、一道路一档案”为总原则，将9条道路的全部作业面纳入工序验收管理体系，确保每道工序完成自检、互检、专检并形成记录后，方可进入下一工序或移交资源</w:t>
      </w:r>
    </w:p>
    <w:p>
      <w:r>
        <w:t>工序验收节点的设置与施工部署、交通导改和资源配置联动。步行街后街、福临街、衣铺巷等商圈路段，铣刨罩面工序的验收时间安排在夜间作业结束后次日上午，检测人员配备贝克曼梁弯沉仪、钻芯取样机和红外测温仪，并与交通疏导班组协调提前围闭检测区域。谢家冲巷、652仓库路段、状元坡巷等居民区和坡道路段，路面病害处治工序的验收节点与社区协调窗口同步，注浆效果和基层密实度检测安排在居民出行低峰时段完成，检测完成后即时回填恢复通行</w:t>
      </w:r>
    </w:p>
    <w:p>
      <w:r>
        <w:t>工序验收记录统一采用《工序控制与验收节点检查表》，逐路、逐桩号登记，对应分路段施工组织卡中已明确的施工内容、交通策略和风险控制措施，形成可追溯的闭合资料。检测资源、备用机具和应急修补材料的调配均以验收节点时间为触发条件，如验收不通过立即启用备用资源整改，整改后重新组织验收，确保工序质量受控不挤压下游作业时间</w:t>
      </w:r>
    </w:p>
    <w:p>
      <w:pPr>
        <w:pStyle w:val="Heading2"/>
      </w:pPr>
      <w:r>
        <w:t>工序控制与验收节点：分路段工序控制与验收管理人员配置</w:t>
      </w:r>
    </w:p>
    <w:p>
      <w:r>
        <w:t>项目部设置专职工序验收管理组，由项目技术负责人牵头，下设道路工程师、试验检测工程师、质检员和资料员，按9条道路划分责任片区。步行街后街、福临街、衣铺巷三条商业核心区道路配置片区技术主管1名、专职质检员2名，白天核查夜间施工成品，形成验收记录并同步上传项目管理平台。谢家冲巷、广厦新村出入口、苏家巷等居民密集巷道配置片区负责人1名、现场质检员3名，配合社区协调员逐户确认施工影响和通行恢复状态，并将居民反馈作为工序放行条件之一</w:t>
      </w:r>
    </w:p>
    <w:p>
      <w:r>
        <w:t>652仓库路段和新城路北段因涉及重载区域和较大交通流量，特别增配道路结构检测人员2名，对ATB-30基层压实度、弯沉值以及沥青面层温度离析进行独立复核，验收节点由技术负责人、检测人员和监理三方签认后放行。状元坡巷因坡道地形，配置现场质检员1名专职负责防滑表层和排水路径验收，并与路灯安装班组联合验收路灯基础接地电阻值（≤1Ω）和灯杆垂直度</w:t>
      </w:r>
    </w:p>
    <w:p>
      <w:r>
        <w:t>管理人员进退场严格与工序验收节点绑定：各片区负责人在对应道路最后一个工序验收合格、内业资料交圈后方可办理退场；若部分工序验收滞后，须留守质量责任人员直至问题闭合。项目经理定期组织工序验收复盘会，核查管理人员在岗情况和验收记录完整性，确保管理人员配置与工序控制力度全过程匹配</w:t>
      </w:r>
    </w:p>
    <w:p>
      <w:pPr>
        <w:pStyle w:val="Heading2"/>
      </w:pPr>
      <w:r>
        <w:t>工序控制与验收节点：进退场计划与工序验收节点衔接</w:t>
      </w:r>
    </w:p>
    <w:p>
      <w:r>
        <w:t>资源进退场计划以工序验收节点为控制节点，实行“验收放行、资源退场；整改未闭、资源留守”的联动机制。铣刨机、摊铺机、压路机等主要设备在对应的沥青罩面、基层补强工序全部通过弯沉、厚度、压实度验收后，办理退场确认单并转至下一条道路或退库。例如，步行街后街全部罩面工序验收合格、标线恢复确认后，铣刨设备方可转场至新城路北段或福临街</w:t>
      </w:r>
    </w:p>
    <w:p>
      <w:r>
        <w:t>路灯基础施工班组与电缆敷设班组按道路为单位进退场：状元坡巷、福临街、步行街后街各完成全部路灯基础验收和电缆绝缘测试后，班组随即转移至下一条道路，灯杆、灯具及附属设备在灯具调试和接地电阻复测合格后方可撤场。弱电下地管沟施工班组在衣铺巷、谢家冲巷、苏家巷等逐段完成管线包封检查、回填密实度检测和通断测试后，按段办理验收签认，签认一段、退出一段，避免管沟敞口过夜</w:t>
      </w:r>
    </w:p>
    <w:p>
      <w:r>
        <w:t>小型机具、临时照明、交通疏导人员和备用修补材料按验收窗口动态调配。如某路段验收发现局部铣刨深度不足或摊铺温度低于控制要求，立即调用备用铣刨机或保温运输车进行修补，修补完成后同样执行验收程序，经复检合格后相关人员设备才允许退场。进退场记录与工序验收表同步归档，作为资源曲线调整和成本核算的支撑依据</w:t>
      </w:r>
    </w:p>
    <w:p>
      <w:pPr>
        <w:pStyle w:val="Heading2"/>
      </w:pPr>
      <w:r>
        <w:t>工序控制与验收节点：备用资源与工序验收应急保障</w:t>
      </w:r>
    </w:p>
    <w:p>
      <w:r>
        <w:t>结合9条道路施工特点，建立工序验收应急备用资源清单，包括1台冷铣刨机、1台小型沥青保温车、10t冷补沥青混合料、1台注浆机、100块临时通行钢板和2组移动式照明灯塔。当某路段工序验收发现层间粘结不良、厚度不足或密实度不合格等缺陷时，立即启动备用资源，在原验收区域进行局部修补或返工，24小时内完成整改并重新报验</w:t>
      </w:r>
    </w:p>
    <w:p>
      <w:r>
        <w:t>备用资源在工序验收高峰期的调度由项目部生产调度中心统一协调。在步行街后街与福临街同步进行沥青罩面验收的时段，备用铣刨机和保温车预先部署在商圈外围集结点，确保任一验收点位出现缺陷时，20分钟内到达作业面。对于652仓库路段重载节点和状元坡巷坡道防滑表层的验收，增加备用储备2t防滑骨料和5t快硬修补砂浆，验收过程中若发现抗滑值或弯沉值超标，即时调拨使用并重新检测</w:t>
      </w:r>
    </w:p>
    <w:p>
      <w:r>
        <w:t>备用资源投入均须经工序验收负责人签发《备用资源调用令》，注明调用原因、数量、使用部位及预计恢复时间，事后编制使用分析纳入资源曲线动态调整报表。所有利用备用资源完成的整改工序，仍须执行同标准的验收程序，不得降低验收要求。备用资源的日常维护、燃油、操作人员均纳入项目综合资源曲线管理，在月度和周资源平衡会上进行消耗复核和补充计划，避免因备用资源不足导致验收节点脱期</w:t>
      </w:r>
    </w:p>
    <w:p>
      <w:pPr>
        <w:pStyle w:val="Heading2"/>
      </w:pPr>
      <w:r>
        <w:t>工序控制与验收节点：资源曲线与工序验收高峰匹配</w:t>
      </w:r>
    </w:p>
    <w:p>
      <w:r>
        <w:t>项目资源投入曲线以工序验收高峰为关键控制点进行动态调整。根据施工组织网络计划，路面铣刨罩面集中验收期和路灯基础、弱电管道同步验收期将形成资源需求双峰，项目部将峰期检测人员和验收设备集中投入，非峰期调整为日常巡检和资料归档。劳动力投入曲线显示，9条道路罩面工序验收阶段质检员和检测工程师需求达到峰值，将提前从后备班组抽调持证人员充实到各片区，确保每道工序验收人数不少于2人</w:t>
      </w:r>
    </w:p>
    <w:p>
      <w:r>
        <w:t>机械设备和检测资源曲线按分路段施工组织卡编制，将铣刨深度扫描仪、落锤式弯沉仪、核子密度仪等检测设备在各道路间的流转计划写入曲线，避开同一天多路集中验收带来的设备冲突。对于弱电管道闭路电视检测、路灯接地电阻测试等专用检测资源，曲线中明确投入时段与道路顺序，状元坡巷、福临街的路灯验收安排在弱电管道验收之后，形成资源连续投入链，减少闲置和二次进退场</w:t>
      </w:r>
    </w:p>
    <w:p>
      <w:r>
        <w:t>材料供应曲线在工序验收期同步收紧。沥青混合料进场检测频次在铣刨罩面验收期加密，每车检测温度、级配和油石比，并与验收数据关联，一旦某项指标偏离控制线，立即启动拌和站调整和材料暂停使用程序。项目资金曲线在工序验收高峰预设应急支付额度，确保备用资源和返工材料采购不受支付流程制约。资源曲线每周对照实际完成验收节点进行绘制和纠偏，凡曲线偏差超过15%的，由项目经理组织资源专项调度会，调整下周进退场计划和备用资源储备，形成“曲线引导验收、验收校准曲线”的闭环管理机制</w:t>
      </w:r>
    </w:p>
    <w:p>
      <w:pPr>
        <w:pStyle w:val="Heading2"/>
      </w:pPr>
      <w:r>
        <w:t>机械设备进退场计划：机械设备进退场总体原则与道路差异化配置</w:t>
      </w:r>
    </w:p>
    <w:p>
      <w:r>
        <w:t>本工程机械设备进退场计划以9条道路的施工内容、交通环境和作业窗口为核心驱动，按照“分路段、分阶段、差异配置、动态调整”的原则编制。每条道路的铣刨、摊铺、压实、路灯安装和弱电施工设备均按道路卡片独立排布进场批序，避免同一套设备清单用于全部路段造成现场闲置或能力不足。机械设备进场的先决条件包括：道路分段围挡及交通导改经交警和社区确认完毕、路面病害弯沉检测与雷达探测完成并形成处治台账、材料供应计划与搅拌站保供协议签署并完成配合比验证。所有大型设备进场前必须完成进场报验，提交设备合格证、年检记录、操作人员特种作业证和安全技术交底记录，经监理工程师现场核验签认后方可投入施工</w:t>
      </w:r>
    </w:p>
    <w:p>
      <w:r>
        <w:t>对步行街后街、衣铺巷、苏家巷等窄巷和商圈人流密集路段，优先安排小型铣刨机、手扶式压路机、手持破拆工具和低噪声发电机进场，禁止大型履带式设备白天在巷道内行驶。福临街、新城路北段等具备一定通行宽度的路段，可按半幅施工组织投入标准摊铺机和双钢轮压路机。652仓库路段因重载物流车辆通行需求，提前安排重型轮胎压路机和贝克曼梁弯沉检测组进场，基层ATB-30摊铺后即组织弯沉和压实度双控验收，合格后方可接收沥青面层设备进场。状元坡巷坡道段要求在铣刨机进场前先行调入注浆设备和降水花管钻机，完成坡体排水和旧板注浆加固后方可转入面层设备作业。广厦新村出入口施工窗口受居民早晚高峰制约，小型铣刨机和快速修补班组在高峰时段退场休整，非高峰时段集中进场突击完成铣刨和基层补强</w:t>
      </w:r>
    </w:p>
    <w:p>
      <w:r>
        <w:t>沥青拌合站出料能力、运输车辆数量和摊铺机组生产能力按每条道路的摊铺面积和单次连续作业长度进行匹配计算，计算结果编入设备进退场申请单，经项目总工和监理审批后作为进退场指令执行。每条道路进入沥青面层施工前3日，由物资部和工程部联合确认拌合站已储备足量A级70号道路石油沥青和SBS改性沥青，运输车辆已安装保温篷布并与摊铺机进场时间精确对接。机械设备进退场台账实行一路一档，每台设备记录进场日期、退场日期、作业路段、工作时间、故障维修和油料消耗，每日由机管员和施工员双签确认</w:t>
      </w:r>
    </w:p>
    <w:p>
      <w:pPr>
        <w:pStyle w:val="Heading2"/>
      </w:pPr>
      <w:r>
        <w:t>机械设备进退场计划：主要施工机械设备分批进场与退场节点</w:t>
      </w:r>
    </w:p>
    <w:p>
      <w:r>
        <w:t>第一批量设备进场以路面调查和病害处治为主线，进场设备包括贝克曼梁弯沉仪、地质雷达、取芯机、风镐、液压破碎锤、小型铣刨机和注浆泵。该批次设备在施工准备阶段即调入，沿步行街后街、谢家冲巷、652仓库路段和状元坡巷同步展开弯沉检测、钻芯取样和管线探测工作。弯沉检测组每完成一条道路的数据采集和病害台账，即向设计代表和监理工程师报审处治方案，方案批准后注浆设备和破拆设备就地转入病害处治，不得闲置等待。小型铣刨机在病害处治完成且基层验收合格后，按道路移交顺序转入面层铣刨作业，实现一机多用、连续流转</w:t>
      </w:r>
    </w:p>
    <w:p>
      <w:r>
        <w:t>第二批量设备以沥青面层铣刨罩面为主线，集中投入沥青铣刨机、沥青摊铺机、双钢轮压路机、轮胎压路机、乳化沥青洒布车和沥青保温运输车。本批次设备按步行街后街→福临街→衣铺巷→新城路北段→广厦新村出入口的流水方向组织进退场。先施工商圈核心区路段，利用夜间错峰窗口完成铣刨和摊铺，白天设备退场至场外临时停放点或转入其他路段。摊铺机和压路机在进行步行街后街夜间摊铺后，次日白天不得在商圈核心区占道停放，应统一退至项目部指定停放场地进行保养和加油。新城路北段和652仓库路段因可白天连续作业，摊铺设备安排长时段连续施工，减少冷接缝和停机损耗。每条道路面层摊铺完成并完成压实度、厚度和构造深度检测后，面层设备方可签发退场指令，转入下一条道路的进场准备。沥青洒布车和保温运输车不随摊铺机退场，保持在施工路段与拌合站之间循环运输直至全线罩面结束</w:t>
      </w:r>
    </w:p>
    <w:p>
      <w:r>
        <w:t>第三批量设备以路灯及弱电施工为主线，进场设备包括路灯基础开挖用小型挖掘机、混凝土搅拌运输车、电缆穿线机、绝缘电阻测试仪、接地电阻测试仪、路灯吊装用小型汽车吊和升降车。该批次设备在面层设备退场后、交通标线恢复前集中进场，按状元坡巷→福临街→步行街后街→衣铺巷→谢家冲巷→苏家巷的顺序推进。路灯基础施工严格遵循设备进场条件：已完成地下管线探测和产权单位确认，灯杆点位坐标经测量放样复核，基础开挖范围内原有管线已采用悬吊或支撑保护。电缆穿线机和测试仪随基础养护期满后进场，路灯吊装汽车吊安排在交通低峰时段短时占道作业，吊装完成后1小时内必须退场并恢复道路通行。弱电管群施工用小型挖掘机和手持夯具在巷道内按“当日开挖、当日下管、当日包封回填”原则作业，设备不长期占用巷道</w:t>
      </w:r>
    </w:p>
    <w:p>
      <w:pPr>
        <w:pStyle w:val="Heading2"/>
      </w:pPr>
      <w:r>
        <w:t>机械设备进退场计划：进退场交通组织与设备停放管理</w:t>
      </w:r>
    </w:p>
    <w:p>
      <w:r>
        <w:t>施工机械设备的进退场路径必须与各道路的交通导改方案协同设计，不得因设备转场造成额外的交通堵塞或安全隐患。步行街后街和衣铺巷的铣刨机、摊铺机等大型设备进场路线选择黄兴路→坡子街→人民西路方向，在夜间车流量低谷时段由交通协管员引导低速驶入，严禁在商圈步行人流密集时段穿行。福临街和新城路北段设备由解放西路和书院路方向进入，占用一条车道短暂停靠后即转入围挡内作业区。652仓库路段设备进场须提前与仓库运营方沟通，避开物流车辆集中进出时段，由望岳村街方向低速驶入，在仓库入口处安排专人指挥倒车和停靠。所有设备转场行驶路线均须报交警备案，并在沿线设置“工程车辆通行”临时指示牌</w:t>
      </w:r>
    </w:p>
    <w:p>
      <w:r>
        <w:t>设备停放实行分级管理。路面铣刨机、摊铺机、压路机、汽车吊等大型设备完成当日作业后，商圈核心区路段内禁止占道停放过夜，统一退场至项目部设在殷家冲街或新力街附近的开阔临时停放场地，场地内设专人看护、视频监控、消防器材和油料隔离区。小型机具如手扶压路机、手持破拆工具、注浆泵、电缆穿线机等在施工围挡内划定专用工具存放箱或简易防雨棚内存放，不得散放在人行通道或商户门前。移动式照明灯塔和发电机在状元坡巷和谢家冲巷等夜间施工路段布设，次日白天收回库存。备用设备和应急抢修设备（含冷补沥青混合料、快凝水泥、小型压路机和切割机）常驻项目部应急物资库房，遇路面突发破损或基层失稳时，由项目经理签发应急启用单后1小时内调运至现场</w:t>
      </w:r>
    </w:p>
    <w:p>
      <w:r>
        <w:t>每一台设备进场前由机管员和设备供应商或租赁方联合进行进场状态检查，检查项覆盖动力系统、液压系统、行走系统、制动系统和安全保护装置，检查记录附影像资料入档。发现漏油、制动失灵、排放超标或安全装置缺失的设备一律不得进场，更换为合格设备并重新报验。设备退场前同样进行状态检查，记录退场时累计工作时间和维修履历，属于租赁设备的由双方签字确认后办理退租手续</w:t>
      </w:r>
    </w:p>
    <w:p>
      <w:pPr>
        <w:pStyle w:val="Heading2"/>
      </w:pPr>
      <w:r>
        <w:t>机械设备进退场计划：备用资源与关键设备应急替代预案</w:t>
      </w:r>
    </w:p>
    <w:p>
      <w:r>
        <w:t>本项目对影响路面连续摊铺和基层处治效果的关键设备建立备用调度和应急替代机制。沥青摊铺机、双钢轮压路机和乳化沥青洒布车列入一类备用设备清单，在拌合站或临时停放场地始终保有1台同型号或兼容型号设备作为热备用。摊铺过程中一旦主机发生故障，预估修复时间超过2小时的，立即启动备用机替换方案，并在15分钟内将备用机调入摊铺现场，同时通知拌合站调整出料节奏。铣刨机在商圈核心区夜间作业时配备液压系统易损件（高压软管、密封件、刀头组件）和维修技师随车待命，遇中小故障当场抢修，30分钟内无法修复的调用场外备用机</w:t>
      </w:r>
    </w:p>
    <w:p>
      <w:r>
        <w:t>步行街后街、衣铺巷和苏家巷等狭窄巷道因无法容纳标准摊铺机和压路机作业，预先配置2台手扶式双钢轮压路机和1台小型手扶摊铺机作为巷道专用备用设备，当现场在用设备因故障停机或进度需两段并行突击时，备用机即时进场并编入作业流水。652仓库路段因重载车辆持续通行，基层ATB-30施工完成后若出现局部坑槽或推移，应急修补班组随车携带冷补料和手持夯，在仓库暂停通行窗口内完成修补并拍摄记录。照明施工关键设备如电缆绝缘测试仪和接地电阻测试仪各配置2套，不同路段同步作业时可独立使用，单套故障立即切换备用</w:t>
      </w:r>
    </w:p>
    <w:p>
      <w:r>
        <w:t>备用资源启用实行审批与快速响应并行机制。日常备用设备纳入项目设备总台账，标定备用状态和存放地点。遇紧急启用时，现场施工员或机管员通过对讲机或项目管理系统发起备用设备调用请求，项目经理或技术负责人电话批复后5分钟内出库装车，施工日志和机管日志同步记录启用原因、设备编号、进场时间和工作时长。应急事件解除后，备用设备退场并恢复至备用状态，消耗的备件和油料当日补齐。每月由设备物资部对备用设备进行一次启动试运行和性能检查，检查记录由机管员、安全员和监理工程师三方签认，确保备用设备长期处于可用工况。运行超过累计时限的备用设备按计划轮换至常规作业序列，同时调入经检修合格的同型设备接替备用位置</w:t>
      </w:r>
    </w:p>
    <w:p>
      <w:pPr>
        <w:pStyle w:val="Heading2"/>
      </w:pPr>
      <w:r>
        <w:t>机械设备进退场计划：资源投入动态曲线与进退场调整机制</w:t>
      </w:r>
    </w:p>
    <w:p>
      <w:r>
        <w:t>本工程建立以施工进度前锋线为基准的机械设备投入动态曲线，横轴为日历时间，纵轴为设备台数和功率千瓦数，曲线按道路流水段分区绘制。第一阶段为路面调查和病害处治期，设备投入以弯沉检测车、取芯钻机、注浆泵、风镐和小型铣刨机为主，资源曲线呈多点分散、中低位运行状态，峰值控制在每日不超过15台次。第二阶段为沥青面层铣刨罩面期，摊铺机、压路机、洒布车和运输车集中投放在主要铣刨罩面路段，曲线进入高位平台期，单日投入台数达本项目最大峰值，此时要求物资部、工程部、安全部和综合协调组全部就位，按日召开资源协调会。第三阶段为路灯安装和弱电恢复期，面层大型设备退场，路灯吊装车、穿线机、测试仪和标线施划车交替进场，曲线逐步回落至中低位</w:t>
      </w:r>
    </w:p>
    <w:p>
      <w:r>
        <w:t>资源曲线的动态调整以周计划和三日滚动计划为控制周期。每周五由工程部更新各道路实际完成里程和验收状态，机管部根据完成情况调整下周设备进退场计划，对滞后路段增加夜班设备和备用机投入，对提前完成路段及早签发设备退场指令转入下条道路。三日滚动计划重点应对突发事件和极端天气影响，当48小时内预报有连续降雨或高温红色预警时，提前调整摊铺设备进场窗口和连续作业时长，避开不利施工窗口。雨季期间铣刨设备退场保养时同步检查刀头锈蚀和液压油乳化情况，压路机钢轮涂抹防锈油并用防水篷布遮盖</w:t>
      </w:r>
    </w:p>
    <w:p>
      <w:r>
        <w:t>资源曲线数据每日录入项目管理平台，生成设备利用率、故障停机率和闲置率分析图表，作为周例会和月度资源考核的输入。设备利用率连续3日低于50%的设备，由机管部分析原因：属施工作业面不足的，协调施工部释放后续段落；属设备自身性能缺陷的，启动退场更换程序。同一设备在不同道路之间转场时，必须在施工日志中同时记录转出道路退场时间、转入道路进场时间和转场行驶路线，保证资源曲线的时间坐标精确可追溯。所有设备进退场计划调整均需书面报审，调整理由、审核意见和批复签名形成闭环记录，作为资源配备计划执行的合规性证明</w:t>
      </w:r>
    </w:p>
    <w:p>
      <w:pPr>
        <w:pStyle w:val="Heading2"/>
      </w:pPr>
      <w:r>
        <w:t>机械设备进退场计划：进退场检查验收与资料闭环</w:t>
      </w:r>
    </w:p>
    <w:p>
      <w:r>
        <w:t>每台机械设备进场时必须完成“一机一档”核验，档案包含设备合格证、年检报告、操作证、设备进场检查表、安全交底签字页和环保排放检测记录。机管员对照检查表逐项核验发动机工况、液压系统密封性、行走和转向系统可靠性、灯光及倒车报警装置有效性，并对沥青摊铺机的熨平板加热系统、压路机的洒水喷淋系统和铣刨机的刀头磨损量进行专项检查。核验合格的设备发放“准用证”并张贴在驾驶室指定位置，不合格设备当场张贴“停用”标识并限期退场。夜间占道作业的铣刨机和压路机还须额外检查车身轮廓灯和前后警示灯的完好性，不满足要求的立即更换</w:t>
      </w:r>
    </w:p>
    <w:p>
      <w:r>
        <w:t>设备退场前由机管员会同操作手和施工员共同完成退场状态检查，核对设备累计工作小时、油耗、维修记录和剩余作业能力，形成退场检查记录。租赁设备退场时由出租方和项目部双方签字确认设备完好状态，如有非正常损耗或损坏当场记录并拍照留证，按租赁合同协商处理。自有设备退场后转入基地保养或直发下一项目，保养记录和转运单入档</w:t>
      </w:r>
    </w:p>
    <w:p>
      <w:r>
        <w:t>进退场核验和检查记录按每条道路、每批次设备整理归档，与施工日志、试验检测报告、工序验收记录和监理旁站记录构成设备资源管理的质量溯源链。全部设备退场完毕后，机管部编制机械设备进退场总结报告，汇总设备总投入台班、平均利用率、故障停机统计和备用设备启用次数，由项目经理审核后作为工程竣工资料组成部分归档移交</w:t>
      </w:r>
    </w:p>
    <w:p>
      <w:pPr>
        <w:pStyle w:val="Heading2"/>
      </w:pPr>
      <w:r>
        <w:t>主要材料设备供应计划与分路段差异化组织</w:t>
      </w:r>
    </w:p>
    <w:p>
      <w:r>
        <w:t>本项目主要材料设备供应依据九条道路的路面结构类型、地下管线改造内容、照明及交通设施更新需求，结合施工部署中分阶段流水组织编制供应计划。路面材料以A级70号道路石油沥青、SBS改性沥青混合料（AC-13）、沥青稳定碎石（ATB-30）、水泥稳定碎石、侧平石及混凝土制品为主；照明设备以6m特色景观型路灯、VV-1多芯电缆、不锈钢线槽、单灯控制系统及配电柜为核心；弱电材料以PVC/PE管群、电缆井盖、光缆交接箱及线缆为主。所有材料设备的采购、加工、检验和进场严格按《城镇道路工程施工与质量验收规范》CJJ 1-2008、《城市道路照明工程施工及验收规程》CJJ89-2012及设计图纸明确的规格执行，招标文件及设计说明未明确的材料性能参数按材料复试结果和专项方案审批数据控制，不得以经验值替代</w:t>
      </w:r>
    </w:p>
    <w:p>
      <w:r>
        <w:t>各道路材料供应计划与交通策略和施工窗口紧密绑定。步行街后街、福临街、衣铺巷位于商圈核心区，材料运输车辆严格避开17:00至20:00客流高峰，安排在22:00至次日6:00进场，沥青混合料采用保温运输车从拌和站直送摊铺点，到场温度不低于165℃。谢家冲巷、广厦新村出入口、苏家巷位于居民密集区，材料进场避开早7:00至9:00、晚17:00至19:00居民出行高峰，安排在9:00至16:00完成运输和卸料。652仓库路段因仓储物流车辆集中作业，材料进场与仓库运营动态协调，每日提前确认出货窗口后安排沥青和基层材料运输，避免施工车辆与物流车辆交叉。新城路北段作为通行主段，材料运输利用午间和夜间窗口，高峰期仅保留应急修补材料补给，不安排大规模进场。状元坡巷因坡道地形，材料先集中至坡顶临时周转点，再由小型转运车分送至作业面，避免重载车辆下坡滑移风险。所有道路的沥青混合料供应均按摊铺能力核算，每车到场时间间隔不超过15分钟，保证连续摊铺，减少冷接缝</w:t>
      </w:r>
    </w:p>
    <w:p>
      <w:pPr>
        <w:pStyle w:val="Heading2"/>
      </w:pPr>
      <w:r>
        <w:t>主要材料设备供应计划：备用资源储备与动态调度机制</w:t>
      </w:r>
    </w:p>
    <w:p>
      <w:r>
        <w:t>备用资源储备按路面材料、管线材料、照明设备和应急抢修物资四类分别设置，以应对材料检验不合格退换、设备故障、现场条件变化及极端天气导致的供应中断。路面备用材料在集中拌和站和现场各设一处储备：拌和站常备AC-13 SBS改性沥青混合料不少于当日计划量的20%、ATB-30沥青稳定碎石不少于半日摊铺量；现场储备冷补沥青混合料和快硬水泥，用于铣刨后遇雨或局部坑槽临时恢复。652仓库路段因重载交通，额外增加钢筋网片和ATB-30加强层材料储备，以备基层弯沉不达标时立即启用。管线材料备用资源以各道路弱电下地开挖段为单元，每段额外配备不少于10%的管材、接头和包封材料，遇旧管破损或埋深变化时直接取用，避免停工待料。照明设备备用资源按街道配置：步行街后街、状元坡巷作为照明新建和更换重点路段，每型路灯各备用2基灯杆及成套灯具、镇流器和控制器；电缆按每类截面备用不少于100m，发生基础偏位或灯具损伤时当日更换不延误亮灯</w:t>
      </w:r>
    </w:p>
    <w:p>
      <w:r>
        <w:t>备用资源调度采用两级响应机制。常规消耗性物资由各施工班组按日消耗量向材料部申请，从现场周转库直接调拨，并在当日收工前补齐至规定储备量。突发性缺口由项目经理签发紧急调拨单，从集中储备点或相邻路段调配，跨路段调拨在2小时内到位。所有备用材料的入库、出库、调拨和消耗均记录台账，注明使用部位、原因和剩余数量，与工程量计量和资金支付对应，资源配备计划中单独列明备用材料资金占材料总费用的比例作为动态控制线。检测资源和试验设备同步配置备用方案：贝克曼梁弯沉仪除主用1台外在652仓库路段另备1台，激光平整度仪和取芯机各备用1套，出现设备故障时替换并通过比对试验确保数据一致性</w:t>
      </w:r>
    </w:p>
    <w:p>
      <w:pPr>
        <w:pStyle w:val="Heading2"/>
      </w:pPr>
      <w:r>
        <w:t>主要材料设备供应计划：材料设备消费曲线与资源需求波峰分析</w:t>
      </w:r>
    </w:p>
    <w:p>
      <w:r>
        <w:t>材料设备消费曲线按九条道路的施工流水顺序和工序时长生成，分路基处治、路面铣刨罩面、弱电下地、路灯安装和交通标线恢复五个主要阶段绘制投入强度曲线。路面材料消费波峰出现在铣刨罩面阶段，同时在施道路不超过3条，沥青混合料高峰日供应量按摊铺机总产能和允许作业窗口核算，供应上限不突破拌和站额定产能的85%，剩余15%作为应急和调平层用储备。步街后街铣刨面积约2767㎡、福临街罩面约992㎡、谢家冲巷加铺面积按混凝土面板覆盖范围计算，三条路面的沥青消费在不同施工周错峰排布，避免所有道路同一周进入罩面造成供应挤兑。弱电下地材料消费波峰集中在施工前中期，衣铺巷、谢家冲巷、苏家巷、状元坡巷同步开挖埋管时，管材、井盖、包封混凝土需求集中，安排管材供应商分批次发货且每批间隔3天，不给堆场造成积压</w:t>
      </w:r>
    </w:p>
    <w:p>
      <w:r>
        <w:t>照明设备和电缆消费波峰出现在土建完成转入机电安装阶段，步行街后街、状元坡巷同时安装路灯时灯具和电缆供应集中，灯具按订单提前30天排产，到货后开箱检查防护等级IP65、LED初始光效≥150lm/W等指标并记录，不合格批次退回换货不进入安装。交通标线材料消费集中在工程收尾阶段，所用热熔涂料和反光玻璃珠在标线施工前一周足量进场，配套快干型涂料满足标线后1小时开放交通的节点要求。材料消费曲线每周更新一次，当实际消耗偏离计划超过15%时启动原因调查和纠偏，因现场条件变化或设计调整导致材料增减的，按变更程序报批后更新供应计划，不经口头指令追加材料</w:t>
      </w:r>
    </w:p>
    <w:p>
      <w:pPr>
        <w:pStyle w:val="Heading2"/>
      </w:pPr>
      <w:r>
        <w:t>主要材料设备供应计划：材料设备进场验收与资料闭环管理</w:t>
      </w:r>
    </w:p>
    <w:p>
      <w:r>
        <w:t>主要材料和设备的进场验收实行分道路、分批次的联合验收制度。每批材料到场后由材料员、质检员和监理工程师共同核对材质证明、合格证、检测报告和数量清单，道路石油沥青逐车检查针入度、延度和软化点出厂报告并取样复试；沥青混合料每车到场检测温度并留样成型马歇尔试件；水泥、砂石料按规范取样检验；ATB-30大粒径碎石逐车筛分检查。照明设备进场时对灯具防护等级、电气安全等级、灯杆镀锌层厚度和电缆绝缘电阻进行全数检查，与技术规格书和招标要求逐项比对，单灯控制器和配电柜进行通电空载测试。弱电管材检查环刚度和壁厚，井盖核对承载力等级和球墨铸铁材质报告，“四防”井盖印有长沙路灯标识和抢修电话方予接收</w:t>
      </w:r>
    </w:p>
    <w:p>
      <w:r>
        <w:t>检测资源分配与验收同步。项目在集中加工区设材料检测站，配备沥青三大指标试验仪、马歇尔击实仪、集料筛分设备、混凝土试块压力机和电线电缆导通测试仪，水泥和沥青混合料的有见证取样送外委检测机构。检测频率按《城镇道路工程施工与质量验收规范》执行：沥青每100t一个样品，水泥每200t一个样品，碎石每400m³一个样品，路灯电缆每盘检测绝缘电阻和导体直流电阻。所有检测报告形成材料进场验收台账，注明使用道路和部位，与工序检查表、隐蔽工程记录和竣工验收资料一并归档。验收不合格的材料立即标识退场区并用红牌警示，24小时内清退出场，不得在现场过夜存放，严禁未检先用。各道路的材料验收记录独立成册，作为分路段竣工验收的支撑文件，确保任何部位的原材料均可向前追溯到进场批次和复试报告</w:t>
      </w:r>
    </w:p>
    <w:p>
      <w:pPr>
        <w:pStyle w:val="Heading2"/>
      </w:pPr>
      <w:r>
        <w:t>检测、测量与试验资源配置：检测试验资源配置总体架构</w:t>
      </w:r>
    </w:p>
    <w:p>
      <w:r>
        <w:t>本项目检测、测量与试验资源配置以满足9条道路改造施工全过程质量验证需求为目标，依据《城镇道路工程施工与质量验收规范》CJJ 1-2008、《城市道路照明工程施工及验收规程》CJJ 89-2012等规范，建立以现场试验室为核心、各道路流动检测点为延伸的检测试验组织体系。项目配备独立现场试验室1处，配置水泥混凝土、沥青混合料、土工及现场检测四大功能区间，可完成基层压实度、弯沉值、沥青三大指标、混凝土强度、接地电阻等常规试验与现场快速检测。现场试验室在开工前完成设备检定校准、人员培训和能力验证，报监理审批后启用</w:t>
      </w:r>
    </w:p>
    <w:p>
      <w:r>
        <w:t>测量控制体系以首级控制网为基础，采用GNSS静态测量与全站仪导线测量相结合的方法，沿步行街后街、福临街、状元坡巷等9条道路布设永久控制点，每路不少于4个，控制点间距不大于200m，高程控制采用水准测量闭合至已知等级水准点，闭合差满足规范要求。所有控制点采用混凝土包不锈钢标志，并设置保护罩，施工期间每月复测一次，发现位移立即复核并恢复。路面铣刨、沥青摊铺、路灯基础定位等关键工序前必须完成测量放样报验，形成测量放样记录</w:t>
      </w:r>
    </w:p>
    <w:p>
      <w:r>
        <w:t>检测试验人员配置按照专业分工和道路作业面需要组织，设检测试验负责人1名（中级以上职称、持有检测员证书），下设沥青及路面检测组5人、水泥混凝土及基层检测组4人、土工及压实度检测组4人、材料见证取样员2人、测量组6人、资料员1人，合计23人。所有检测试验人员持证上岗，关键检测岗位人员名单和证书复印件报监理备案。另聘请具有计量认证资质的第三方检测机构作为比对和仲裁检测的合作单位，对弯沉、沥青混合料配合比、接地电阻等关键指标进行不少于总数10%的平行检测</w:t>
      </w:r>
    </w:p>
    <w:p>
      <w:r>
        <w:t>检测试验资源按照“固定与流动结合、常规试验现场完成、特种试验外委”的原则配置，主要仪器设备包括自有设备和调配进场设备，分别编制设备台账。自有设备包括贝克曼梁弯沉仪1套、落锤式弯沉仪(FWD)1套、沥青含量测定仪(燃烧法)1台、马歇尔稳定度仪1台、路面平整度检测仪1台、路面构造深度测定仪2套、全站仪3台、水准仪5台、GNSS接收机2套、混凝土回弹仪3台、钢筋扫描仪1台、接地电阻测试仪2台、绝缘电阻测试仪2台等。所有设备在进场前完成计量检定或校准，加贴检定合格标识，检定证书复印件归档</w:t>
      </w:r>
    </w:p>
    <w:p>
      <w:pPr>
        <w:pStyle w:val="Heading2"/>
      </w:pPr>
      <w:r>
        <w:t>检测、测量与试验资源配置：测量放样与轴网高程控制体系</w:t>
      </w:r>
    </w:p>
    <w:p>
      <w:r>
        <w:t>测量控制分为控制测量和施工放样两个层级。控制测量利用规划设计单位移交的首级控制点成果，使用GNSS静态观测和全站仪导线加密，构建覆盖全部9条道路的一级导线控制网和二等水准网，控制点沿道路方向布设，在步行街后街与福临街交叉节点、谢家冲巷与广厦新村出入口衔接段、状元坡巷坡顶与坡底等处设置强制对中观测墩或地面固定标志，确保全路段测量成果统一。控制网布设完成后编制测量成果报告，经监理复核批准后方可用于施工放样</w:t>
      </w:r>
    </w:p>
    <w:p>
      <w:r>
        <w:t>施工放样按“道路中线→纵断面标高→横断面→附属构筑物”顺序进行。道路中线放样采用全站仪坐标法，测定路线交点、转点和缓和曲线起终点等关键点位，每20m定桩并标明桩号。纵断面放样依据设计高程和铣刨厚度要求，在路面加铺前进行现状路面标高复测，每10m一个断面，每个断面测左中右三点，形成路面高程现状图和铣刨深度控制图，指导铣刨机精确控制刨除深度和横坡，保证设计1.5%横坡以实现排水功能。横坡放样应结合图纸中路面结构大样图和道路横断面设计，断面变坡点单独放样，并在侧石处注记设计高与现状高差值</w:t>
      </w:r>
    </w:p>
    <w:p>
      <w:r>
        <w:t>各条道路的测量放样重点各有差异。步行街后街须重点测定商场出入口、中央护栏位置和路灯基础坐标，保证行人通道宽度；福临街需加强井盖高程与路面纵坡的衔接测量，避免跳车；衣铺巷和谢家冲巷的巷道宽度仅4至6m，采用全站仪支导线加密，中线放样点距加密至10m，并提前在墙脚标注排水边沟和弱电管沟边界线；652仓库路段需针对仓库出入口弯道半径和横向超高进行独立放样，保证重车转弯视距；状元坡巷的纵坡段每5m加测一个断面，重点控制坡面排水路径和抗滑面层的构造深度；苏家巷施工前应先探测并标绘既有地下管线走向，将管线平面位置、埋深标注于放样图上，开挖前用漆线在地面标注</w:t>
      </w:r>
    </w:p>
    <w:p>
      <w:r>
        <w:t>测量仪器设备按道路作业面调配。夜间施工路段（步行街后街、福临街夜间罩面）配备全站仪和激光扫平仪辅助照明条件下的放样，增设便携式照明灯组（LED灯带和手持探照灯）以确保测量精度。所有放样成果须经测量负责人复核并签字确认，关键放样点（道路中线弯道点、路灯基础中心、检查井中心）留存放样影像资料，作为隐蔽验收支撑</w:t>
      </w:r>
    </w:p>
    <w:p>
      <w:pPr>
        <w:pStyle w:val="Heading2"/>
      </w:pPr>
      <w:r>
        <w:t>检测、测量与试验资源配置：原材料检验与施工过程试验检测计划</w:t>
      </w:r>
    </w:p>
    <w:p>
      <w:r>
        <w:t>原材料检验涵盖沥青、沥青混合料、水泥、砂石料、钢材、电缆、灯具、管材等所有进场主材，进场后24h内由材料员与见证取样员联合取样送检，未经检验或检验不合格的材料严禁使用，并在材料堆放区挂牌标识“待检”“合格”“不合格”状态。沥青（A级70号道路石油沥青）每批检验针入度、软化点、延度、溶解度、闪点、密度及TFOT后残留物性能指标，沥青混合料每工作班检验马歇尔稳定度、流值、空隙率、沥青饱和度、矿料级配和沥青用量。水泥检验凝结时间、安定性、标准稠度用水量和胶砂强度，砂石料检验含泥量、泥块含量、针片状颗粒含量、压碎值指标，并核查是否使用石屑、天然砂和山场下脚料，以上禁止料源一经发现立即退场</w:t>
      </w:r>
    </w:p>
    <w:p>
      <w:r>
        <w:t>过程试验检测按工序展开深度嵌入式控制。路面病害处治阶段，对现有路面进行弯沉检测和密实度检测，弯沉检测采用贝克曼梁法，测点间距20m，对弯沉值不满足设计要求的板块和沥青面层区域，扩大检测范围确定病害边界；铣刨作业过程中，每铣刨一层即检测存留基层的弯沉和密实度，必要时钻芯取样确定基层完整性和厚度，为基层补强方案提供依据。基层施工时，ATB-30沥青稳定碎石每层摊铺后进行压实度检测（核子密度仪或钻芯法）和弯沉复测，压实度合格后方可进行上层施工。粘层油洒布量每1000m²检测一次，控制洒布量为0.3至0.6L/m²，检测方法采用放置铝板称量法</w:t>
      </w:r>
    </w:p>
    <w:p>
      <w:r>
        <w:t>沥青面层摊铺碾压过程中执行温度、厚度、压实度和平整度四控。沥青混合料到场温度每车检测，摊铺温度、初压温度、复压温度和终压温度每10m检测一点，全部填入沥青摊铺温度控制表；松铺厚度和压实厚度采用插入式测厚法，每20m检测一个断面；压实度以钻芯法为基准，每天每层每1000m²钻取芯样1个，测定毛体积密度并计算压实度；平整度采用三米直尺法连续检测，每车道每100m检测1处×10尺。各条道路按道路施工图设计说明中的路面改造技术要求设置控制指标，具体检测频次和指标在专项试验方案中细化并报批</w:t>
      </w:r>
    </w:p>
    <w:p>
      <w:r>
        <w:t>路灯基础及电气安装过程检测集中于基础尺寸复核、混凝土强度回弹、接地电阻测试和绝缘电阻测试。每个灯杆基础在浇筑前检验模板尺寸和预埋螺栓位置，偏差不超过±5mm；基础混凝土达到龄期后采用回弹法检测强度，强度推定值不小于设计强度等级；接地电阻用接地电阻测试仪测量，每个灯杆单独测试，电阻值不大于1Ω；电缆敷设完成后用1000V兆欧表测试相间和对地绝缘电阻，阻值不小于2MΩ，测试结果填入路灯基础验收表和电气试验记录，通电调试前完成全部电气安全测试</w:t>
      </w:r>
    </w:p>
    <w:p>
      <w:pPr>
        <w:pStyle w:val="Heading2"/>
      </w:pPr>
      <w:r>
        <w:t>检测、测量与试验资源配置：分道路检测试验资源配置与差异化控制</w:t>
      </w:r>
    </w:p>
    <w:p>
      <w:r>
        <w:t>步行街后街作为商圈核心道路，检测资源配置以快速化和夜间可操作化为导向。检测时间窗口与夜间施工时段（22:00至次日6:00）同步，配备可移动式临时照明灯塔2台，配置手持式弯沉仪和便携式平整度仪以减少白天占道检测。路面铣刨后的基层弯沉检测采用落锤式弯沉仪(FWD)，每小时可完成30个测点，可在夜间3h内完成全幅检测并出具数据，迅速判断是否需要扩大处治范围。粘层油洒布量检测采用快速称量法，沥青混合料钻芯取样安排在摊铺次日清晨进行，减少对次日营业的影响。检测资料当天生成、当天上传，接入项目部信息管理平台，监理实时可查</w:t>
      </w:r>
    </w:p>
    <w:p>
      <w:r>
        <w:t>福临街和状元坡巷涉及路灯和井盖调平工序，检测试验资源配置须覆盖照明专业检测和路面平整度衔接检测。福临街配置接地电阻测试仪和绝缘电阻测试仪各1台，用于路灯线路测试，井盖高程采用水准仪逐井测量，井周平整度用三米直尺检测，相邻板高差不大于3mm。状元坡巷的坡道路面加做路面抗滑值检测和构造深度检测，采用摆式摩擦系数测定仪和铺砂法，每200m检测1处，防滑指标不低于设计要求的摆值，检测不合格区域增加高压水冲洗和二次撒布防滑碎石的处理工序，处理后复检。状元坡巷的路灯基础因位于坡道，需增加基础水平度检测，使用数字水平尺逐个基础检测底面平整度</w:t>
      </w:r>
    </w:p>
    <w:p>
      <w:r>
        <w:t>衣铺巷和苏家巷均属窄幅巷道，检测资源配置突出便携性和非破坏性。检测设备选用手推式路面平整度仪代替车载式，弯沉检测采用便携式落锤弯沉仪，钻芯取样采用小型手持钻机，减少对巷道交通的阻碍。弱电管沟施工中配置地质雷达1套和地下管线探测仪2台，开挖前对衣铺巷和苏家巷全线进行管线探测扫描，标记既有管线走向和深度，探测结果与产权单位提供的管线图比对，不一致处人工探坑验证，该程序形成“管线探测—比对—探坑验证—保护措施确认”的检测闭环。新建弱电管沟的回填压实度采用核子密度仪分层检测，每层30cm检测1点，管顶以上50cm范围内压实度不小于90%</w:t>
      </w:r>
    </w:p>
    <w:p>
      <w:r>
        <w:t>谢家冲巷的混凝土板块注浆加固是检测重点，检测资源配置聚焦注浆前后的弯沉对比和密实度提升。注浆前逐板进行贝克曼梁弯沉检测，确定脱空板块的位置和严重程度，注浆后7天进行弯沉复测，弯沉值下降不小于30%的板块视为合格，不满足要求的板块增加补注浆或直接换板处理。注浆材料见证取样送检，检验流动度、泌水率、膨胀率和强度指标，每50t取样一次。换板区域的混凝土抗折强度采用现场取样制作小梁试件，标准养护28天后进行抗折强度试验，抗折强度不小于4.5MPa</w:t>
      </w:r>
    </w:p>
    <w:p>
      <w:r>
        <w:t>652仓库路段作为重载物流路段，检测资源的投入强度和验收标准均作提升。基层弯沉检测采用FWD以每10m一个测点的加密网进行逐段评定，弯沉代表值不满足设计要求的段落必须扩大基层处理深度。ATB-30基层压实度除常规钻芯外，增加核子密度仪全断面扫描，确保横向均匀性。面层施工后增加车载激光平整度检测，全线IRI国际平整度指数不大于2.5m/km。仓库出入口弯道部位的抗车辙性能增设沥青混合料动稳定度检测，动稳定度不小于3000次/mm</w:t>
      </w:r>
    </w:p>
    <w:p>
      <w:r>
        <w:t>广厦新村出入口和新城路北段均为居民和公交通行密集区，检测试验资源配置重点在于出入口铣刨罩面后的快速开放交通检测。广厦新村出入口路面施工完成后，在开放交通前进行平整度、防滑和标线完整性三项通过性检测，平整度采用三米直尺，最大间隙不大于5mm；防滑采用摆式摩擦仪，摆值不小于设计要求；标线厚度采用湿膜测厚仪检验，标线玻璃珠撒布量和逆反射系数按每1000m²检测1组。上述检测通过后方可拆除围挡开放交通。新城路北段增设非机动车道，其铺装颜色、分隔标线厚度和公交站区域的路面标识全部纳入分项检测，违停抓拍球机的抓拍有效性和禁停标志视认性随交通设施调试同步测试并填写设备调试记录</w:t>
      </w:r>
    </w:p>
    <w:p>
      <w:pPr>
        <w:pStyle w:val="Heading2"/>
      </w:pPr>
      <w:r>
        <w:t>检测、测量与试验资源配置：检测试验资源投入曲线与动态调配</w:t>
      </w:r>
    </w:p>
    <w:p>
      <w:r>
        <w:t>检测试验资源投入曲线按照施工进度计划中的工序峰值进行编制，分为进场准备期、施工高峰期和收尾验收期三个阶段。进场准备期（第1至2周）投入测量组6人全数到位，完成控制网复测加密和首轮现状路面标高复测，检测试验室完成搭建、设备检定和人员培训。施工高峰期（第3至13周）为检测资源投入峰值阶段，全部23名检测试验人员同时在线，自有检测设备全部启用，外委检测频率加密至每周不少于2次；此时段内，路面铣刨罩面、路灯安装、弱电管沟施工、标线恢复等多工序并行，检测组按道路作业面分为4个流动检测小组：路面检测一组负责步行街后街、福临门；路面检测二组负责谢家冲巷、652仓库路段、新城路北段；附属检测组负责衣铺巷、苏家巷、状元坡巷的管沟回填、井盖、路灯检测；测量组全程跟踪放样和复测。收尾验收期（第14至16周）检测资源逐步退场，保留测量组4人、外业检测组4人和资料员1人，配合竣工测量、抽检验收和资料移交</w:t>
      </w:r>
    </w:p>
    <w:p>
      <w:r>
        <w:t>检测资源的动态调配以周进度例会决议为依据，当某条道路施工进度提前或滞后时，检测组在各道路之间流转，检测设备和人员通过小型机动车辆（皮卡车2辆）快速转移。例如，若谢家冲巷注浆修复进度受天气影响延后，则原定于该巷的检测人员临时调配至新城路北段协助完成罩面后的压实度和平整度检测，不产生检测资源闲置。应急检测需求如突发暴雨后路面巡查发现坑槽、居民投诉路面积水等，由项目部临时调用现场检测人员，携带弯沉仪和平整度仪2h内到场检测，判定原因后出具检测简报，作为应急修补的决策依据</w:t>
      </w:r>
    </w:p>
    <w:p>
      <w:r>
        <w:t>检测资料和信息流动是检测资源配置的重要组成部分。所有检测检测数据通过移动数据终端实时录入项目质量信息管理系统，自动生成检测报告和统计曲线，包括沥青混合料温度曲线、压实度推移图、弯沉值分布图、接地电阻柱状图等。检测资料实行“一道路一档案”，按道路名称独立编码归档，包含检测台账、检测报告、见证取样记录、不合格品处置记录和第三方平行检测报告。检测曲线每月整理一次，作为施工质量趋势分析和资源调配优化的量化支撑，月报报送监理和建设单位。竣工前，检测资源投入曲线与实测检测数据汇总作为竣工资料附件，纳入整体工程资料档案组卷</w:t>
      </w:r>
    </w:p>
    <w:p>
      <w:pPr>
        <w:pStyle w:val="Heading2"/>
      </w:pPr>
      <w:r>
        <w:t>管理人员与专业接口配置总体架构</w:t>
      </w:r>
    </w:p>
    <w:p>
      <w:r>
        <w:t>本项目涵盖步行街后街、福临街、衣铺巷、谢家冲巷、652仓库路段、新城路北段、广厦新村出入口、状元坡巷、苏家巷共9条道路的提质改造，涉及道路工程、照明工程、弱电下地工程、交通设施工程等多专业交叉施工。管理人员配置实行“项目经理部—专业施工队—班组”三级管理架构，项目经理部设置项目经理1名作为项目总负责人，设项目技术负责人1名统筹技术质量和图纸深化工作，设生产副经理1名专管现场调度和外部协调，设安全总监1名负责全线安全监督与应急预案管理。项目经理部下设工程技术部、质量安全管理部、物资设备部、经营财务部、综合协调部等五个职能部门，各部门按道路分区和专业接口配置专职管理人员，确保每条道路具备独立管控能力，同时兼顾各路段间的资源统筹与工序衔接</w:t>
      </w:r>
    </w:p>
    <w:p>
      <w:r>
        <w:t>针对本项目9条道路分散分布于五一商圈核心区域，道路宽窄不一、施工条件各异、交通组织和居民商户协调难度大等特点，项目部设置专业接口工程师3名，分别负责道路与管线接口协调、土建与安装接口协调、施工与外部通行接口协调。道路与管线接口工程师重点处理弱电下地管沟与既有电力、通信、燃气、给水管线的交叉冲突问题，土建与安装接口工程师负责路灯基础预埋、电缆敷设与道路结构层的工序衔接控制，施工与外部通行接口工程师对接交警部门、街道社区、沿街商户和居民代表，统筹各路段交通导改、临时通行方案和投诉处理。专业接口工程师纳入工程技术部直属管理，分路段驻场，每日汇总接口问题并提报技术负责人决策，形成书面接口联系单闭合管理，确保多专业交叉施工不发生错台、漏项和返工</w:t>
      </w:r>
    </w:p>
    <w:p>
      <w:r>
        <w:t>全部管理人员在开工前经招标人、监理单位资质复核和面试确认后到位，进场后立即开展图纸会审、现场踏勘、技术交底和接口协调会议，形成管理人员职责矩阵和专业接口清单，明确每条道路、每个专业、每个接口的责任人和协同人。项目部建立每周管理例会和每日班前会制度，各路段施工负责人汇报当日计划、资源配置和接口事项，项目经理和技术负责人对照道路卡片逐项对账销号。管理人员配置总人数按施工高峰期计算，包含项目经理、技术负责人、生产副经理、安全总监、部门主管、专业工程师、施工员、质检员、安全员、资料员、测量员和预算员，具体人员数量和岗位编制详见同章劳动力计划专节，本分层重点展开各专业职能与接口协调机制</w:t>
      </w:r>
    </w:p>
    <w:p>
      <w:pPr>
        <w:pStyle w:val="Heading2"/>
      </w:pPr>
      <w:r>
        <w:t>管理人员与专业接口配置：主要专业施工队管理人员配置与职责</w:t>
      </w:r>
    </w:p>
    <w:p>
      <w:r>
        <w:t>照明工程施工队配置施工队长1名、电气技术员2名、施工员2名、质检员1名、安全员1名，承担状元坡巷、步行街后街、福临街等路段的路灯基础施工、电缆穿不锈钢线槽敷设、灯具安装、配电柜安装、接地系统施工和单灯控制系统调试工作。电气技术员负责核对图纸中路灯位置、基础尺寸、电缆规格和接地电阻要求，抽查电缆绝缘电阻和接地电阻实测值，灯具安装后逐盏进行通电和照度检测。照明施工队与道路施工队的接口管理由土建与安装接口工程师统一协调：路灯基础施工须在沥青下面层摊铺前完成，基础顶面标高与路面设计标高预留面层厚度+4cm控制；电缆保护管预埋应在铣刨作业后、路面清扫前完成，严禁在已铺设的面层上二次开槽。具体安装和调试专项详见关键工序与专项方案章节</w:t>
      </w:r>
    </w:p>
    <w:p>
      <w:r>
        <w:t>弱电下地工程施工队配置施工队长1名、管线探测员2名、施工员3名、质检员1名、安全员1名，承担衣铺巷、谢家冲巷、苏家巷、步行街后街等路段的弱电管沟开挖、管道敷设、包封、回填和路面恢复工作。管线探测员在开挖前使用地质雷达和管线探测仪逐段扫描，标记既有电力、通信、燃气、供水管线平面位置和埋深，绘制管线探测成果图，经产权单位确认后方可进行开挖作业。弱电下地施工队与道路施工队的接口由道路与管线接口工程师统筹：弱电管沟开挖须紧跟道路铣刨和基层处理工序，管沟回填压实度检测合格后移交道路施工队进行面层摊铺，严禁管沟回填未完成即进行面层施工造成二次开挖。苏家巷和衣铺巷等窄巷路段因作业面限制，弱电施工采取人工开挖、当日下管、即时包封回填的快速工序流转，质检员全过程旁站并留存影像资料</w:t>
      </w:r>
    </w:p>
    <w:p>
      <w:pPr>
        <w:pStyle w:val="Heading2"/>
      </w:pPr>
      <w:r>
        <w:t>管理人员与专业接口配置：劳动力投入计划与分路段配置</w:t>
      </w:r>
    </w:p>
    <w:p>
      <w:r>
        <w:t>本项目劳动力投入按施工高峰期配置，高峰期预计投入管理人员和施工生产人员共120至150人，涵盖道路施工队、照明施工队、弱电下地施工队、交通设施施工队、检测测量班组和后勤辅助班组。劳动力投入按施工阶段和道路卡片动态调控，分路段、分工序投入，避免“所有道路同时上人、同工种集中闲置”的资源配置失当。施工准备阶段（第1周至第2周）投入劳动力约20人，完成临时办公点搭建、道路测量放线、管线探测、交通导改方案报批和材料设备订货等工作。路面处治与铣刨阶段（第3周至第8周）为劳动力投入攀升期，9条道路按先商圈后背街、先主路后支巷的顺序逐路展开作业面，高峰日投入道路施工人员50人、弱电施工人员20人、交通导改和围挡设置人员10人、检测测量人员8人</w:t>
      </w:r>
    </w:p>
    <w:p>
      <w:r>
        <w:t>路面罩面与摊铺阶段（第5周至第12周）为劳动力峰值期，必须协调沥青摊铺、照明安装、标线施划多工种同步作业且避免相互干扰。步行街后街、福临街和新城路北段三条交通量较大路段配置独立沥青摊铺班组，每班组12至15人，承担铣刨清扫、粘层洒布、摊铺碾压、接缝处理和成品保护全流程工作。状元坡巷和652仓库路段因基层补强量较大和重载节点处理需要，增派基层施工人员5名和弯沉检测人员2名。衣铺巷、苏家巷等窄巷因机械作业受限，主要依靠人工摊铺、人工压实，配置人工摊铺班组8人，配合手扶式压路机和手持夯实工具。广厦新村出入口和谢家冲巷采用快速修补班组，每班组6人，实现短段作业、快速恢复通行。竣工验收和收尾阶段（第13周至第17周）劳动力逐步退场，保留道路修补人员4人、照明调试人员2人、标线修补人员2人和资料归档人员3人，应对现场零星整改和竣工资料整理。劳动力进退场曲线及每日在岗人数详见同章资源曲线专节，动态调度控制详见备用资源与调度专节</w:t>
      </w:r>
    </w:p>
    <w:p>
      <w:pPr>
        <w:pStyle w:val="Heading2"/>
      </w:pPr>
      <w:r>
        <w:t>管理人员与专业接口配置：机械设备计划与进退场安排</w:t>
      </w:r>
    </w:p>
    <w:p>
      <w:r>
        <w:t>本项目拟投入主要施工机械设备包括铣刨机、沥青摊铺机、双钢轮压路机、轮胎压路机、手扶式压路机、小型破拆机具、注浆设备、弯沉检测仪、管线探测仪和运输车辆等。机械设备按道路类型和作业面条件差异化配置：新城路北段和福临街等路幅较宽、作业空间充足的路段采用2m宽度铣刨机和全幅摊铺机作业，谢家冲巷和652仓库路段采用1m宽度铣刨机配合轮式摊铺机，衣铺巷、苏家巷等窄巷和状元坡巷坡道路段禁止大型机械进入，全部采用手扶式铣刨机、手扶式压路机和人工摊铺工具。步行街后街因夜间施工和噪声控制要求，铣刨机和压路机加装消声罩，运输车辆限速15km/h并禁止鸣笛</w:t>
      </w:r>
    </w:p>
    <w:p>
      <w:r>
        <w:t>机械设备进场分三个批次组织：第一批在施工准备阶段进场，包括2台管线探测仪、2套贝克曼梁弯沉仪、1台全站仪和2台水准仪，用于道路复测放线、弯沉检测和管线探测，进场后立即投入使用并完成校准和标定。第二批在路面处治阶段进场，包括3台铣刨机（1台大型、2台小型）、1台注浆机、4台风镐、2台平板夯和若干手持破拆工具，铣刨机进场前完成刀头更换和横坡自动控制装置校准，注浆机完成配合比试配和压力标定。第三批在沥青摊铺阶段进场，包括1台沥青摊铺机、2台双钢轮压路机、1台轮胎压路机、3台手扶式压路机和3辆沥青保温运输车，摊铺机进场前完成熨平板加热装置和夯锤振捣系统调试，压路机完成喷水系统和轮胎气压检查。所有机械设备在进场时提供出厂合格证、检定证书和维保记录，经物资设备部验收签认后方可投入使用。机械设备退场按施工完成一段、清理一段、退场一段的原则逐步撤出，铣刨机和路面破拆设备在罩面施工完成后即行退场，压路机和摊铺机在全部面层施工完成并经压实度和平整度检测合格后退场，交通维护设备和照明设备保留至竣工验收后退场。关键设备如沥青摊铺机和压路机配置1台同型号备用机具在场内或就近租赁站储备，发生故障4小时内可替换到场，具体备用资源方案详见同章备用资源专节</w:t>
      </w:r>
    </w:p>
    <w:p>
      <w:pPr>
        <w:pStyle w:val="Heading2"/>
      </w:pPr>
      <w:r>
        <w:t>管理人员与专业接口配置：材料设备供应计划与检测资源配置</w:t>
      </w:r>
    </w:p>
    <w:p>
      <w:r>
        <w:t>本项目主材包括A级70号道路石油沥青、SBS改性沥青混合料、ATB-30沥青稳定碎石、水泥混凝土、抗裂贴、密封胶、路灯灯具及灯杆、VV-1电缆、BVR-3×2.5软铜线、球墨铸铁井盖、标线涂料和交通标志标牌等。沥青混合料由经招标人审批合格的沥青拌合站集中供应，拌合站距施工现场运输距离和运输时间在进场后实测复核，运输车辆加盖保温苫布并配备温度计，到场温度不符合摊铺施工温度窗口的混合料不得卸车。路灯灯具、灯杆和电缆由物资设备部按图纸中规格和品牌范围集中采购，到货后开箱检验，核对产品合格证、检验报告、防尘防水等级证书（灯具IP65、电气I级）和LED光效检测报告（≥150lm/W），不合格产品退场并记录。井盖采用球墨铸铁四防圆形井盖，井盖表面印有长沙路灯标识和抢修电话的按要求定制，进场后逐件检查标识完整性和承载力试验报告。材料供应计划按各路段施工先后顺序和月度进度计划编制，步行街后街、福临街、新城路北段的沥青混合料和路灯材料优先供应和储备，衣铺巷和苏家巷的弱电管材和井盖材料随用随进不设现场堆场，状元坡巷增设防滑碎石储备。材料设备消费曲线和月度供应量详见同章资源曲线专节</w:t>
      </w:r>
    </w:p>
    <w:p>
      <w:r>
        <w:t>检测资源配置覆盖工程测量、原材料检验、施工过程检测和竣工检测四大板块。配置测量组3人，配备全站仪1台、水准仪2台、GPS接收机2套，负责全线道路纵断面、横坡、路面标高和路灯基础位置的放样与复测。配置原材料检测员2人，依托经计量认证的第三方检测机构完成沥青三大指标、集料压碎值、含泥量、级配、路灯电缆绝缘电阻和接地电阻等原材料试验，检测报告经监理审核后归档。施工现场配置弯沉检测组3人配备贝克曼梁弯沉仪2套，压实度检测组2人配备核子密度仪1台和灌砂法检测工具1套，温度检测组2人配备红外测温枪4把和插入式温度计4支，负责路面弯沉复测、基层和面层压实度检测、沥青混合料温度全过程监控。井盖安装高程采用精密水准仪逐座检测，路灯安装完成后逐盏检测照度和接地电阻，标线施划后检测逆反射系数和厚度。所有检测仪器在投入使用前完成计量检定，检定有效期覆盖全部施工周期，检测数据和报告按竣工资料归档要求整理成册，具体检测计划和组织详见同章检测、测量与试验资源配置专节</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