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本技术标围绕招标文件、工程量清单、图纸和技术评审要求组织施工部署、专项方案、图表和检查表；关键技术参数按设计资料、批准专项方案和验收记录控制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10"/>
          <w:footerReference w:type="default" r:id="rId11"/>
          <w:pgSz w:w="12240" w:h="15840"/>
          <w:pgMar w:top="1417" w:right="1361" w:bottom="1417" w:left="1474" w:header="720" w:footer="720" w:gutter="0"/>
          <w:cols w:space="720"/>
          <w:docGrid w:linePitch="360"/>
        </w:sectPr>
      </w:pPr>
    </w:p>
    <w:p>
      <w:pPr>
        <w:pStyle w:val="Heading1"/>
      </w:pPr>
      <w:r>
        <w:t>1 施工方案与技术措施</w:t>
      </w:r>
    </w:p>
    <w:p>
      <w:pPr>
        <w:pStyle w:val="Heading2"/>
      </w:pPr>
      <w:r>
        <w:t>施工部署与现场组织：一、施工部署总体思路与组织架构</w:t>
      </w:r>
    </w:p>
    <w:p>
      <w:r>
        <w:t>本工程为长沙市天心区五一商圈老旧街区配套设施改造工程，涵盖步行街后街、福临街、衣铺巷、谢家冲巷、652仓库路段、新城路北段、广厦新村出入口、状元坡巷、苏家巷共9条道路的提质改造施工。施工部署以“分区组织、分路施策、错峰实施、保通优先”为总体原则，将9条道路按所在区域和交通特征划分为商圈核心区（步行街后街、福临街、衣铺巷）、居民生活区（谢家冲巷、广厦新村出入口、苏家巷）和通行功能区（652仓库路段、新城路北段、状元坡巷）三个施工管理组团，每组团配置独立的生产调度、技术质量、安全协调和交通疏导力量，确保各条道路的施工组织既相对独立又资源共享</w:t>
      </w:r>
    </w:p>
    <w:p>
      <w:r>
        <w:t>项目部实行项目经理负责制，下设工程技术部、质量安全部、物资设备部、计划合同部和综合协调部。工程技术部按三个组团分别派驻施工员和测量员，负责现场放样、工序组织和过程记录；质量安全部配备专职质检员和安全员，每日对铣刨、摊铺、井周处理、弱电管群敷设和路灯基础等关键工序进行巡查签认；物资设备部统筹管理沥青混合料供应、小型铣刨机、压路机和临时围挡材料的调配；综合协调部配备社区联络员和交通疏导员，逐路逐段对接商户、居民、仓库管理方和交管部门</w:t>
      </w:r>
    </w:p>
    <w:p>
      <w:r>
        <w:t>针对各条道路不同的技术要求和约束条件，施工部署采取“一街一策”的控制方式：对沥青路面路段以铣刨病害处治和罩面恢复为主线，对混凝土路面路段以基层补强和加铺沥青面层为主线，对含路灯和弱电改造的路段同步穿插照明管线敷设和灯杆基础施工。所有道路在开工前均须完成图纸会审、现场放样复测、地下管线探测和首段工艺试验，并经监理工程师审批后实施。总体施工流程按照“先地下后地上、先基层后面层、先病害处治后罩面、先主干通道后背街小巷”的顺序组织流水，各条道路的详细工期节点和资源配置详见《进度计划与资源配置》章节</w:t>
      </w:r>
    </w:p>
    <w:p>
      <w:r>
        <w:t>路面铣刨罩面工艺流程图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施工前作业条件检查表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施工部署与现场组织：二、施工总平面布置与临设规划</w:t>
      </w:r>
    </w:p>
    <w:p>
      <w:r>
        <w:t>施工总平面布置遵循“减少占用、动态调整、快进快退、恢复原状”的原则，在本工程涉及的9条道路范围内不设置大型集中生活区和固定材料堆场，仅按组团设置三个临时现场指挥点。商圈核心区指挥点设于步行街后街中段可利用场地，配置临时办公集装箱、小型工具库房和应急物资储备箱；居民生活区指挥点设于谢家冲巷与广厦新村出入口之间的社区公共场地，配置移动式办公车和交通引导物资箱；通行功能区指挥点设于新城路北段可利用路侧空地，配置摊铺机械停放区和检测设备箱</w:t>
      </w:r>
    </w:p>
    <w:p>
      <w:r>
        <w:t>施工用水从沿街市政给水栓接入，施工用电优先利用既有路灯电源回路或邻近变压器接入并单独设表计量，状元坡巷照明配电柜电源按设计引自邻近变压器且单独设表，步行街后街路灯电源顺接既有回路。各道路施工时不再单独设置大型临电设施，采用移动式小型发电机作为补充电源。施工期间不设置集中生活区，施工人员就近租赁合规房屋或利用既有公共卫生间设施，现场仅保留必要的临时移动厕所和分类垃圾收集容器</w:t>
      </w:r>
    </w:p>
    <w:p>
      <w:r>
        <w:t>材料堆场和机械停放区依据每条道路的实际空间条件和施工进度动态设置。步行街后街、衣铺巷和苏家巷等巷道宽度受限路段，材料随用随进、不得沿街长期堆放，小型铣刨机和压路机每晚施工结束后转移至指定停放点；福临街和新城路北段等道路宽度相对充足的路段，可在围挡内侧临时堆放当天用量的沥青混合料和侧石材料，堆放区铺设防污染垫层并设置反光警示。652仓库路段利用仓库外侧硬化场地作为摊铺机械转场和材料临时中转区，进场前与仓库管理方书面确认使用时间和恢复要求。所有临设和堆场点位须在施工总平面图上一一标注，经项目部审批后报监理和建设单位备案，施工完毕及时拆除清理并恢复原地貌</w:t>
      </w:r>
    </w:p>
    <w:p>
      <w:r>
        <w:t>沥青摊铺碾压流程图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关键工序过程检查表</w:t>
      </w:r>
    </w:p>
    <w:p>
      <w:pPr>
        <w:pStyle w:val="Heading2"/>
      </w:pPr>
      <w:r>
        <w:t>施工部署与现场组织：三、商圈核心区道路施工组织</w:t>
      </w:r>
    </w:p>
    <w:p>
      <w:r>
        <w:t>商圈核心区包含步行街后街、福临街和衣铺巷三条道路，均位于五一商圈核心景区，周边商业密集、人流车流量大，施工组织必须以最大限度降低对商户经营和行人通行的影响为核心控制目标。三条道路均安排夜间错峰施工作业时段，白天原则上不占用车行道进行铣刨、摊铺等产生噪声和粉尘的工序，仅开展人行道零星修补、井周清理、标线放样和材料转运等辅助工作</w:t>
      </w:r>
    </w:p>
    <w:p>
      <w:r>
        <w:t>步行街后街全长245米，宽度7至8.5米，主要施工内容为路面病害处治、车行道铣刨4厘米后罩面以及局部铣刨13厘米后铺设沥青面层、侧石更换、交通标线恢复和路灯更换。该道路采用20至30米短段流水组织，每晚施工前先按当日施工段长度设置活动式围挡，围挡端部保留连续行人通道并安排引导员值守，施工段内先行铣刨或基层处治，随即进行粘层洒布和沥青摊铺碾压，次日凌晨营业前完成标线临时恢复、清扫冲洗和围挡回收，确保商户正常开门。万达购物广场和长沙中心印象城等大型商业体出入口处铺设临时通行钢板，行人过街处搭设防滑通道</w:t>
      </w:r>
    </w:p>
    <w:p>
      <w:r>
        <w:t>福临街全长100米，宽度7至8米，主要施工内容为车行道铣刨罩面、井盖高程调平、路灯基础和电缆敷设、交通设施恢复。该道路实行半幅分段导改施工，每半幅长度控制在30至50米，先施工半幅路面铣刨至设计深度并完成井周加固和路灯基础施工后，再进行沥青摊铺；待半幅开放交通后转入另半幅施工。井盖高程复核在摊铺前必须全部完成，井周采用快硬混凝土先行处理，确保井盖与加铺面层平齐，井盖高差控制在3毫米以内。沿线消防通道和小区出入口保持可达，施工段前后50米设置“前方施工、减速慢行”指示牌，并配备交通疏导员值守</w:t>
      </w:r>
    </w:p>
    <w:p>
      <w:r>
        <w:t>衣铺巷全长143米，宽度仅4至6米，属于窄幅商业巷道，施工内容包含窄巷路面修复、弱电下地、雨污口和检查井周边修补、标线与导向恢复。由于巷道宽度无法满足半幅导改条件，该道路采用小机具短段作业模式，每晚施工长度控制在10至15米，人工配合小型铣刨机和夯实机具进行路面破除和基层修补，材料由人力推车或微型运输车转运至作业面。弱电管群沟槽开挖后必须当晚完成管道敷设和沟槽回填压实，不得留敞口过夜；白天在已完成回填段铺设临时通行钢板，保证商户及外卖配送车辆通行。商户门前台阶和铺面门口采用彩条布和防撞栏进行成品保护</w:t>
      </w:r>
    </w:p>
    <w:p>
      <w:r>
        <w:t>弱电下地施工流程图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施工部署与现场组织：四、居民生活区道路施工组织</w:t>
      </w:r>
    </w:p>
    <w:p>
      <w:r>
        <w:t>居民生活区包含谢家冲巷、广厦新村出入口和苏家巷三条道路，周边以居民住宅和小区为主，施工组织的重点在于保障居民日常出行、降低扰民影响和维护小区应急通道畅通。该组团道路施工时段避让早晚居民出行高峰，工作日早7点至9点和晚5点至7点暂停产生较大噪声的破除和碾压工序，仅开展人工清理、材料准备和非机动车道整理</w:t>
      </w:r>
    </w:p>
    <w:p>
      <w:r>
        <w:t>谢家冲巷全长320米，宽度7.5至15米，为本次改造中长度最长的路段，主要施工内容为混凝土路面病害处治后加铺沥青面层、排水边沟和井周恢复、弱电下地配合及人行通道恢复。该道路按照100至150米为一个施工段，分三段流水推进，每段施工前向沿线居民发放施工告知单，明确施工时段、影响范围和临时通行路线。原混凝土路面的弯沉检测和基层密实度检测在开工前逐板完成，不能满足设计要求的板块按设计图中“方式一”和“方式二”的处理深度分别进行基层开窗修复，基层恢复采用沥青稳定碎石ATB-30分层压实，检测合格后方可进行沥青面层加铺。沿线居民楼出入口保留1.2米以上宽度的人行通道，老幼通行集中段设置防滑垫板和连续护栏</w:t>
      </w:r>
    </w:p>
    <w:p>
      <w:r>
        <w:t>广厦新村出入口路段全长100米，宽度4.5至7米，是小区车辆和行人的唯一通行节点，施工内容为出入口路面恢复、路缘与井周调平、标识标线恢复和临时通行保障。施工采取“分时半幅”策略，白天仅对路缘石和井周进行局部修补，保持车辆通行；夜间10点至次日凌晨5点对车行道进行铣刨和沥青罩面，每次封闭不超过一半路面宽度，保留单车道交替通行条件并配专人指挥。施工过程中与小区物业和业委会建立即时联络群，消防和急救车辆需要通行时立即暂停施工、清理通道，确保应急通行不受阻</w:t>
      </w:r>
    </w:p>
    <w:p>
      <w:r>
        <w:t>苏家巷全长33米，宽度4米，是9条道路中最短最窄的巷道，施工内容为路面修补罩面、弱电下地和井盖边沟修复。由于巷道尺度极小，大型设备无法进入，全部作业由人工配合手持式机具完成。施工前先行委托专业单位进行地下管线雷达探测，查明既有管线走向和埋深后分区标识，沟槽开挖全过程由管线探查人员旁站；开挖面严格执行当天开挖、当天敷管、当天回填、当天硬化的控制要求；居民门前段铺设防滑通道，垃圾和余土使用小型电动清运车定点定时外运。施工中如遇与未知管线的冲突，立即暂停开挖并启动管线保护应急预案，联系管线权属单位现场确认后方可继续施工</w:t>
      </w:r>
    </w:p>
    <w:p>
      <w:r>
        <w:t>路灯基础与电缆敷设流程图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路灯基础与电缆敷设按点位复核、基础开挖、钢筋预埋、混凝土浇筑、电缆敷设、灯杆安装组织实施</w:t>
      </w:r>
    </w:p>
    <w:p>
      <w:pPr>
        <w:pStyle w:val="Heading2"/>
      </w:pPr>
      <w:r>
        <w:t>施工部署与现场组织：五、通行功能区道路施工组织</w:t>
      </w:r>
    </w:p>
    <w:p>
      <w:r>
        <w:t>通行功能区包含652仓库路段、新城路北段和状元坡巷三条道路，均承担较明显的通行或物流功能，施工组织需要重点协调社会车辆通行、公交运行和物流节点的保通要求。这三条道路计划采用机械化和人工相结合的方式组织连续施工作业，白天安排材料的运输、基层病害调查、井周加固和路灯基础等不占用全幅车道的工序，夜间或交通低峰期集中进行铣刨、基层补强和沥青罩面</w:t>
      </w:r>
    </w:p>
    <w:p>
      <w:r>
        <w:t>652仓库路段全长100米，宽度5.5至6米，沿线有仓储大院出入口，该道路现状为混凝土路面，需对基层病害处治合格后加铺沥青面层。考虑到仓库日常有重载货车进出，施工前先行在仓库出入口路段进行弯沉盆检测和路基密实度钻芯验证，对弯沉不达标和基层松散区段按图纸要求的深度清除原有破损面层和基层，基层恢复采用ATB-30沥青稳定碎石分层压实，面层采用AC-13 SBS改性沥青，摊铺和碾压过程由重载区域检测组全程跟踪压实度和温度记录。仓库运营窗口由项目部与仓库租赁方每周协调并动态调整施工计划，物流高峰日和货物集散时段暂停占道施工；施工车辆和物流车辆分时段分通道进出，施工区与装卸区之间设临时隔离墩和警示带</w:t>
      </w:r>
    </w:p>
    <w:p>
      <w:r>
        <w:t>新城路北段全长80米，宽度6米，主要施工内容为较连续路面的铣刨罩面、路灯与弱电接口施工、交通标线恢复和公交与社会车辆通行保障。该路段通行流量较大，可充分利用6米路宽实施分幅连续推进，施工期内将原有双向交通临时调整为单车道交替通行。路口段先行施工，路口基层处理、井周加固和罩面完成后转入直线段，摊铺机由路口向路段中部单向推进，尽量减少冷接缝；在新旧沥青接缝位置严格涂刷粘层沥青并在接缝处增加碾压遍数。社会车辆绕行引导在施工起点前两个路口设置预告标志，公交车经协调在不远处设置临时停靠点。标线恢复与开放交通联动，沥青罩面温度降至50摄氏度以下及压实度检测合格后立即施划标线，标线干燥后随即开放交通</w:t>
      </w:r>
    </w:p>
    <w:p>
      <w:r>
        <w:t>状元坡巷全长350米，宽度6至7米，属于坡道型老旧巷道，主要施工内容为坡道路面病害处治、抗滑面层控制、雨水口和排水路径恢复、弱电及照明配合。该道路纵坡较大，施工控制的难点在于避免摊铺料沿坡面滑移离析和保障雨天施工安全。摊铺方向由坡底向坡顶推进，摊铺机速度适当降低，螺旋布料器保持较高料位，保证摊铺厚度和混合料均匀性；碾压顺序为初压紧贴摊铺机、复压先低幅高频振动后静压、终压全面收光。雨水口在面层施工前先行清淤、修复和加高至设计高程，确保坡面排水顺畅。遇中雨及以上天气时暂停所有摊铺和开挖工序，已完成开挖的工作面用防水布覆盖并设置截水埂，坡面设置防滑警示标志，雨天结束后对基层含水率进行检测，满足要求后方可恢复摊铺</w:t>
      </w:r>
    </w:p>
    <w:p>
      <w:r>
        <w:t>道路分区施工组织图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用于道路分区施工组织图的项目化工序、组织关系和检查节点</w:t>
      </w:r>
    </w:p>
    <w:p>
      <w:pPr>
        <w:pStyle w:val="Heading2"/>
      </w:pPr>
      <w:r>
        <w:t>施工部署与现场组织：六、关键工序总体部署与工序穿插</w:t>
      </w:r>
    </w:p>
    <w:p>
      <w:r>
        <w:t>本项目道路改造的关键工序包括路面病害调查与弯沉检测、原路面铣刨与基层开窗处治、粘层和透层洒布、沥青混合料摊铺碾压、检查井和雨水口高程调整、弱电管群敷设与回填、路灯基础施工与电缆敷设以及交通标线恢复。这八项关键工序在施工部署层面实行“工序许可制”，即每道关键工序开工前必须完成上一道工序的验收签认并取得监理工程师的开工许可，严禁工序倒置和未验先覆盖</w:t>
      </w:r>
    </w:p>
    <w:p>
      <w:r>
        <w:t>路面病害调查与弯沉检测是所有道路开工前的前置工序，由测量组逐路逐板进行贝克曼梁弯沉检测和钻芯取样，记录每条道路的病害类型、位置、范围和基层状况，形成书面病害调查报告和处治分区图，经设计和监理确认后作为铣刨和基层处治的直接依据。铣刨和基层处治过程中如发现与调查结果不符的新病害，立即通知监理和设计代表到场确认，并按变更程序补充处治方案，不得擅自覆盖或回填</w:t>
      </w:r>
    </w:p>
    <w:p>
      <w:r>
        <w:t>沥青混合料供应与摊铺工序实行统一调度、分路配送的模式，项目部物资设备部根据当日各组团的计划摊铺量统一向沥青拌和站报料，混合料出场温度、到场温度和摊铺温度由质检员逐车检测记录。粘层洒布在铣刨清扫和吹风清洁完成后立即进行，采用快裂乳化沥青，洒布量按设计范围控制，洒布后严禁行人和车辆进入。沥青摊铺时摊铺机与压路机形成连续作业面，初压、复压和终压的碾压遍数和温度范围严格按试验段确定的工艺参数执行，碾压过程中质检员同步检测压实度和路面平整度。路灯基础和电缆敷设工序在具备条件的道路与路面施工穿插进行，路灯基础在基层修补和沥青下面层施工期间提早浇筑并养护，避免在已完成的沥青面层上二次开挖。弱电管群敷设与路面修复采用“先探后挖、随挖随敷、即敷即回”的流水组织，具体管线保护和敷设技术要求详见《弱电下地与既有管线保护专项方案》。交通标线恢复作为每条道路最后一道关键工序，在面层验收合格后及时施划并与开放交通节点联动，标线材料及厚度符合《道路交通标志和标线》GB5768的规定</w:t>
      </w:r>
    </w:p>
    <w:p>
      <w:r>
        <w:t>工序交接实行书面签认，上道工序班组自检合格后填写工序交接单，由下道工序班组复核并签字确认，质量安全部专职质检员复检签认后方可进入下一道工序。关键工序的隐蔽验收记录、影像资料和试验检测报告同步归入竣工资料，确保每道工序的质量责任可追溯</w:t>
      </w:r>
    </w:p>
    <w:p>
      <w:pPr>
        <w:pStyle w:val="Heading2"/>
      </w:pPr>
      <w:r>
        <w:t>总平面、临设与交通组织：施工总平面布置原则与总体布局</w:t>
      </w:r>
    </w:p>
    <w:p>
      <w:r>
        <w:t>本项目施工总平面布置以长沙市天心区五一商圈老旧街区配套设施改造工程的9条道路改造内容为核心，依据施工图设计说明及各道路平面图进行场地功能分区划分。总平面布置遵循“分区独立、分段封闭、动态调整、行人优先”的原则，将施工临设、材料堆场、机械停放、交通导改和行人通道纳入一体化布局。商圈核心区道路（步行街后街、福临街、衣铺巷）以夜间错峰施工为主，总平面布置侧重临时照明、移动围挡和次日营业前场地恢复；居民生活区道路（谢家冲巷、广厦新村出入口、苏家巷、状元坡巷）以保障居民通行为前提，临设布置需预留安全通道和应急车辆通行空间；物流和通行主段道路（652仓库路段、新城路北段）则需在总平面中明确重载车辆分流线和连续摊铺作业面</w:t>
      </w:r>
    </w:p>
    <w:p>
      <w:r>
        <w:t>总平面布置以每条道路的起止桩号和红线范围为边界，结合各道路平面图中标注的车行道宽度、人行道宽度和沿街建筑退线进行临设点位选址。根据步行街后街道路平面图中标注的K0+000至K0+244.676设计范围及沿线万达购物广场、长沙中心印象城等商业体位置，本项目在该路段不设置固定生活区，仅按作业段配置移动式集装箱工具间和便携式卫生间，工具间沿街侧布置避开商户主出入口。福临街、衣铺巷同样采取“以车代库、随用随进”的材料供应方式，施工总平面中标注材料临时卸料点和转运小车停放区，禁止占用消防通道和疏散口。谢家冲巷、652仓库路段、广厦新村出入口和新城路北段根据作业面条件，在道路平面图中选择非通行时段设置材料中转区，中转区位置经监理和社区确认后实施</w:t>
      </w:r>
    </w:p>
    <w:p>
      <w:r>
        <w:t>施工总平面布置图分层绘制，第一层为各道路施工范围线和周边建筑物关系图，标明商户、小区出入口、地下管线探查点位和交通导改节点；第二层为分阶段临设布置图，区分铣刨阶段、基层处治阶段、罩面摊铺阶段和标线恢复阶段的占道范围、机械站位和材料堆放位置；第三层为交通组织与行人导流图，标注围挡类型、临时标线、夜间警示灯、行人临时通道和应急车辆通道。所有总平面图在施工前报建设单位、交警部门和街道社区备案，施工过程中每周根据实际进度和现场条件进行动态修编，并保留修编记录</w:t>
      </w:r>
    </w:p>
    <w:p>
      <w:pPr>
        <w:pStyle w:val="Heading2"/>
      </w:pPr>
      <w:r>
        <w:t>总平面、临设与交通组织：步行街后街、福临街、衣铺巷商圈核心区总平面与临设</w:t>
      </w:r>
    </w:p>
    <w:p>
      <w:r>
        <w:t>步行街后街起于人民西路止于坡子街，全长245米，宽度7至8.5米，沿线为万达购物广场、黄兴后街和长沙中心印象城等商业密集区。该路段总平面布置以“夜间施工、日间恢复”为总控逻辑，每日施工窗口为商圈闭店后至次日开业前的固定时段。铣刨作业所需的小型铣刨机、吸尘车和沥青保温车在施工开始前1小时进入预定位置，位置选在平面图中标注的非商户主出入口区域，车辆停放不得遮挡消防栓和疏散通道。材料堆场不设固定场地，沥青混合料由保温运输车沿街停靠、直接供料，抗裂贴、粘层油等辅材存放在移动工具间内，工具间随作业段推进而移动。施工期间在作业段两端设置硬质移动围挡，围挡外侧粘贴反光标识和行人导流箭头，围挡内侧预留宽度不小于1.2米的连续行人通道，通道面层铺设防滑垫板并设置临时照明</w:t>
      </w:r>
    </w:p>
    <w:p>
      <w:r>
        <w:t>福临街起于解放西路止于坡子街，全长100米，宽度7至8米，总平面布置需兼顾半幅施工导改和路灯基础施工。该路段采用“半幅封闭、半幅通行”的分段总平面模式，先封闭道路一侧进行路面罩面和井盖调平，完成后开放该侧再封闭另一侧。每半幅封闭时在封闭段起止点设置太阳能导向标志和临时交通信号灯，封闭区内布置铣刨机、压路机及运料车作业面，作业面长度控制在30至50米，确保消防车辆可绕行通过。路灯基础施工点位在平面图中按照明施工图坐标进行放样，每处基础基坑开挖后即时设置标准防护围栏，基础混凝土浇筑完成且强度达到设计值70%以上方可拆除围栏并进入下一工序。该路段不设生活临设，作业人员休息和用餐依托周边现有设施，施工现场仅配置移动式工具间和安全值守岗亭</w:t>
      </w:r>
    </w:p>
    <w:p>
      <w:r>
        <w:t>衣铺巷起于人民西路止于坡子街，全长143米，宽度4至6米，为窄幅商业巷道，总平面布置难度在于巷道宽度受限、地下管线密集且无材料堆放空间。该路段总平面布置以“材料不落地、沟槽不过夜”为核心控制要求，所有材料采用小型货车分批次运送，每次运送量匹配当班作业消耗量，多余材料当日清退出场。弱电下地沟槽开挖后即敷即填，沟槽两侧设置连续硬隔离，沿街商户门前铺设临时通行钢板，钢板与地面间隙用橡胶楔块垫实防止翘动和噪音。铣刨和摊铺作业采用小型手扶式铣刨机和人工摊铺方式，物料转运使用小型电动运输车沿巷道纵向移动，巷道交叉口设置专人不间断指挥行人和非机动车交替通行</w:t>
      </w:r>
    </w:p>
    <w:p>
      <w:pPr>
        <w:pStyle w:val="Heading2"/>
      </w:pPr>
      <w:r>
        <w:t>总平面、临设与交通组织：谢家冲巷、652仓库路段、新城路北段生活及物流路段总平面与临设</w:t>
      </w:r>
    </w:p>
    <w:p>
      <w:r>
        <w:t>谢家冲巷起于湘江中路止于谢家冲街，全长320米，宽度7.5至15米，属于居民生活性巷道，总平面布置必须优先保障居民日常出行和应急车辆通道。该路段在总平面图中划分为若干30至50米的作业段，每段施工期间在段端设置出入口并安排专人值守，引导居民经临时通道安全通过。材料堆场选在巷道较宽段的一侧，避开居民楼单元出入口和垃圾收集点，堆场边界用移动围挡封闭，堆场地面铺设彩条布防止污染。开挖产生的渣土用密闭小型车辆当日清运，暂存渣土使用防尘网覆盖并设置围挡隔离。社区协调人员在施工期内每日巡查总平面执行情况，重点检查居民通道是否畅通、围挡是否稳固、照明是否完好、雨天排水是否通畅，发现问题立即整改并记录</w:t>
      </w:r>
    </w:p>
    <w:p>
      <w:r>
        <w:t>652仓库路段起于望岳村街止于仓库大门口，全长100米，宽度5.5至6米，为仓储物流影响路段，总平面布置需协调物流车辆通行和施工作业面的空间冲突。该路段总平面采用“分阶段限时封闭”策略，与仓库运营方协商确定每日封闭施工的时间窗口，材料运输和沥青摊铺集中在窗口内完成。重载区域基层处治期间在施工作业面两端设置弯沉检测点，检测数据作为基层承载力复核依据并记录归档。摊铺机和双钢轮压路机的站位和行走路线在总平面图中预先标定，确保在狭窄路面内完成初压、复压和终压而不与物流车辆交叉。施工车辆停放区设在仓库出入口侧方不影响装卸作业的位置，停放区铺设钢板防止油污污染路面</w:t>
      </w:r>
    </w:p>
    <w:p>
      <w:r>
        <w:t>新城路北段起于殷家冲街止于乾城二期入口，全长80米，宽度6米，为城市支路通行主段，总平面布置以连续机械化施工为组织主线。该路段采用分幅施工总平面，先封闭一幅进行铣刨和基层处治，另一幅保持双向交替通行，每幅封闭长度控制在60至80米。作业面内沿纵向布置铣刨机、清扫车、粘层油洒布车、摊铺机和压路机组，各机械间距按施工工艺流程顺序排列，避免工序交叉干扰。路口导改节点在总平面图中放大绘制，标注临时标线、导向标志、防撞桶和警示灯的具体位置，路口处安排交通协管人员引导车辆按导改路线行驶。标线恢复班组在罩面终压完成后紧随进场，按照交通工程平面图中标注的标线位置和类型进行恢复施划，标线干燥达标后即时开放交通并撤除导改设施</w:t>
      </w:r>
    </w:p>
    <w:p>
      <w:pPr>
        <w:pStyle w:val="Heading2"/>
      </w:pPr>
      <w:r>
        <w:t>总平面、临设与交通组织：广厦新村出入口、状元坡巷、苏家巷特殊节点路段总平面与临设</w:t>
      </w:r>
    </w:p>
    <w:p>
      <w:r>
        <w:t>广厦新村出入口起于新力街止于停车场出入口，全长100米，宽度4.5至7米，为居民小区出入口节点，总平面布置以“保通”为第一优先级。该路段施工期间在小区出入口处始终保持不少于3.5米宽的临时通行宽度，临时通道两侧设置硬隔离并铺设防滑垫层，夜间增设照明灯和反光导向标志。施工采用半幅或短时封闭组织，每次封闭前提前24小时在小区公告栏和单元门张贴施工通知，标明封闭时段和替代路线。应急车辆（消防、救护）通行联络机制在施工前与小区物业和业委会协商确认，施工期间确保联络人对讲机畅通，遇应急情况可在2分钟内打开应急通道。快速修补班组和移动围挡随时待命，成品开放前由专人检查路面防滑和标识完整性并签字确认</w:t>
      </w:r>
    </w:p>
    <w:p>
      <w:r>
        <w:t>状元坡巷起于韶山南路止于长沙商贸旅游职业技术学院老校区，全长350米，宽度6至7米，为坡道型老旧巷道，总平面布置需针对坡道排水和防滑安全进行专项设计。该路段平面图中坡向和纵坡参数作为排水路径设计和碾压方向确定的依据，总平面图中标注坡顶截水沟、坡中排水口和坡底集水井的临时布置位置，雨天来临前完成开挖面覆盖和截水措施检查。材料转运采用小型电动爬坡运输车沿坡巷纵向移动，堆料点选在坡度较缓处并设置防滑挡块。夜间施工时沿坡巷每15米设置一盏LED施工照明灯，灯位避开行人视线直射方向，电源引自状元坡照明配电系统图中标注的临时取电点。坡段罩面碾压时碾压方向由低向高推进，碾压后及时检测平整度和构造深度并记录，开放前进行防滑和排水功能验证并签认</w:t>
      </w:r>
    </w:p>
    <w:p>
      <w:r>
        <w:t>苏家巷起于税务局宿舍车库出口止于苏家巷，全长33米，宽度4米，为本项目最窄最短的老旧窄巷综合改造段，总平面布置以“精、快、净”为控制原则。该路段不设任何固定临设和固定堆场，所有施工机具和材料存放在巷口的临时停放点，由人工搬运至作业面。沟槽开挖前执行先探管后开挖程序，根据设计说明中引用的管线探查要求，使用管线仪探测并在地面喷涂标记，开挖采用人工分层轻挖方式，遇不明管线和构筑物立即停工并报设计确认。开挖土方装袋后当日外运，回填材料随用随进，巷内作业面在当日收工前完成回填和临时面层铺设，确保居民夜间通行安全。巷口设置移动警示牌和夜间闪烁警示灯，巷内沿纵向布置低压安全照明，照明灯具使用便携式充电LED灯，固定在墙面或临时支架上，布线避开人行通道</w:t>
      </w:r>
    </w:p>
    <w:p>
      <w:pPr>
        <w:pStyle w:val="Heading2"/>
      </w:pPr>
      <w:r>
        <w:t>总平面、临设与交通组织：施工临时用水、用电及照明临设布置</w:t>
      </w:r>
    </w:p>
    <w:p>
      <w:r>
        <w:t>本项目施工临时用电根据各道路施工内容和设备需求分区配置，优先利用既有路灯电源回路和邻近变压器作为临时取电点。步行街后街路灯电源顺接街道已有路灯电源回路，施工期间在路灯回路接入点设置临时配电箱，配电箱内装设漏电保护装置和计量表计，配电箱安装在专用支架上并设防雨罩。福临街、衣铺巷和广厦新村出入口所需的铣刨机、切割机、吹风机等小型电动设备，优先使用便携式发电机供电，发电机放置在远离商户和住户门窗的位置，排烟口背向人行通道，底部铺设隔油布。状元坡巷照明施工阶段，临时用电引自邻近变压器并单独设表计量，临时配电系统采用TN-S接地型式，接地电阻经实测不大于1Ω后投入使用。所有临时用电线路采用架空或沿墙挂设方式，不得直接敷设在地面和人行通道上，电缆过路处采用钢制线槽加橡胶减速板组合保护</w:t>
      </w:r>
    </w:p>
    <w:p>
      <w:r>
        <w:t>施工临时用水主要包括路面铣刨后的清扫降尘用水、基层处治用水和混凝土养护用水。降尘用水优先采用小型洒水车沿街喷洒方式，洒水量按不产生泥浆、不影响行人通行和商户经营的标准控制。混凝土养护用水在取水点设置临时接管，接管使用后即时拆除并恢复原状，杜绝长流水和跑冒滴漏。商圈核心区道路铣刨作业采用干式吸尘车配合湿式降尘，降尘水量以作业面不起尘为下限，防止水量过大导致泥浆流溢至商户门前。居民区道路施工用水避开早晚用水高峰取用，取水点位置经社区确认并挂牌公示，施工废水经简易沉淀后排放至就近雨水口，泥渣装袋外运</w:t>
      </w:r>
    </w:p>
    <w:p>
      <w:r>
        <w:t>施工照明分为作业面照明和行人通道照明两类。作业面照明在夜间施工路段按每20米一盏的标准配置移动式LED投光灯，灯架高度不低于2.5米，灯具配光角度向下投射至作业面，防止眩光干扰周边住户和商户。行人临时通道照明采用沿通道连续布置的低位LED灯带或间距5米的地面诱导灯，灯带固定在围挡或临时栏杆上，照度不低于5lux。商圈核心区施工照明在次日营业前全部关闭并撤除，确需保留的照明设施改为隐蔽安装或与建筑立面装饰协调。居民区长时间保留的临时照明采用定时控制，深夜时段自动降低亮度，避免光污染引发投诉</w:t>
      </w:r>
    </w:p>
    <w:p>
      <w:pPr>
        <w:pStyle w:val="Heading2"/>
      </w:pPr>
      <w:r>
        <w:t>总平面、临设与交通组织：施工交通导改组织与围挡布置</w:t>
      </w:r>
    </w:p>
    <w:p>
      <w:r>
        <w:t>本项目9条道路的交通导改组织实行“一路一案”差异化策略，每条道路根据其道路类型、宽度、车流人流特征和施工内容编制独立的交通导改方案和围挡布置图。步行街后街、衣铺巷和苏家巷等背街窄巷采用“短段围挡、行人导流、非机动车限时分流”的基本原则，围挡单段长度控制在20至30米，每段围挡两端设置行人过街引导员，沿街商户门前保留至少1.2米通行宽度并铺设临时垫板。福临街和新城路北段等通行功能突出的道路采用“半幅导改、对向交替通行”模式，导改段起止点设置临时信号灯或安排交通协管员手持指挥牌引导车辆交替通过，信号灯配时根据现场实测车流量每两小时调整一次并记录。谢家冲巷和广厦新村出入口等居民密集区道路采用“避开早晚高峰、预留应急通道”模式，施工占道时间为每日9:00至16:30及20:00至次日6:00，早晚居民出行高峰时段恢复全断面通行，施工期间始终保留一条宽度不小于3.5米的应急通道并保持畅通</w:t>
      </w:r>
    </w:p>
    <w:p>
      <w:r>
        <w:t>围挡选型和布置按照《城市道路施工作业交通组织规范》及长沙市交警部门审批要求执行。车行道施工区域与通行区域之间的隔离围挡选用高度不低于1.8米的钢结构定型围挡，围挡底部设置连续防溢砼基座，围挡板面粘贴黄黑相间反光警示膜，夜间在围挡转角处增设红色闪烁警示灯。人行道或商户门前施工区域采用高度不低于1.2米的轻便移动围挡，围挡顶部设置连贯扶手横杆方便行人扶行，围挡外侧粘贴施工公告、投诉电话和行人导向箭头。沿街商户主出入口处围挡开设临时通行口，通行口宽度不小于出口宽度的80%，口部铺设防滑钢板并设置临时踏步，台阶高差按无障碍标准控制。652仓库路段和状元坡巷等坡道路段的围挡基础增设防滑锚固措施，坡向围挡每隔5米设置一道横向支撑防止滑移，雨天派专人巡查围挡稳固性并记录</w:t>
      </w:r>
    </w:p>
    <w:p>
      <w:r>
        <w:t>交通导改期间的临时交通设施包括临时标志、临时标线、临时信号灯、防撞桶、水马和锥形筒，所有临时设施在施工前按批准方案一次性设置到位并拍照存档，施工期间每日早晚各巡检一次。临时标志采用反光膜底板加可移动标志架组合，标志版面与设计图中的交通标志平面布置保持一致，字体和图形符合《道路交通标志和标线》GB5768的要求。临时标线使用预成型反光标线带粘贴或快干型标线涂料施划，标线颜色和线型与恢复后的永久标线一致，铣刨前进行原标线复测并记录标线位置和尺寸，以便罩面后按原状恢复。导改撤除前由交通协管员和施工负责人联合检查，确认新建路面标线、标志和护栏已按规定恢复或安装到位，拍照记录并填写交通导改撤除确认表后报交警部门备案</w:t>
      </w:r>
    </w:p>
    <w:p>
      <w:pPr>
        <w:pStyle w:val="Heading2"/>
      </w:pPr>
      <w:r>
        <w:t>关键工序技术路线：关键工序总体技术路线与分路段控制策略</w:t>
      </w:r>
    </w:p>
    <w:p>
      <w:r>
        <w:t>本工程涉及步行街后街、福临街、衣铺巷、谢家冲巷、652仓库路段、新城路北段、广厦新村出入口、状元坡巷和苏家巷共9条道路，各道路路面结构现状、交通条件和周边环境差异显著，关键工序技术路线采用“分路定策、工序闭环、动态调整”的总体原则。每条道路在开工前完成现场踏勘复核和首段工艺试验，经监理确认后展开施工，所有工序均执行“自检—互检—专检—报验”程序，未经验收不得进入下一工序</w:t>
      </w:r>
    </w:p>
    <w:p>
      <w:r>
        <w:t>路面结构层处理的技术主线为：现状路面技术状况评定→病害处治与基层补强→铣刨/清理→透层/粘层施工→沥青面层摊铺碾压→交通标线恢复→开放交通前的全面检查。该主线在9条道路上的实施深度和工艺参数各不相同，步行街后街、福临街、衣铺巷和广厦新村出入口以现状沥青路面为基础，重点执行铣刨罩面；谢家冲巷和苏家巷以现状混凝土路面为基础，需完成混凝土面板病害处治后加铺沥青面层；652仓库路段以现状混凝土路面为基础，完成路面基础处治合格后恢复路面功能；新城路北段和状元坡巷在路面提质的同时需同步实施照明、弱电和交安设施施工</w:t>
      </w:r>
    </w:p>
    <w:p>
      <w:r>
        <w:t>工序交接控制是本工程关键工序路线的重要组成部分。路面铣刨与基层处治之间的交接，必须完成弯沉检测和基层密实度评定，满足设计要求后方可移交面层施工；基层补强与沥青摊铺之间的交接，需完成基层平整度、横坡和高程复核；沥青面层施工与交通标线恢复之间的交接，需满足面层温度降至规定范围并经表面检查合格。所有工序交接均形成书面交接记录，附检测数据和影像资料，统一归档至竣工资料</w:t>
      </w:r>
    </w:p>
    <w:p>
      <w:pPr>
        <w:pStyle w:val="Heading2"/>
      </w:pPr>
      <w:r>
        <w:t>关键工序技术路线：路面病害调查与基层处治技术路线</w:t>
      </w:r>
    </w:p>
    <w:p>
      <w:r>
        <w:t>路面病害调查与基层处治是确保改造后路面使用寿命的核心工序，按“调查分类→弯沉检测→开窗验证→分级处治→验收闭合”的技术路线执行。施工前对每条道路进行逐段步勘，记录裂缝、网裂、龟裂、沉陷、坑槽、修补损坏等病害类型、分布范围和严重程度，并在平面图上标注病害桩号范围。针对步行街后街、福临街、衣铺巷等沥青路面路段，重点识别面层裂缝密集区和基层反射裂缝区；针对谢家冲巷、苏家巷、652仓库路段等混凝土路面路段，重点识别板块断裂、错台、脱空和接缝损坏</w:t>
      </w:r>
    </w:p>
    <w:p>
      <w:r>
        <w:t>弯沉检测采用落锤式弯沉仪或贝克曼梁法按批准方案实施，检测频率和评定标准依据《城镇道路路面设计规范》CJJ 169-2012及设计要求。弯沉值不满足设计要求的区域，进一步钻芯验证基层密实度和完整性，明确病害深度和影响范围。步行街后街、福临街和衣铺巷位于商圈核心区，弯沉检测安排在夜间低人流时段进行，检测后即时恢复路面通行，步行街后街每20至30米保留连续行人通道；谢家冲巷和苏家巷检测作业避开早晚居民出行高峰，检测设备采用小型弯沉仪以减少占道范围</w:t>
      </w:r>
    </w:p>
    <w:p>
      <w:r>
        <w:t>基层处治分级实施，根据弯沉检测和钻芯结果分为浅层处治、中层处治和深层处治三个层级。浅层处治针对仅面层损坏、基层完好的区域，铣刨面层后清扫、洒布粘层油后直接摊铺面层；中层处治针对上基层受损、下基层完好的区域，铣刨至上基层底面，采用沥青稳定碎石ATB-30分层回填压实；深层处治针对上下基层均损坏或路基密实度不足的区域，清除至下基层以下15cm，分层回填ATB-30并逐层压实。652仓库路段因重载车辆频繁，基层处治后增加弯沉复测，弯沉值满足设计要求后方可进入面层工序；处治范围与仓库运营窗口动态协调，确保物流装卸通道在处治期间保持可达</w:t>
      </w:r>
    </w:p>
    <w:p>
      <w:pPr>
        <w:pStyle w:val="Heading2"/>
      </w:pPr>
      <w:r>
        <w:t>关键工序技术路线：沥青铣刨与罩面施工技术路线</w:t>
      </w:r>
    </w:p>
    <w:p>
      <w:r>
        <w:t>沥青铣刨与罩面施工是本工程路面提质的主要工艺，技术路线按“测量放样→铣刨深度控制→铣刨面清理→透层/粘层施工→沥青混合料摊铺→碾压成型→接缝处理→开放交通前检查”的顺序执行。铣刨前对每条道路进行纵断面高程复测和横断面放样，确定设计横坡，根据设计图纸中的铣刨厚度分别执行4cm罩面铣刨或13cm深层铣刨。步行街后街按桩号K0+000至K0+244.676范围分段实施，铣刨深度分为4cm区段和13cm区段，铣刨边界线距侧石保留适当宽度避免损伤侧石根部</w:t>
      </w:r>
    </w:p>
    <w:p>
      <w:r>
        <w:t>铣刨机采用具备自动找平功能的小型铣刨机，在步行街后街、福临街、衣铺巷等窄幅路段采用1m宽铣刨鼓，在谢家冲巷和652仓库路段采用2m宽铣刨鼓以提高效率。铣刨过程中实时检测铣刨深度，采用铣刨深度复核表记录桩号、设计深度、实测深度和偏差值，超铣部位采用沥青混合料填补压实，欠铣部位进行二次铣刨修正。铣刨料通过封闭式运输车辆及时外运，不在商圈步行街和居民巷道内存放。衣铺巷和状元坡巷因巷道宽度受限，铣刨料采用小型装载机配合人工清运，随铣随运</w:t>
      </w:r>
    </w:p>
    <w:p>
      <w:r>
        <w:t>铣刨面清理执行“机械清扫+人工精修+高压吹风”三步法。铣刨后即时采用扫路机进行初次清扫，人工清除边角和检查井周的残余松散料，最后采用高压吹风机将铣刨面浮尘和碎粒清除干净。透层和粘层施工严格区分路段类型：在混凝土路面加铺沥青面层的谢家冲巷和苏家巷，先洒布透层油再洒布粘层油；在沥青路面铣刨罩面的步行街后街、福临街、衣铺巷和广厦新村出入口，仅洒布粘层油。粘层油采用快裂乳化沥青，洒布量和洒布温度按设计要求和粘层油洒布检查表控制，洒布后养护至规定干燥时间方可摊铺沥青混合料</w:t>
      </w:r>
    </w:p>
    <w:p>
      <w:pPr>
        <w:pStyle w:val="Heading2"/>
      </w:pPr>
      <w:r>
        <w:t>关键工序技术路线：沥青混合料摊铺与碾压成型技术路线</w:t>
      </w:r>
    </w:p>
    <w:p>
      <w:r>
        <w:t>沥青混合料摊铺与碾压成型按“混合料验收→摊铺温度控制→摊铺找平→初压→复压→终压→压实度检测→降温开放”的技术路线组织。沥青混合料采用A级70号道路石油沥青，面层采用SBS改性沥青，配合比经目标配合比设计、生产配合比设计和试拌试铺验证后报监理批准。每车混合料进场时逐车检测温度，温度不满足要求的混合料不得使用，并做好退料记录。摊铺温度、初压温度、复压温度和终压温度均按批准配合比设计中的控制范围执行，所有温度数据记录于沥青摊铺温度控制表</w:t>
      </w:r>
    </w:p>
    <w:p>
      <w:r>
        <w:t>摊铺作业根据道路宽度选择摊铺机型号，步行街后街、福临街、衣铺巷等宽度4至8.5m的巷道采用单机全幅摊铺，谢家冲巷部分宽度达到15m的路段采用两台摊铺机梯队作业，梯队间距控制在10至20m，摊铺搭接宽度不小于设计值。652仓库路段和新城路北段因通行流量控制要求，采用半幅分段摊铺、半幅保通方式组织，摊铺段长度根据当日计划产量和碾压能力确定，尽量减少纵向冷接缝。状元坡巷为坡道型老旧巷道，摊铺方向由下向上推进，碾压方向与坡向匹配，初压采用轻型双钢轮压路机紧跟摊铺机进行，复压采用轮胎压路机揉搓压实，终压采用双钢轮压路机收面消除轮迹</w:t>
      </w:r>
    </w:p>
    <w:p>
      <w:r>
        <w:t>碾压遍数与压实度控制执行碾压遍数与压实度检查表，初压、复压和终压遍数按试验段确定的参数执行，压实度检测采用核子密度仪实时检测结合钻芯法标定，压实度标准按马歇尔标准密度的96%控制。每碾压段完成压实度检测并合格后，方可进行下一碾压段摊铺。碾压完成后，沥青面层自然降温至50℃以下方可开放交通。步行街后街、福临街和衣铺巷位于商圈核心区，夜间摊铺碾压，次日营业前确保面层温度满足开放条件并完成初步清扫；谢家冲巷和苏家巷避开居民出行高峰时段开放</w:t>
      </w:r>
    </w:p>
    <w:p>
      <w:pPr>
        <w:pStyle w:val="Heading2"/>
      </w:pPr>
      <w:r>
        <w:t>关键工序技术路线：井盖调平、侧石更换与路面衔接技术路线</w:t>
      </w:r>
    </w:p>
    <w:p>
      <w:r>
        <w:t>井盖调平在铣刨之后、粘层洒布之前完成。井周铣刨面清理后，检查井壁完整性和井圈承载能力，井壁破损或井圈松动的先行加固修复。井盖高程调整采用球墨铸铁四防圆形井盖，井盖顶面高程与设计沥青面层高程一致，安装时采用十字线法定位，井盖安装后周边采用C30快硬混凝土填充密实。步行街后街和福临街的检查井盖面需印有长沙相关标识及抢修电话，安装前逐井核对井盖规格和标识。井周与沥青面层衔接处采用小型压路机反复碾压，确保井周密实度与路段压实度一致</w:t>
      </w:r>
    </w:p>
    <w:p>
      <w:r>
        <w:t>侧石安装与路面衔接处治同步进行。侧石安装线形和顶面高程经水准仪逐段复核后，侧石外侧采用C15混凝土靠背支撑，侧石内侧与沥青面层衔接处预留搭接宽度，摊铺沥青面层时小型压路机沿侧石边缘反复碾压，确保侧石内侧无松散离析。状元坡巷和衣铺巷等巷道狭窄路段，侧石安装和井盖调平采用小型机具配合人工施工，机械无法进入的边角部位由人工夯实和修整。所有井盖和侧石安装完成后，进行全路段平整度测量和横坡复核，形成侧石高程及井盖高程验收记录</w:t>
      </w:r>
    </w:p>
    <w:p>
      <w:pPr>
        <w:pStyle w:val="Heading2"/>
      </w:pPr>
      <w:r>
        <w:t>关键工序技术路线：弱电下地管线敷设与照明协同施工技术路线</w:t>
      </w:r>
    </w:p>
    <w:p>
      <w:r>
        <w:t>弱电下地管线敷设与照明协同施工是本次街区配套设施改造的重要组成部分，涉及步行街后街、衣铺巷、谢家冲巷、状元坡巷和新城路北段等多条道路，技术路线按“管线探查→沟槽开挖→管群敷设→井室砌筑→穿线预留→回填恢复→照明基础及电缆施工→系统调试”的顺序执行。施工前采用管线探测仪结合人工探坑查明既有地下管线的类型、走向、埋深和权属，形成管线探测成果图，并分别征询各管线权属单位的保护要求和配合方案。衣铺巷和苏家巷地下管线密集，探挖深度不少于设计沟槽底以下30cm，探明情况后方可进行沟槽开挖</w:t>
      </w:r>
    </w:p>
    <w:p>
      <w:r>
        <w:t>沟槽开挖采用小型反铲挖掘机配合人工开挖的方式，在步行街后街、衣铺巷等窄幅巷道内分层分段开挖，每段开挖长度控制在10至15m，开挖土方随挖随运，不在巷道内堆存。弱电管群采用PVC-U双壁波纹管或PE盘管，管径规格按设计图纸选用，管群排列方式、层间距和管枕间距按批准专项方案控制。管群敷设后进行通管试验，合格后封堵管口，安装管群标识带。弱电井和接线井采用砖砌或预制井室，井室砌筑完成并达到设计强度后，及时穿入预留铁丝，为后续缆线布放做好准备</w:t>
      </w:r>
    </w:p>
    <w:p>
      <w:r>
        <w:t>照明施工与弱电下地管道施工协调推进。在有路灯新建或更换任务的步行街后街和状元坡巷，路灯基础开挖与弱电管道沟槽开挖统筹放线，避免重复开挖和相互干扰。路灯基础按设计图纸中6至9m灯杆基础图施工，基坑尺寸、钢筋规格、预埋地脚螺栓位置偏差和接地电阻均记录于路灯基础验收表。电缆敷设采用VV-1多芯电缆和不锈钢线槽外加橡胶减速板组合敷设方式，路灯接线井内采用BVR-3×2.5软铜线连接开关。照明配电系统采用TN-S接地型式，接地干线从路灯电源点引至末端灯杆，所有金属灯杆、灯具外壳和配电箱外露可导电部分均与接地干线可靠连接，实测接地电阻不大于1Ω。控制系统实现单灯控制，深夜降低一半功率实现绿色节能运行</w:t>
      </w:r>
    </w:p>
    <w:p>
      <w:pPr>
        <w:pStyle w:val="Heading2"/>
      </w:pPr>
      <w:r>
        <w:t>关键工序技术路线：交通标线恢复与交安设施施工技术路线</w:t>
      </w:r>
    </w:p>
    <w:p>
      <w:r>
        <w:t>交通标线恢复与交安设施施工是道路提质改造后实现安全通行的收尾关键工序，技术路线按“原标线记录→沥青面层清理→放样定位→标线施划→标志标牌安装→护栏恢复→整体检查→交警验收”的顺序执行。铣刨或摊铺前对每条道路原有交通标线进行测量、拍照和记录，确保恢复后的标线布局符合《城市道路交通标志和标线设置规范》GB 51038-2015和《道路交通标志和标线》现行标准要求。标线类型包括车道分界线、车道边缘线、导向箭头、停车让行线、人行横道线和非机动车道标线</w:t>
      </w:r>
    </w:p>
    <w:p>
      <w:r>
        <w:t>标线施划在沥青面层降温至规定温度和表面干燥条件下进行，采用热熔型反光标线涂料，施工前先在面层上放出标线位置控制点，采用专用标线施划机按设计图样一次成型。步行街后街和福临街位于商圈核心区，标线施划安排在凌晨人流最少时段，施划后采取临时保护措施防止行人踩踏未干透标线。新城路北段增设非机动车道标线，并配合安装违停抓拍球机和禁停标志标牌，标志标牌基础施工与标线放样同步进行，避免标牌基础位置与标线冲突。状元坡巷增设违停抓拍球机及禁停标志，安装位置根据交警部门审批意见确定</w:t>
      </w:r>
    </w:p>
    <w:p>
      <w:r>
        <w:t>交通标志标牌和护栏安装采用“基础先行、杆件后装、板面终调”的顺序。标志基础采用钢筋混凝土独立基础，基础顶面高程与周边路面或人行道衔接平顺，基础法兰盘预埋螺栓位置偏差按毫米级控制。标志立柱和横梁采用热镀锌钢管，法兰连接螺栓紧固力矩按设计要求控制，安装后标志板面垂直度和下缘净高逐块复核。中央护栏安装线形顺直，相邻护栏通过连接件紧密接合，护栏立柱基础与路面稳固连接。所有交通标线、标志和护栏安装完成后，组织路面标线反光系数检测和标志夜间视认性检查，并邀请交警部门参与交安设施联合验收，验收意见形成书面记录纳入竣工资料</w:t>
      </w:r>
    </w:p>
    <w:p>
      <w:pPr>
        <w:pStyle w:val="Heading2"/>
      </w:pPr>
      <w:r>
        <w:t>专项施工方案深化：专项施工方案总体原则与分路段差异化策略</w:t>
      </w:r>
    </w:p>
    <w:p>
      <w:r>
        <w:t>专项施工方案深化是本工程施工组织设计的核心内容，依据各条道路的工程特点、周边环境约束和主要施工内容，形成“一路一策”的分路段差异化专项方案体系。本工程共包含步行街后街、福临街、衣铺巷、谢家冲巷、652仓库路段、新城路北段、广厦新村出入口、状元坡巷、苏家巷九条道路，各路段在路面结构现状、病害程度、通行要求、地下管线条件和周边用地性质上存在显著差异，必须分别编制路面病害处治、铣刨罩面、弱电下地、路灯安装、标志标线恢复等专项方案，并在同一工序内针对不同路段形成独立的施工参数与控制措施</w:t>
      </w:r>
    </w:p>
    <w:p>
      <w:r>
        <w:t>分路段专项方案的实施采用“首段样板＋分段推广”的模式。每条道路选取不少于20米代表性段落作为首件施工段，完成全部工序内容后由技术、质量、安全管理人员联合验收，重点检查病害处治深度是否达到设计要求、铣刨面平整度与横坡是否符合规范、粘层洒布量和温度是否满足粘结要求、沥青摊铺温度与碾压组合是否合理、标线恢复与开放交通的衔接是否得当。首段样板验收通过后方可进行该道路的全面施工，各路段首段样板数据独立归档，形成分路段工序控制标准</w:t>
      </w:r>
    </w:p>
    <w:p>
      <w:pPr>
        <w:pStyle w:val="Heading2"/>
      </w:pPr>
      <w:r>
        <w:t>专项施工方案深化：路面病害调查与基层处治专项方案</w:t>
      </w:r>
    </w:p>
    <w:p>
      <w:r>
        <w:t>路面病害调查是路面病害处治专项方案的前置条件和核心依据。本工程路面病害调查分为沥青路面路段和混凝土路面路段两类，其中步行街后街、福临街、衣铺巷、广厦新村出入口属于现状沥青路面，谢家冲巷、苏家巷、652仓库路段属于现状混凝土路面。沥青路面路段重点调查网裂、龟裂、沉陷、松散、修补损坏和路框差等病害类型，采用人工目视调查和弯沉检测相结合的方法，按照桩号记录病害位置、面积和严重程度，并在路面病害平面图上标注病害边界。混凝土路面路段重点调查板块断裂、接缝破坏、板底脱空和错台，采用弯沉仪检测板块弯沉值和相邻板块间弯沉差，混凝土板弯沉值应小于0.2mm，相邻板块间弯沉差应小于0.06mm，不满足指标的板块列入处治范围</w:t>
      </w:r>
    </w:p>
    <w:p>
      <w:r>
        <w:t>基层处治专项方案按病害程度和深度分为三种处理方式。方式一为处理至上面层，适用于路面无明显沉降、弯沉检测满足要求但表面松散、跑砂、麻面等病害限于上面层的情况，采用机械铣刨现状面层后直接恢复沥青层。方式二为处理至上基层，适用于弯沉检测发现上基层不满足要求但下基层完好的路段，铣刨面层和上基层后对下基层顶面进行清理和验收，分层铺设沥青稳定碎石ATB-30恢复基层，再恢复沥青面层。方式三为处理至下基层以下，适用于基层严重损坏且路基密实度不足的段落，清除病害地段沥青路面至下基层以下不少于15cm，对路基进行密实处理并检测合格后，分层回填ATB-30至设计基层顶面标高。三种处治方式的转换需经监理工程师现场确认，严禁在未确认基层损坏深度的情况下随意选择处治方式</w:t>
      </w:r>
    </w:p>
    <w:p>
      <w:r>
        <w:t>不同道路的病害处治实施差异显著。步行街后街由于沥青路面病害集中在车行道轮迹带和检查井周边，处治以铣刨4cm或13cm后罩面为主，避开人行密集时段实施病害调查和开窗处治，开窗区域当天完成基层恢复并设置临时覆盖，次日营业前完成安全通行恢复。652仓库路段因长期承受重载车辆通行，基层病害较深，应全面进行弯沉检测，重点排查重车转弯区和仓库出入口区域的基层承载力，处治方式以方式三为主，基层恢复后增加弯沉复测环节，复测合格后方可进行面层施工。苏家巷因长度仅33米且为混凝土路面，病害调查和基层处治可在一个作业窗口内完成，采用小型破除设备进行板块更换和接缝修复，基层处治完成后即时进行清渣和覆盖，避免对居民门前环境造成持续影响</w:t>
      </w:r>
    </w:p>
    <w:p>
      <w:pPr>
        <w:pStyle w:val="Heading2"/>
      </w:pPr>
      <w:r>
        <w:t>专项施工方案深化：沥青铣刨与罩面施工专项方案</w:t>
      </w:r>
    </w:p>
    <w:p>
      <w:r>
        <w:t>沥青铣刨罩面是本工程沥青路面提质改造的核心工序，步行街后街、福临街、衣铺巷、广厦新村出入口四条道路均对现状沥青路面基础处治合格后进行铣刨罩面，谢家冲巷和苏家巷两条混凝土路面道路在基础处治合格后加铺沥青面层。铣刨工艺的选择因路段宽度、路面现状和交通组织条件而异：步行街后街因道路宽度仅7至8.5米且两侧紧邻商铺，采用1米幅宽小型铣刨机分段作业，铣刨深度按设计要求控制为4cm或13cm，铣刨速度控制在3m/min以内以保证铣刨面平整度，铣刨后槽底残留松散颗粒必须采用高压吹风机清理至露出坚实基面，严禁使用水洗方式清理槽底。福临街和衣铺巷采用中型铣刨机配合小型铣刨机组合方式，主车道使用中型铣刨机提高效率，巷口和井周等边角部位使用小型铣刨机精细化处理，铣刨界面必须平直整齐，相邻铣刨段纵向接缝应错开轮迹带</w:t>
      </w:r>
    </w:p>
    <w:p>
      <w:r>
        <w:t>铣刨深度控制采用分级复核制度。每条道路根据路面病害调查结果和设计铣刨厚度确定分段铣刨深度表，铣刨作业前由测量人员按桩号放出铣刨边界线和深度控制线，铣刨过程中配置跟机测量人员对铣刨深度进行实时抽检，每完成一个铣刨段（不超过50米）即由质量检查员使用深度尺进行不少于5个断面的深度复核，偏差超过允许范围时立即停机调整铣刨机刀头高度。铣刨深度复核数据填入铣刨深度复核表，记录路段名称、桩号、设计厚度、实测厚度和偏差值，作为质量追溯的原始记录。铣刨后暴露的路面基层如发现新的病害，应启动追加处治程序，经设计确认后扩大处治范围</w:t>
      </w:r>
    </w:p>
    <w:p>
      <w:r>
        <w:t>沥青罩面施工严格分粘层洒布和面层摊铺两个工序段组织。粘层采用快裂乳化沥青，洒布量按设计说明要求的0.3至0.6L/平方米控制，洒布前确保下承层表面清洁干燥，裂缝和抗裂贴处须使用刷子和吹风机进行局部清洁，确保无突起、无凹陷、无尘土。粘层洒布采用洒布车为主、人工喷枪为辅的方式，洒布车无法到达的边角和井周区域采用人工补洒，洒布后30至60分钟自然干燥至不粘轮后进入摊铺工序。面层采用细粒式SBS改性沥青混合料，摊铺温度、初压温度、复压温度和终压温度按设计配合比和气温条件确定，温度记录填入沥青摊铺温度控制表，碾压遍数按初压2遍、复压4至6遍、终压2遍执行，压实度检测采用核子密度仪随碾随检，马歇尔标准密度压实度不低于96%。路面碾压组合按路段宽度选取：道路宽度6米以上采用摊铺机配合双钢轮压路机和轮胎压路机组合碾压，宽度不足6米的窄巷采用小型摊铺机配合1.5吨小型双钢轮压路机碾压，人工辅助修边</w:t>
      </w:r>
    </w:p>
    <w:p>
      <w:pPr>
        <w:pStyle w:val="Heading2"/>
      </w:pPr>
      <w:r>
        <w:t>专项施工方案深化：弱电下地与既有管线保护专项方案</w:t>
      </w:r>
    </w:p>
    <w:p>
      <w:r>
        <w:t>弱电下地是本工程市政道路配套设施改造的重要组成部分，涉及步行街后街、衣铺巷、谢家冲巷、苏家巷、新城路北段、状元坡巷等多条道路的弱电线路入地施工。弱电下地专项方案以管线探查为先导工序，施工前必须采用管线探测仪对施工区域内的既有地下管线进行全面探查，结合建设单位提供的既有管线图纸核查管线平面位置、埋深和种类，探查结果标注在弱电下地施工平面图上，并在现场使用标识桩和喷漆标识管线边界和安全净距范围。管线探查发现与图纸不一致的管线时，暂停施工并报告设计单位和管线权属单位，经确认和迁改保护方案批准后方可继续施工</w:t>
      </w:r>
    </w:p>
    <w:p>
      <w:r>
        <w:t>弱电管群敷设采用分段开挖、分段敷设、分段回填的流水作业方式。沟槽开挖宽度按管群外廓加两侧各不少于0.3米工作空间控制，沟槽深度满足设计覆土和防冻要求，开挖采用人工配合小型挖机的方式，在距离既有管线0.5米范围内必须使用人工开挖，严禁机械开挖损伤既有管线。管群敷设按弱电专项设计图要求的孔数和排列方式组装PVC或HDPE管群，管群接头处采用承插或套筒连接并密封，管群内预留铁丝牵引线。管群敷设完成后进行管路通径测试和接头密封性检查，检查合格后进行沟槽回填，回填料采用砂或原状土分层夯实，每层虚铺厚度不超过0.2米，巷道内开挖段当天完成回填覆盖，沟槽不过夜敞口</w:t>
      </w:r>
    </w:p>
    <w:p>
      <w:r>
        <w:t>不同道路的弱电下地实施策略差异化。衣铺巷因巷道宽度仅4至6米且地下管线密集，沟槽开挖深度和宽度必须严格控制，采用人工开挖为主、小型运输车沿巷道外侧进出材料的作业方式，管群沿巷道一侧敷设以减少开挖宽度，材料堆放在巷道口外指定区域，随用随进不占用巷道空间。谢家冲巷作为居民生活性巷道，弱电下地施工需避让排水边沟和居民入户管线，管群与给排水管线的安全净距按规范控制，管群穿检查井和入户接口处预埋防水密封套管。苏家巷因长度仅33米，弱电下地管群敷设可与井盖和边沟修复同步开挖，减少二次开挖工程量，当天开挖的管沟必须在收工前回填至路面高程并设置临时硬化覆盖，确保居民晚间出行安全</w:t>
      </w:r>
    </w:p>
    <w:p>
      <w:pPr>
        <w:pStyle w:val="Heading2"/>
      </w:pPr>
      <w:r>
        <w:t>专项施工方案深化：路灯基础、电缆敷设与照明系统调试专项方案</w:t>
      </w:r>
    </w:p>
    <w:p>
      <w:r>
        <w:t>路灯安装专项方案覆盖步行街后街和状元坡巷两条道路的照明设施改造。步行街后街采用对街道已有路灯进行更换的方式，新安装6米特色景观型路灯，路灯电源顺接街道已有的路灯电源回路，路灯总功率约为1.8kW，负荷等级为3级，供电电压为380V/220V。状元坡巷采用对现有灯具拆除并新建的方式，设置单独照明配电柜，配电柜电源引自邻近变压器，单独设表计量，灯具端电压控制在额定电压的90%至105%范围内。路灯基础施工前按设计桩号和间距放样，与道路施工总平面复核是否存在与消防通道、行道树、商户出入口冲突的情况，冲突点位经设计调整后方可开挖基础基坑</w:t>
      </w:r>
    </w:p>
    <w:p>
      <w:r>
        <w:t>路灯基础混凝土浇筑实行全过程检查。基础基坑开挖至设计尺寸后检查坑底土质和尺寸偏差，预埋地脚螺栓采用专用定位模具固定，螺栓外露长度和垂直度偏差在浇筑前复核，钢筋笼规格和数量按基础大样图验收。基础混凝土采用商品混凝土现场浇筑，振动棒分层振捣密实，浇筑完成后覆盖养护不少于7天，养护期间不得受振动和外力碰撞。基础验收时检查基坑尺寸、钢筋规格数量、预埋螺栓位置偏差和接地电阻，接地电阻值应不大于1Ω，验收数据填入路灯基础验收表。电缆敷设采用VV-1多芯电缆，路灯井至灯杆断路器间采用BVR-3×2.5软铜线，断路器至灯具段采用BVVB-3×2.5护套线，电缆穿不锈钢线槽外加橡胶减速板组合敷设，电缆沿道路方向在电缆井间分段穿线，每段电缆敷设完成后进行绝缘电阻测试，测试值不低于设计要求的绝缘电阻最小值</w:t>
      </w:r>
    </w:p>
    <w:p>
      <w:r>
        <w:t>照明系统调试按单灯控制模式组织。所有灯具接入计算机控制系统后通过通信网络进行遥控、遥测和遥信功能调试，逐灯检查灯具启闭、调光和故障报警功能，深夜时段设置降低一半功率的节能运行模式。路灯防雷接地和保护接地共用TN-S接地系统，接地干线从路灯电源点引出，金属灯杆、构件、灯具外壳、配电箱等设备外露可导电部分均与接地干线可靠连接，接地干线在每基路灯基础和电源点处与接地极连接，系统接地电阻检验在全部接地连接完成后进行，不满足要求的接地点补打接地极直至达到设计值</w:t>
      </w:r>
    </w:p>
    <w:p>
      <w:pPr>
        <w:pStyle w:val="Heading2"/>
      </w:pPr>
      <w:r>
        <w:t>专项施工方案深化：标志标线恢复与交通设施恢复专项方案</w:t>
      </w:r>
    </w:p>
    <w:p>
      <w:r>
        <w:t>交通标线恢复是沥青罩面施工的收尾工序，也是开放交通的前置条件。标线恢复专项方案以《城市道路交通标志和标线设置规范》GB 51038-2015和设计图纸中的交通标线大样图为依据，在路面罩面完成且沥青面层温度降至常温后进行标线放样和施划。标线放样前由测量人员根据路施-02交通工程平面图和路施-08交通标线大样图复测道路中心线和车道边界线，使用弹线器在路面上标出标线基准位置，经监理工程师验线后方可施划。标线涂料采用热熔型反光道路标线涂料，涂料加热温度按产品说明书控制并连续搅拌保持均匀，施划过程中随车质量检查员跟线检查标线宽度、厚度和反光玻璃珠撒布均匀性，标线厚度偏差不超过设计厚度的±10%</w:t>
      </w:r>
    </w:p>
    <w:p>
      <w:r>
        <w:t>新城路北段和状元坡巷增设交通标志和违停抓拍设施。交通标志结构按标志结构大样图制作，标志杆基础采用钢筋混凝土独立基础，基础位置不应与路灯基础、检查井和树池冲突，施工前进行现场定位并标示。标牌板面防腐蚀处理，标志板与支撑件的连接采用不锈钢螺栓，安装后检查标志板垂直度和迎车方向角度，确保夜间反光效果满足行车识别距离要求。电视监控采用附着式安装，监控立杆位置与标志杆和路灯位置统筹布局，小型交通标志可与路灯共杆安装以减少杆件数量，共杆安装时交通标志的安装高度和位置由道路交通工程专业确定</w:t>
      </w:r>
    </w:p>
    <w:p>
      <w:r>
        <w:t>广厦新村出入口和步行街后街交通恢复需结合商户和居民出入口情况特殊处理。出入口位置设置警示标线和导流标识，标线施工前与出入口使用方沟通，明确通道宽度和通行方向，施划完成并养护干燥后即时开放通行，不得因标线养护不足影响居民进出。标线施工与开放交通的时间衔接实行“路段完成一段、标线跟进一段、分段开放一段”的组织原则，缩短全路段封闭等待时间，已开放通行的路段设置临时限速标志和引导设施，直至全线标线和设施验收合格后予以拆除</w:t>
      </w:r>
    </w:p>
    <w:p>
      <w:pPr>
        <w:pStyle w:val="Heading2"/>
      </w:pPr>
      <w:r>
        <w:t>工序交接与施工验收控制：工序交接管理基本程序与通用控制要求</w:t>
      </w:r>
    </w:p>
    <w:p>
      <w:r>
        <w:t>本项目包含步行街后街、福临街、衣铺巷、谢家冲巷、652仓库路段、新城路北段、广厦新村出入口、状元坡巷、苏家巷共9条道路的提质改造，各道路施工内容均涉及路面铣刨、基层处治、沥青罩面、井盖调平、弱电下地、路灯安装、交通标线恢复等多专业交叉作业。工序交接管理必须按照“上道工序未经验收合格，下道工序不得施工”的刚性原则执行，每道关键工序完成后，由施工班组长组织自检，自检合格后报项目部技术负责人组织互检和专检，形成工序交接检查记录，经监理工程师签认后方可转入下道工序。工序交接记录表必须包含工序名称、交接部位、自检互检专检结论、遗留问题及处理意见、交接双方签字、监理确认签名等要素，做到每一处施工面的工序流转均有书面可追溯依据</w:t>
      </w:r>
    </w:p>
    <w:p>
      <w:r>
        <w:t>针对9条道路均为老旧街区、作业面狭窄、地下管线密集、行人车辆混行的共同特点，项目部在工序交接管理中增设“作业面移交安全条件确认”环节。上一道工序在移交工作面时，必须同时确认该作业面的临时围挡、夜间警示灯、行人临时通道、管线保护标识、材料堆放限界等安全文明措施已到位，并在交接记录中单独列出安全条件检查项。具体内容包括：围挡连续封闭且反光标识齐全、开挖沟槽已覆盖或设置硬隔离、行人临时通道宽度满足通行要求且防滑处理到位、裸露管线已做保护和标识、照明不足区域已设置临时灯具。安全条件不满足时，接收方有权拒绝接管工作面，并立即上报项目部调度中心，由调度中心协调原施工班组在2小时内完成整改，重新组织交接</w:t>
      </w:r>
    </w:p>
    <w:p>
      <w:r>
        <w:t>工序交接还须与材料进场复验、设备进场检测和测量控制点移交形成联动。路面病害处治前，必须完成原路面弯沉检测、取芯和探地雷达扫描等调查工作，并将检测数据作为路面处治工序的“开工前提条件”列入交接记录。沥青混合料摊铺前，必须完成下层高程和平整度测量、粘层油洒布检查、摊铺机和压路机调试记录、混合料配合比审批单等四项前置资料移交。路灯基础和电缆敷设前，必须完成路灯点位坐标复测、地下管线探查、基坑承载力验收三项前置条件的书面交底。弱电下地管群敷设前，须由弱电产权单位现场确认既有线路的切断和临时保护措施，并签署“弱电工程施工许可单”后方可开挖。所有前置条件的完成情况均作为工序交接记录附件，随记录一同归档，确保工序启动有据可查</w:t>
      </w:r>
    </w:p>
    <w:p>
      <w:pPr>
        <w:pStyle w:val="Heading2"/>
      </w:pPr>
      <w:r>
        <w:t>工序交接与施工验收控制：路面病害处治工序交接与分层验收控制</w:t>
      </w:r>
    </w:p>
    <w:p>
      <w:r>
        <w:t>步行街后街、福临街、衣铺巷、广厦新村出入口的现状沥青路面病害处治，以及谢家冲巷、苏家巷、状元坡巷的现状混凝土路面基层处治，均实行“分层开挖、分层检测、分层交接、分层验收”的四层控制程序。第一层为面层铣刨或凿除工序，铣刨或凿除完成后，立即进行底层病害辨识和弯沉检测，按照设计图纸明确的“面层损坏”“面层和上基层损坏”“面层和上下基层损坏”三级分类标准判定处治深度，检测数据经监理工程师复核后，由施工、检测、监理三方在“路面病害判定与处治深度确认表”上签字，作为基层开挖的下道工序启动依据。该表格必须包含病害位置桩号、铣刨后照片编号、弯沉实测值、基层外观描述、判定处理方式、三方签名和日期等完整信息</w:t>
      </w:r>
    </w:p>
    <w:p>
      <w:r>
        <w:t>第二层为基层开挖与承载力恢复工序。对于判定仅需处理至上面层或上面层与上基层的路段，开挖至设计深度后，由项目部质检员会同监理对基底进行压实度和弯沉检测，检测合格后方可移交基层恢复班组。对于652仓库路段等存在重载通行需求的路段，必须在开挖完成后进行路基深层承载力复核，采用动力触探或承载板试验，确认地基承载力满足设计要求后方可进行ATB-30沥青稳定碎石基层施工。基层恢复施工过程中，每层ATB-30摊铺碾压完成后，必须进行压实度、厚度和平整度三项检测，形成“基层分层施工检查记录”，检测数据合格后由摊铺班组与罩面班组办理基层工作面交接。基层面层交接时，接收方罩面班组须对基层面的横坡、平整度、清洁度和粘层油涂刷条件逐项检查，不合格项退回基层班组整改，整改完成重新报验通过后方可移交</w:t>
      </w:r>
    </w:p>
    <w:p>
      <w:r>
        <w:t>第三层为裂缝处治专项工序交接。对于路面裂缝采用抗裂贴或密封胶灌缝处理的部位，清缝和干燥工序完成后，必须由项目部技术员逐条裂缝检查清缝深度、宽度和干燥度，使用吹风机辅助干燥的裂缝需检测裂缝内部是否残留水汽或松散颗粒，检查合格后在裂缝位置喷涂检查标记，并将检查结果填入“裂缝处治工序交接检查表”。抗裂贴粘贴或密封胶灌入工序完成后，由粘贴班组自检抗裂贴粘贴的平整度、气泡和边缘密实度，或密封胶灌入的饱满度和封层厚度，自检合格后报项目部专检，专检合格后向后续粘层油洒布工序办理移交。每条道路的裂缝处治交接记录按桩号顺序编号归档，形成裂缝处治位置分布图，作为路面罩面后长期质量追溯的基础资料</w:t>
      </w:r>
    </w:p>
    <w:p>
      <w:pPr>
        <w:pStyle w:val="Heading2"/>
      </w:pPr>
      <w:r>
        <w:t>工序交接与施工验收控制：沥青铣刨与罩面施工的工序衔接和验收控制</w:t>
      </w:r>
    </w:p>
    <w:p>
      <w:r>
        <w:t>沥青罩面施工涉及铣刨、清扫、粘层油洒布、混合料运输、摊铺、碾压、开放交通等多个紧密衔接的工序环节，项目部按照“以摊铺为龙头、以碾压为保障、无缝衔接、温度连续”的原则组织工序流。铣刨工序在完成当日铣刨任务后，立即组织清扫班组进场，采用机械清扫配合人工清理的方式，将铣刨面上的松散颗粒、粉尘和积水清除干净，清扫完成后由项目部质检员和监理共同检查铣刨面的平整度、横坡和松散残留物，检查合格后在“铣刨面验收记录”上签字，将工作面正式移交给粘层油洒布班组。铣刨面验收记录须包含铣刨桩号范围、设计铣刨厚度与实测厚度对比、横坡偏差、松散料清除情况、验收时间和双方签字。铣刨深度复核须逐桩号记录，偏差超过设计允许范围时必须立即纠正，不得将超铣或欠铣的工作面移交给下道工序</w:t>
      </w:r>
    </w:p>
    <w:p>
      <w:r>
        <w:t>粘层油洒布工序在接收铣刨面后，首先检查工作面是否干燥、清洁且无积水，如遇潮湿或污染工作面需重新清扫或等待自然风干，不得在潮湿基面上洒布粘层油。洒布过程中严格控制洒布量和洒布温度，洒布完成后设置保护措施防止车辆和行人踩踏破坏粘层，粘层破乳干燥后由质检员检查洒布均匀性和粘结效果，确认合格后填写“粘层油洒布检查记录”，将工作面移交给沥青混合料摊铺班组。粘层油洒布与摊铺工序的时间间隔不得超过粘层材料的有效粘结窗口期，当日洒布的粘层原则上应在当日完成罩面摊铺，如因特殊原因需隔夜，次日摊铺前必须重新检查粘层状态，必要时补洒粘层油，并经监理确认后方可继续施工</w:t>
      </w:r>
    </w:p>
    <w:p>
      <w:r>
        <w:t>沥青混合料摊铺工序在接收工作面时，需同时接收前三道工序的完整质量记录，包括铣刨验收记录、清扫检查记录和粘层油洒布记录。摊铺班组核对无误后，测量工作面的现状高程和平整度，确认满足摊铺要求后开始摊铺作业。摊铺过程中，初压、复压、终压三个碾压阶段之间实行工序内交接，初压完成一段后测温合格立即移交复压，复压完成一段后测温合格立即移交终压，各碾压段的接续时间、碾压温度和遍数记录必须随碾压进度同步填写“碾压遍数与压实度检查表”。终压完成且温度降至环境温度后，项目部组织压实度检测，检测合格后由碾压班组与标线恢复班组或开放交通管理组办理交工验收手续。开放交通前的交工验收必须包含路面压实度、平整度、抗滑构造深度、标线恢复完整性和外观质量五个检查项目，全部合格后签发“路面罩面完工交接证书”，方可拆除围挡恢复交通</w:t>
      </w:r>
    </w:p>
    <w:p>
      <w:pPr>
        <w:pStyle w:val="Heading2"/>
      </w:pPr>
      <w:r>
        <w:t>工序交接与施工验收控制：基层恢复与罩面工序交接控制（652仓库路段与谢家冲巷专项）</w:t>
      </w:r>
    </w:p>
    <w:p>
      <w:r>
        <w:t>652仓库路段存在重载车辆通行条件，其基层恢复工序交接标准高于其他道路。该路段在路面开挖至设计下基层深度后，必须首先完成路基承载力静载试验或动力触探检测，承载力检测报告经监理工程师审批通过后，方可向上基层施工班组移交工作面。上基层ATB-30沥青稳定碎石施工实行分层摊铺分层交接，每层完成后由基层施工班组长、项目部质检员、监理工程师会同进行厚度、压实度和弯沉检测，三层检测数据全部合格后，在“基层多层施工交接验收表”上逐层签字确认。该表格按“底基层—中基层—上基层”三层结构设计，每层均须填写设计厚度、实测厚度、压实度、弯沉代表值、检测时间和签字，不满足设计要求的层位必须返工或补强，不得以加厚上层的方式掩盖下层缺陷</w:t>
      </w:r>
    </w:p>
    <w:p>
      <w:r>
        <w:t>上基层验收合格后，基层施工班组向罩面班组办理基层整体工作面交接，交接内容除常规的平整度、高程、横坡外，还必须包含基层表面裂缝检查和弯沉差检测。相邻板块弯沉差须小于0.06mm，如检测发现弯沉差超标，表明基层存在不均匀沉降或层间脱空隐患，必须进行注浆补强或局部返挖处理，处理完成重新检测合格后方可移交。652仓库路段基层向罩面工序的交接记录须单独立卷，附完整的承载力检测报告、分层施工检查记录、弯沉检测数据和局部补强处理记录，作为该路段重载适应性验收的核心证明文件</w:t>
      </w:r>
    </w:p>
    <w:p>
      <w:r>
        <w:t>谢家冲巷为现状混凝土路面加铺沥青罩面路段，其工序交接的核心在于旧混凝土板的病害处治完成确认和板缝处理质量验收。旧混凝土板在铣刨或凿除面层后，逐板检查板底脱空、裂缝、错台和断角病害，对脱空板块进行注浆加固，注浆完成后由项目部进行注浆饱满度检测和弯沉复测，检测合格后填写“混凝土板注浆加固验收记录”，将板块按编号逐块移交给板缝处理班组。板缝处理班组对板块间的接缝和裂缝进行清缝、填缝和贴抗裂贴处理，处理完成后逐缝检查，填写“板缝处治检查记录”，再将整个路段的工作面统一移交给粘层油洒布班组。谢家冲巷的这条“旧板验收→注浆加固→板缝处治→粘层洒布”工序链条，每个环节的交接必须落实板块编号管理，确保每一块混凝土板的处治过程可追溯，不得遗漏任何一块板的病害处治和交接记录</w:t>
      </w:r>
    </w:p>
    <w:p>
      <w:pPr>
        <w:pStyle w:val="Heading2"/>
      </w:pPr>
      <w:r>
        <w:t>工序交接与施工验收控制：弱电下地与路灯安装工序交接验收控制</w:t>
      </w:r>
    </w:p>
    <w:p>
      <w:r>
        <w:t>本项目弱电下地工程涉及步行街后街、福临街、衣铺巷、谢家冲巷、苏家巷等道路的管群敷设和井室砌筑，路灯安装工程涉及步行街后街、状元坡巷等道路的灯基础施工、电缆敷设和灯具安装。弱电下地和路灯安装均需要在路面基层恢复或罩面施工前完成地下部分施工，因此与路面工序之间存在严格的时序和交接要求。管沟开挖前，弱电施工班组必须与路面施工班组办理“地下管线探查成果交接单”，将已经探明的既有管线位置、走向、埋深和保护要求书面告知路面班组，路面班组在铣刨或开挖基层时依据此成果调整作业方案，避免破坏既有管线。管沟开挖、管群敷设和砂砾回填完成后，弱电班组须通知路面班组和监理进行隐蔽验收，验收合格后填写“弱电管沟隐蔽工程验收记录”，将回填后的管沟工作面移交给路面基层恢复班组</w:t>
      </w:r>
    </w:p>
    <w:p>
      <w:r>
        <w:t>管沟回填工作面交接的核心控制点是回填压实度和路面恢复衔接段的处理。弱电班组在管沟回填时必须分层压实，压实度须达到路基压实度标准，压实度检测合格并由监理工程师签认后，路面班组才接收该工作面。管沟与两侧原路面的衔接段，弱电班组须预留宽出管沟两侧各不少于30cm的台阶式搭接面，保证路面班组在恢复基层时能够形成新旧基层的有效搭接。任何未经弱电隐蔽验收和回填压实度检测的路段，路面班组不得进行基层施工，已施工的路面须返挖处理。路灯基础施工的工序交接遵循相同原则，路灯基坑开挖、钢筋绑扎和混凝土浇筑完成后，必须完成基坑回填压实度检测和路灯基础位置、高程、垂直度复核，填写“路灯基础验收表”，将基础工作面移交给电缆敷设班组，电缆敷设和接线完成后办理“电缆敷设隐蔽验收记录”，再移交给路灯杆体安装班组</w:t>
      </w:r>
    </w:p>
    <w:p>
      <w:r>
        <w:t>路灯电气系统的工序交接须增加电气测试环节。电缆敷设和接线完成后，送电前必须进行绝缘电阻测试和接地电阻测试，接地电阻不大于1Ω，绝缘电阻值须满足设计和规范要求，测试数据填入“路灯电气交接测试记录”。测试合格后由电气安装班组与路灯控制系统调试班组办理带电调试交接，调试班组完成单灯控制调试、半夜灯节能回路调试和远程遥控功能调试后，填写“路灯系统调试验收记录”，将整个路灯系统移交给道路运维管理部门。状元坡巷设置独立照明配电柜的路段，配电柜安装和进线电源接通必须单独办理“配电柜安装验收记录”和“送电许可单”，未取得送电许可严禁进行灯具带电调试</w:t>
      </w:r>
    </w:p>
    <w:p>
      <w:pPr>
        <w:pStyle w:val="Heading2"/>
      </w:pPr>
      <w:r>
        <w:t>工序交接与施工验收控制：交通设施恢复与道路交工验收的整体工序闭环</w:t>
      </w:r>
    </w:p>
    <w:p>
      <w:r>
        <w:t>各条道路在完成路面罩面施工和路灯安装后，立即进入交通设施恢复阶段，包括交通标线施划、交通标志牌安装、护栏恢复和反光道钉及轮廓标安装等内容。交通标线施划班组在接收罩面工作面时，须确认路面清扫干净、干燥且已完成压实度检测，不得在潮湿或灰尘污染的路面上施划标线。标线施划完成后，由项目部质检员对标线厚度、宽度、反光亮度、位置偏差和直线度逐项检查，填写“交通标线恢复检查记录”。交通标志牌和护栏安装完成后，需进行安装位置复核、结构牢固性检查和反光效果确认。新城路北段和状元坡巷的违停抓拍球机和禁停标志安装完成，还需协调交管部门进行系统联网调试和功能验证，调试合格后取得交管部门书面确认方可申请道路交工验收</w:t>
      </w:r>
    </w:p>
    <w:p>
      <w:r>
        <w:t>每条道路在完成上述所有施工内容和工序交接验收后，由项目部技术负责人组织道路交工预验收。预验收内容包括路面外观质量、平整度、压实度、抗滑性能、标线完整性、路灯照明效果、交通标志标识齐全性和排水设施功能性共八个检查项目。预验收中发现的问题，按照“问题登记—责任班组整改—项目部复验—监理终验”的程序逐项销号，整改和复验记录附入交工验收资料。预验收合格后，项目部向建设单位提交道路交工验收申请报告，申请报告须附完整的工序交接记录汇总表、各分项工程质量验收记录、隐蔽工程验收记录、材料进场复验报告、检测试验报告和竣工图。建设单位组织交工验收时，项目部安排各专业班组长和技术负责人到场配合，逐路段逐项验收，验收结论当场记录并由各方签字确认</w:t>
      </w:r>
    </w:p>
    <w:p>
      <w:r>
        <w:t>全部9条道路均通过交工验收后，项目部将9条道路的工序交接记录、质量验收记录、材料设备证明文件和检测报告按道路名称分卷立档，形成“一路一档”的交工资料体系。同时编制“工序交接与施工验收控制总结报告”，系统总结各道路的工序组织经验、验收控制实施效果和遗留问题处理情况，作为本项目施工验收控制的完整性证明文件。总结报告须包含统计表格，逐条道路列出关键工序交接次数、一次验收合格率、返工整改项数和最终交工验收结论，用数据体现工序交接和验收控制的实施成效。质量保证期内的维修和维护责任在各道路交工验收证书中明确，项目部按交工证书附件中的联络机制建立回访和保修响应机制，具体内容详见质量管理章节</w:t>
      </w:r>
    </w:p>
    <w:p>
      <w:pPr>
        <w:pStyle w:val="Heading2"/>
      </w:pPr>
      <w:r>
        <w:t>工序控制与验收节点总体框架</w:t>
      </w:r>
    </w:p>
    <w:p>
      <w:r>
        <w:t>本工程工序控制以“工序自检、交接互检、专职专检、监理验收”四级控制为主线，以图纸、规范、专项方案和检查表为执行依据，形成从原路面调查到标线恢复全过程的工序闭环。工序控制覆盖9条道路的全部施工内容，每条道路的工序划分、过程检查点和验收节点均依据对应的道路施工图、设计说明和现场复核数据编制，施工中如发现实际工况与设计或图纸不符，必须立即停止施工、记录现状、报监理和建设单位确认，并按批准的技术处理方案实施，未经确认不得擅自进入下一道工序</w:t>
      </w:r>
    </w:p>
    <w:p>
      <w:r>
        <w:t>工序控制文件体系由工序工艺卡、检查记录表、影像资料和验收签认单四部分组成。每一道关键工序开工前，由项目技术负责人组织工艺交底，明确质量控制标准、允许偏差、检测频次和验收程序；施工过程中，班组自检和质检员巡检同步进行，重点对隐蔽工程和结构受力部位实施全数检查；工序完成后，由项目部组织评定，监理工程师检查签认后，方可交接进入下一工序。与本工程路面铣刨罩面、基层补强、弱电下地和路灯基础相关的专项质量控制要求，已在专项施工方案章节中展开，本章不再重复，重点突出工序之间的顺序、交接条件和验收引用标准</w:t>
      </w:r>
    </w:p>
    <w:p>
      <w:r>
        <w:t>工序验收严格执行《城镇道路工程施工与质量验收规范》（CJJ 1-2008）、《城市道路照明工程施工及验收规程》（CJJ 89-2012）和设计图纸规定的检查频次与允许偏差。所有验收数据必须实时记录，签字齐全，与施工日志、试验报告和影像，确保质量可追溯。对于步行街后街、衣铺巷、福临街等商圈核心区路段，工序控制还增设了“营业时段影响控制节点”，要求在每段短段流水施工完成后的次日营业前进行全面检查，确保临时通行安全和铺面成品保护到位，相关检查记录纳入工序验收档案</w:t>
      </w:r>
    </w:p>
    <w:p>
      <w:pPr>
        <w:pStyle w:val="Heading2"/>
      </w:pPr>
      <w:r>
        <w:t>工序控制与验收节点：路面铣刨与罩面工序控制</w:t>
      </w:r>
    </w:p>
    <w:p>
      <w:r>
        <w:t>路面铣刨和沥青罩面是本工程的核心工序，工序控制分为铣刨前复核、铣刨过程控制、铣刨后基面验收、粘层施工控制和沥青罩面摊铺控制五个阶段。铣刨前，必须对全线道路纵断面标高进行复测，对现状道路横断面进行放样，复核设计横坡和排水方向，确保铣刨深度和罩面厚度与设计及现场实测数据一致。铣刨过程中，现场质检员实时检测铣刨厚度，对照铣刨深度复核表逐桩记录设计厚度、实测厚度和偏差，发现超铣或欠铣必须及时调整机械参数，不得以铣刨偏差直接由罩面层弥补</w:t>
      </w:r>
    </w:p>
    <w:p>
      <w:r>
        <w:t>铣刨完成后，基面必须清扫、吹净并经监理检查确认。检查项目包括基面平整度、松散颗粒清理状况、裂缝暴露情况和基面横坡。对铣刨后暴露的深层裂缝、松散和唧泥等病害，必须在罩面前完成处治并验收合格。铣刨基面验收记录应附影像资料，明确标注病害处治位置和范围，作为罩面工序交接的依据。对于步行街后街和福临街等路段，在铣刨与罩面之间因通行需要必须开放临时交通时，安排清扫和冲洗作业，确保基面不被泥土污染，且罩面前必须二次清扫和检查</w:t>
      </w:r>
    </w:p>
    <w:p>
      <w:r>
        <w:t>粘层施工是铣刨基面与沥青罩面之间的关键工序，粘层油采用快裂乳化沥青，洒布量和温度按设计说明和材料使用说明书控制。施工前由试验人员现场测定基面洁净度和干燥度，洒布过程中检查洒布量和均匀性，严禁漏洒或过量积聚，洒布后立即覆盖保护，防止车轮或行人破坏粘层。粘层施工完成后，质检员填写粘层油洒布检查表，记录洒布桩号、设计洒布量、实际洒布量、洒布温度和均匀性目测结果，监理抽查合格后方可进入沥青面层摊铺</w:t>
      </w:r>
    </w:p>
    <w:p>
      <w:r>
        <w:t>沥青罩面摊铺工序的控制重点是混合料温度、摊铺厚度、接缝处理和碾压成型。混合料到场温度、摊铺温度和碾压温度必须逐车检测，分别在运输车卸料口、摊铺机受料斗和碾压工作面完成，温度不满足要求的混合料予以废弃，不得用于工程实体。摊铺厚度采用非接触式平衡梁或钢丝引导控制，压路机紧跟摊铺机进行初压、复压和终压，碾压遍数和组合方式按试验段成果和专项方案执行，质检员在碾压过程中同步检测压实度和构造深度，并填写碾压遍数与压实度检查表，数据一旦偏离控制标准立即暂停施工、调整碾压工艺并经监理确认</w:t>
      </w:r>
    </w:p>
    <w:p>
      <w:pPr>
        <w:pStyle w:val="Heading2"/>
      </w:pPr>
      <w:r>
        <w:t>工序控制与验收节点：路面病害处治与基层恢复工序控制</w:t>
      </w:r>
    </w:p>
    <w:p>
      <w:r>
        <w:t>路面病害处治是本工程质量控制的基础，必须遵循“先调查、后处治、再罩面”的原则，绝对禁止在病害未彻底处治的情况下直接罩面。病害调查以设计图纸、弯沉检测和现场开窗检查为依据，对每条道路按桩号划分调查单元，记录裂缝、龟裂、网裂、沉陷、唧泥、路框差和修补损坏的类型、范围与严重程度，形成病害分布图和病害清单，报监理和建设单位确认后方可制定处治方案</w:t>
      </w:r>
    </w:p>
    <w:p>
      <w:r>
        <w:t>病害处治按照设计说明中的“方式一处理至上基层”和“方式二处理至下基层”两种深度方案，结合现场开窗结果动态确定。开窗后，质检员和监理必须对暴露出来的基层和路基状态进行联合检查，确认病害范围、基层密实度和路基含水量，并由项目部将检查记录与设计文件对比，经设计代表确认后确定处治边界和深度，严禁在未确认的情况下擅自回填或进行基层恢复。开窗处治的边界检查照片、尺寸检查数据和签认记录必须存入工序档案</w:t>
      </w:r>
    </w:p>
    <w:p>
      <w:r>
        <w:t>基层恢复施工中，652仓库路段采用沥青稳定碎石ATB-30进行基层恢复，分层施工时每层压实厚度和密实度必须符合设计及施工规范要求，每层施工完成后进行压实度和弯沉检测，检测结果签字确认后方可进行上一层施工。谢家冲巷和苏家巷路段在混凝土路面基础处治合格后，基层验收点重点检查原有混凝土面板的弯沉值和相邻板块弯沉差，水泥混凝土面板弯沉值和相邻板块弯沉差必须符合设计图纸规定的限值，不达标的板块必须继续处治或加固，直至检测达标</w:t>
      </w:r>
    </w:p>
    <w:p>
      <w:r>
        <w:t>基层恢复和病害处治工序完成后，项目部组织工序交接检查，重点核查处治边界与面层接头的衔接平顺度、基层顶面标高与横坡、清理质量和养生条件，交接检查表由交方施工班组、接方罩面施工班组和质检员三方签字，监理工程师复核签认，作为罩面施工的前置条件。对于广厦新村出入口和苏家巷等道路宽度受限、作业面紧张的节点位置，基层恢复后不得长时间裸露，应在满足养生条件后尽快进行罩面施工，并对基层顶面采取防水遮盖保护，防止雨水浸泡和车辆碾压</w:t>
      </w:r>
    </w:p>
    <w:p>
      <w:pPr>
        <w:pStyle w:val="Heading2"/>
      </w:pPr>
      <w:r>
        <w:t>工序控制与验收节点：路灯基础与电缆敷设工序控制</w:t>
      </w:r>
    </w:p>
    <w:p>
      <w:r>
        <w:t>路灯基础施工的工序控制从点位复核开始，项目部依据照明施工图和道路平面图，逐一核对灯杆桩号与地下管线调查结果，确认无管线冲突后放样。基坑开挖后，对基坑尺寸、基底承载力进行检查，填写路灯基础验收表中基坑尺寸和基底土质栏目，监理检查合格后安装预埋螺栓和钢筋骨架。预埋螺栓的规格、长度、露出高度和相对位置必须采取模板定位和二次复核，偏差必须在设计和规范允许范围内，验收不合格不得浇筑混凝土</w:t>
      </w:r>
    </w:p>
    <w:p>
      <w:r>
        <w:t>路灯基础混凝土浇筑时，每班次留置混凝土试块，按标准养护后检测抗压强度，强度未达到设计值的80%以上时，不得进行灯杆安装和电缆接线。混凝土浇筑完成后，对预埋螺栓螺纹实施涂抹黄油和包裹保护，防止锈蚀和磕碰。接地施工与基础施工同步进行，接地极安装后检测接地电阻，接地电阻≤1Ω方可进入下一工序，检测记录签字存档</w:t>
      </w:r>
    </w:p>
    <w:p>
      <w:r>
        <w:t>电缆敷设工序控制从电缆规格、外观和绝缘检查开始，对照设计图纸和电缆清单核对电缆型号、截面和长度，检查电缆绝缘层无损伤，绝缘电阻检测和耐压试验结果合格后方可敷设。电缆穿不锈钢线槽外加橡胶减速板组合敷设时，线槽安装的走向、标高和固定间距必须符合图纸和规范要求，线槽内电缆排列整齐，回路标识清晰，每敷设一段即检测绝缘电阻，防止施工过程中损伤绝缘层而未被发现。电缆接线工序严格要求相序正确、接线端子压接可靠，接地线连接牢固，TN-S接地系统的PE线与N线严格分离，接线完成后逐灯检测相序和接地导通性</w:t>
      </w:r>
    </w:p>
    <w:p>
      <w:r>
        <w:t>已照灯安装工序在路灯基础和电缆敷设均验收合格后进行，灯杆起吊前检查基础混凝土强度、预埋螺栓完好性和法兰盘清洁度，灯杆安装后测量垂直度，偏差不得大于灯杆高度的千分之三。灯具安装完成后调整仰角，按设计图纸要求避免眩光和光污染，并在夜间进行照度测试和电压测量，确保灯具端电压在额定电压的90%~105%范围内，照明效果和均匀度达到设计要求。状元坡巷照明单独设置照明配电柜，配电柜电源引自邻近变压器并单独设表计量，送电前对配电柜内开关、保护装置和计量设备进行整定和测试，记录送电参数</w:t>
      </w:r>
    </w:p>
    <w:p>
      <w:pPr>
        <w:pStyle w:val="Heading2"/>
      </w:pPr>
      <w:r>
        <w:t>工序控制与验收节点：弱电下地与既有管线保护工序控制</w:t>
      </w:r>
    </w:p>
    <w:p>
      <w:r>
        <w:t>弱电下地施工因涉及既有地下管线密集区域，工序控制首先从管线探查和标识开始。开挖前，项目部管线探查组结合管线图纸、现场物探和探坑方法，查明施工范围内既有管线的类型、走向、埋深和产权单位，在地面标注管线位置和安全警示带，并形成管线探查记录表，经现场监理和产权单位代表确认。所有探坑开挖和管线暴露过程必须留存影像资料，作为管线保护责任的依据</w:t>
      </w:r>
    </w:p>
    <w:p>
      <w:r>
        <w:t>沟槽开挖工序实施“开挖一段、敷设一段、回填一段”的快速循环，严格控制暴露时间和敞口长度。步行街后街、衣铺巷和苏家巷等窄幅巷道，材料随用随进，沟槽不得过夜敞口。开挖过程中，专职安全员和管线保护人员旁站监控，发现未探明的管线或管位与图纸不符时，立即停止机械作业、改用人工清理，并通过项目部报告监理和建设单位，等待产权单位到场确认后再行施工。管群敷设和包封混凝土施工前，对沟槽底部垫层标高、平整度和排水坡度进行检查，防止管群不均匀沉降</w:t>
      </w:r>
    </w:p>
    <w:p>
      <w:r>
        <w:t>弱电检查井砌筑工序控制检查井的基础承载力、井壁砌筑质量和井盖安装高程。井盖采用球墨铸铁四防圆形井盖，安装后与路面高差必须在规范允许范围内，并与沥青罩面摊铺标高衔接一致。检查井施工完成后，管口临时封堵严密，防止杂物和泥浆进入管道；管群穿越道路或商户口位置时，管道端口采用专用堵头封堵并标识</w:t>
      </w:r>
    </w:p>
    <w:p>
      <w:r>
        <w:t>弱电下地工序交接分为沟槽回填前交接和路面恢复前交接两个关键节点。沟槽回填前，必须完成管道敷设、管口封堵、检查井砌筑和隐蔽工程影像记录，由监理检查管群数量、管径、接口质量和检查井位置，签认后准许回填。路面恢复前交接主要检查回填密实度和临时路面平整度，回填压实度检测合格且临时路面无沉陷、无积水后方可移交路面作业班组进行永久路面结构恢复。弱电下地管线检查表按路段和桩号填写，记录每段管道的规格、敷设日期、回填日期、检查井编号和验收结论，与路面恢复工序档案一同归档</w:t>
      </w:r>
    </w:p>
    <w:p>
      <w:pPr>
        <w:pStyle w:val="Heading2"/>
      </w:pPr>
      <w:r>
        <w:t>工序控制与验收节点：交通标线恢复与成品保护工序控制</w:t>
      </w:r>
    </w:p>
    <w:p>
      <w:r>
        <w:t>交通标线恢复工序分为路面清理、放样定位、标线施划和干燥保护四个阶段。路面清理在沥青罩面全部完成并经监理验收合格后进行，清理采用机械清扫和吹风机除尘，确保路面表面清洁干燥，无浮灰、油污和水渍。放样定位按照交通工程平面图和设计说明中的标线布置要求，由测量组放出车道边缘线、导向箭头、人行横道和停车位标线的基准点，并经项目部技术负责人复核签字</w:t>
      </w:r>
    </w:p>
    <w:p>
      <w:r>
        <w:t>标线施划采用热熔型反光涂料或设计图纸指定材料，施工前进行现场试验段施划，确定涂料加热温度、施划速度和玻璃珠撒布量，确保标线厚度、宽度和逆反射系数满足《道路交通标志和标线》（GB 5768-2009）及其他现行规范要求。施划过程中，每完成一个路段即在标线冷却固化前实施保护，采用锥形桶和警示带隔离，防止车辆和行人踩踏碾压；干燥时间根据气温和涂料特性由现场试验确定，不得在标线未完全干燥固化时开放交通</w:t>
      </w:r>
    </w:p>
    <w:p>
      <w:r>
        <w:t>成品保护是工序控制的重要组成部分，覆盖路面结构层、路灯设施、弱电设施和标线四大类成品。路面结构层在碾压完成、温度降至环境温度前，严禁一切车辆和行人进入；罩面完成后至标线施划完成期间，分段设置临时警示和限行设施，安排专人值守。路灯灯杆和灯具安装后，在灯杆底部缠绕防撞反光膜，在人流密集路段设置临时防撞围栏。弱电检查井在井盖安装后，检查井盖锁紧装置和防盗措施是否完好，并将井盖编号录入设施档案。标线开放交通后一周内，每日巡检标线磨损和污染状况，发现脱落或污染立即修补。本工程成品保护的具体管理措施和检查表在施工组织部署章节中已有完整论述，本章不再展开</w:t>
      </w:r>
    </w:p>
    <w:p>
      <w:pPr>
        <w:pStyle w:val="Heading2"/>
      </w:pPr>
      <w:r>
        <w:t>工序控制与验收节点：工序验收引用标准和资料归档控制</w:t>
      </w:r>
    </w:p>
    <w:p>
      <w:r>
        <w:t>本工程工序验收体系以国家和行业现行规范为根本依据，所有工序的检查方法、检测频次和允许偏差均直接引用以下标准：《城镇道路工程施工与质量验收规范》（CJJ 1-2008）适用于道路工程分部分项工程的划分、检验批设置和质量验收；《城市道路照明工程施工及验收规程》（CJJ 89-2012）适用于路灯基础、电缆敷设、接地系统和灯具安装的施工验收；《电力工程电缆设计标准》（GB 50217-2018）和《电气装置安装工程电缆线路施工及验收规范》（GB 50168-2018）适用于电缆敷设和接头施工验收；《道路交通标志和标线》（GB 5768-2009及GB 5768.2-2022）适用于标线施划验收。每一工序验收时，验收记录表上必须引用对应的规范条款和设计图纸编号，确保每项检查有据可查</w:t>
      </w:r>
    </w:p>
    <w:p>
      <w:r>
        <w:t>工序验收实行分级管理，一般工序由项目部质检员自检后报监理工程师抽查签认；关键工序和隐蔽工程必须由监理工程师全数检查签认，关键工序包括但不限于：原路面病害开窗检查、基层弯沉检测、粘层洒布检查、沥青混合料摊铺碾压、路灯基础浇筑和接地电阻测试、弱电管群敷设和检查井砌筑。关键工序的验收时间、验收人员和验收结论必须在施工日志和工序验收表上同步记录，并附照片或视频证据</w:t>
      </w:r>
    </w:p>
    <w:p>
      <w:r>
        <w:t>所有工序验收资料在工序完成后两个工作日内整理归档，形成以道路为索引的工序档案。每份档案包括工序报验单、检查验收记录表、检测报告和试验报告、影像资料和签认单，资料编码和目录按项目部资料管理办法执行。资料归档是工序交接的前提，凡上一工序的资料未归档齐全，下一工序不得开工；竣工移交前，由资料员依据竣工资料归档清单逐项核对，对缺、漏、涂改和代签的资料一律补充完善或重新签认，确保工序档案完整、规范、可追溯，竣工资料编制和移交的具体要求在竣工移交章节中完整展开</w:t>
      </w:r>
    </w:p>
    <w:p>
      <w:pPr>
        <w:pStyle w:val="Heading2"/>
      </w:pPr>
      <w:r>
        <w:t>测量校核与施工图核对：一、施工测量总体部署与首级控制网复测</w:t>
      </w:r>
    </w:p>
    <w:p>
      <w:r>
        <w:t>本工程施工测量工作围绕长沙市天心区五一商圈老旧街区配套改造范围展开，覆盖步行街后街、福临街、衣铺巷、谢家冲巷、652仓库路段、新城路北段、广厦新村出入口、状元坡巷、苏家巷共9条道路，以及同步实施的弱电下地、路灯基础与电缆敷设、交通标线恢复等内容。进场后，施工测量组将依据建设单位通过监理工程师书面移交的平面和高程控制点，立即组织首级控制网复测。复测采用经检定合格的全站仪和电子水准仪，按附合导线和附合水准路线形式进行，平面坐标复测较差和附合水准路线闭合差须满足《城市测量规范》CJJ/T 8的相关要求。复测过程所形成的控制点复测记录表、平差计算书和点之记，经项目技术负责人审核后报监理工程师确认，确认后的控制点方可作为施工放样和后续测量校核的起算基准</w:t>
      </w:r>
    </w:p>
    <w:p>
      <w:r>
        <w:t>针对五一商圈核心区商业密集、沿街建筑与地下管线复杂的实际条件，部分控制点可能存在被商铺装修、临时构筑物遮挡或受车辆通行扰动风险，测量组在复测阶段同步进行控制点稳定性评价和通视条件评估。对于位于步行街后街、福临街和衣铺巷等商圈行人密集路段的控制点，采取在周边建筑物墙体和稳固构筑物上增设强制对中观测墩的方式进行加密，加密控制点与首级控制网进行联测，联测精度按城市一级导线精度控制。所有加密点均需设置醒目的保护标识，并在每周例行巡检中进行稳定性复核，发现异常立即停止引用并启动补测程序。这一做法为后续9条道路、尤其是人流密集段的分段围挡和夜间施工放样，提供了稳定、便于引测的空间基准</w:t>
      </w:r>
    </w:p>
    <w:p>
      <w:r>
        <w:t>在完成首级控制网复测和加密点布设后，项目技术负责人组织编制《施工测量方案》，方案中针对每条道路的线形特点、纵坡横坡设计要求、路面结构层变化和施工分段组织，明确各级测量放样的精度指标、仪器配置、观测方法和内业计算流程。方案特别对沥青铣刨罩面段的标高控制、弱电管沟开挖中心线定位、路灯基础预埋件平面与高程精度、交通标线的线形与尺寸校验等提出差异化的测量管控要求，经监理审批后作为施工测量作业和工序交接验收的依据。凡测量方案中未明确的技术参数，一律按技术复核结果和设计交底会议纪要执行，不凭空编造任何坐标、高程或结构偏差限值</w:t>
      </w:r>
    </w:p>
    <w:p>
      <w:pPr>
        <w:pStyle w:val="Heading2"/>
      </w:pPr>
      <w:r>
        <w:t>测量校核与施工图核对：二、全线控制性测量与横断面校核组织</w:t>
      </w:r>
    </w:p>
    <w:p>
      <w:r>
        <w:t>在首级控制网启用后，测量组立即转入线路中线恢复和横断面测量阶段。线路中线恢复以道路平面图（路施-01）和逐条路线平面图为依据，重点复核各条道路的起止点桩号、交叉口位置和线形要素。以步行街后街为例，该路段起于人民西路止于坡子街，设计范围K0+000至K0+244.676，路面宽度7～8.5m，图纸图形与现场建筑边线关系需逐一比对。测量人员利用控制点放出道路中线及边线，对中线桩逐桩进行坐标和高程测量，将实测成果与设计图纸逐桩比对，形成《中线复测成果表》。对图纸中标注的平曲线要素、路面结构变化桩号及路缘石转折点，必须进行加密测设，确保铣刨、摊铺和标线恢复均以准确的中线和边线为依据</w:t>
      </w:r>
    </w:p>
    <w:p>
      <w:r>
        <w:t>横断面测量是控制路面铣刨深度、确定沥青罩面厚度和道路横坡的重要基础。图纸明确要求车行道采用重型压实标准，道路路面保证1.5%的横坡以利于排水，且在施工前需对道路纵断面标高进行复测，对现状道路横断面进行放样。因此，在步行街后街、福临街、衣铺巷等沥青路面路段，按照不大于10m间距布设横断面测点；在谢家冲巷、苏家巷等混凝土路面加铺沥青面层路段，横向测点加密至车道边缘、路缘石线和中心线三线控制；在652仓库路段和状元坡巷等存在车道转弯或坡道变坡处，增加变坡点和超高渐变段横断面测量。横断面实测数据与设计横坡、设计高程比较，偏差超出规范允许值时，需会签设计和监理单位进行调坡方案复核，不得擅自以铣刨或摊铺厚度强行校正</w:t>
      </w:r>
    </w:p>
    <w:p>
      <w:r>
        <w:t>全线控制性测量成果必须以统一格式汇总，形成《施工控制测量成果报告》，报告中逐一列出9条道路的设计桩号、实测高程、横坡率及偏差分析。对于存在明显沉陷、路框差或局部龟裂破损的路段，测量组同步标注病害位置及范围，与路面病害调查组进行数据交圈。该成果报告不仅是后续分路段施工放样的直接基础，也是工序交接时“测量移交”的核心文件，监理工程师签字确认后归档，并作为路面铣刨深度复核、沥青摊铺厚度控制和竣工验收测量的原始依据之一</w:t>
      </w:r>
    </w:p>
    <w:p>
      <w:pPr>
        <w:pStyle w:val="Heading2"/>
      </w:pPr>
      <w:r>
        <w:t>测量校核与施工图核对：三、施工图核对与全专业会审制度</w:t>
      </w:r>
    </w:p>
    <w:p>
      <w:r>
        <w:t>施工图核对工作由项目技术负责人组织，工程部、测量组、质检部和各专业施工班组参加，结合招标文件、工程量清单和施工图纸，形成道路、排水、照明、弱电、交通工程各专业联合审图机制。在审图准备阶段，各专业工程师分别阅读《道路施工图设计说明书》及道路工程平面图、交通工程平面图、路面结构大样图、钢筋混凝土结构大样图、沥青路面整治结构图、抗裂贴处理示意图、侧石大样图、交通标线大样图、中央护栏大样图、标志结构大样图、电视监控（附着式）图、照明平面图及路灯基础图、弱电下地图纸等。审图过程重点核对以下内容：各道路路面结构层与工程量清单中铣刨、罩面、ATB-30碎石的工程量匹配性；照明平面图中路灯基础位置与道路平面图中路侧石、检查井、树木及商户出入口的平面关系；弱电管群路由与既有地下管线标注的冲突可能性；交通标线大样图与路面单元划分的长度匹配</w:t>
      </w:r>
    </w:p>
    <w:p>
      <w:r>
        <w:t>图纸会审采取“分路逐条核对与共性要点集中研讨”相结合的方式。共性部分，统一核对设计说明中引用的规范版本，包括《城镇道路工程施工与质量验收规范》CJJ 1-2008、《城市道路照明设计标准》CJJ45-2015、《道路交通标志和标线》GB5768.2-2022等，确认招标文件引用的验收标准与之不冲突。分路核对时，将每条道路的平面图、路面结构图、照明和弱电图纸逐张核对。例如，福临街路面罩面与井盖调平要求严格，设计图中井盖周边处理方式是否与沥青摊铺工艺匹配，需要在审图中确认；状无坡巷的路灯电源引自邻近变压器，供电回路与箱变位置是否与道路施工范围一致，需现场进一步踏勘核实；谢家冲巷和苏家巷的混凝土路面铣刨后加铺沥青面层，原混凝土板分块和接缝处治在图中的表达是否清晰，直接影响病害处治方案的编制；广厦新村出入口和衣铺巷等宽度较窄路段，弱电管群与排水边沟的位置关系在纵断面中是否存在碰撞，均属于会审重点。所有会审记录形成《施工图会审记录表》，参与人员签字闭合，对需设计单位澄清的问题提交正式图纸疑问单，并在收到设计答复后更新施工方案和测量放样数据</w:t>
      </w:r>
    </w:p>
    <w:p>
      <w:r>
        <w:t>施工图核对过程中，特别关注图纸中“位置及深度若与现场情况不符，以现场实际情况为准”等类似说明。这要求测量组和技术员在进场后必须对设计图中的管位、井位、路灯基础和路面高程控制点进行100%的现场比对，发现偏差立即拍照记录、填表上报。如步行街后街部分路段临近万达购物广场和印象城，人行道铺装和台阶与设计边界可能存在偏差；652仓库路段紧邻仓库大门和装卸区，路面使用功能要求较高，原地面高程可能因长期重载而局部变形，必须通过实测进行修正。所有现场核对成果均须形成《施工图现场核对记录》，附现场照片和实测数据，由施工、监理和设计代表共同确认，作为施工放样执行和设计变更建议的依据</w:t>
      </w:r>
    </w:p>
    <w:p>
      <w:pPr>
        <w:pStyle w:val="Heading2"/>
      </w:pPr>
      <w:r>
        <w:t>测量校核与施工图核对：四、分路段测量放样与施工图点位复核</w:t>
      </w:r>
    </w:p>
    <w:p>
      <w:r>
        <w:t>根据9条道路不同的路面改造内容、交通条件和施工组织策略，测量放样工作实行“一路一策”的细化方案，并将放样成果与施工图逐一对应复核，确保每一道工艺的平面位置和竖向标高均受控</w:t>
      </w:r>
    </w:p>
    <w:p>
      <w:r>
        <w:t>步行街后街作为商圈步行街背街小巷，全长约245m，道路宽度7～8.5m，主要工作内容包括路面病害处治、沥青铣刨罩面和交通标线恢复。该段采取夜间错峰施工、20至30米短段流水组织，测量放样须在白天完成放样标记和书面记录，夜间施工由值班测量员对作业班组进行现场交点和复测。铣刨深度控制方面，图纸要求车行道铣刨4cm后罩面或铣刨13cm后铺设沥青面层，具体分段已标注在设计范围桩号中。测量人员对每一短段在围挡前完成两侧边线和铣刨深度基准线的放样，基准线采用明显的金属测钉或红漆标记，并标注设计铣刨厚度和该段起止桩号。在商户出入口和行人通道处，基准线标记必须避开行人踩踏位置，同时设置临时通行垫板区域的保留高程标识，防止误铣</w:t>
      </w:r>
    </w:p>
    <w:p>
      <w:r>
        <w:t>福临街为商圈城市支路，长度约100m，路面罩面施工需同步进行井盖调平。测量放样除恢复中线和边线外，重点进行各类检查井和雨水口的井圈高程测定。放样时采用电子水准仪逐个井位测量井盖现状高程，与设计路面完成面高程比较，计算井盖调平量，并将每个井的调整数据记录于《井盖高程核对表》中，作为井周加强处理和罩面厚度的控制依据。对于路灯基础放样，依据照明平面图和6-9米路灯基础图，在道路指定桩号放设基础中心点和预埋法兰盘标高，放样完成后与电缆不锈钢线槽的路由平面进行核对，避免基础偏位导致线槽接入困难</w:t>
      </w:r>
    </w:p>
    <w:p>
      <w:r>
        <w:t>谢家冲巷和苏家巷为现状混凝土路面加铺沥青面层段。在铣刨和加铺前，测量组需先对混凝土板块逐一编号，对每一块板进行板角高程测量和相邻板块高差测量，按照设计要求绘制板块高程偏差分布图。设计规定水泥混凝土面板设计弯拉强度fm≥4.5MPa，混凝土板弯沉值应小于0.2mm，相邻板块的弯沉差应小于0.06mm，这些参数的检测虽由试验组负责，但测量组须将板块平面位置与检测结果对应标注在图上，对不满足设计要求的板块明确换板或注浆范围，并将板角测量数据作为基层恢复和沥青加铺厚度设计的输入。652仓库路段因重载交通，路面需加铺ATB-30沥青稳定碎石，施工前对路面弯沉进行复核，测量组配合检测组准确标识弯沉测点位置，确保每一个测点的桩号与道路平面图一致，为后续基层分步骤处治提供准确空间定位</w:t>
      </w:r>
    </w:p>
    <w:p>
      <w:r>
        <w:t>对于衣铺巷、广厦新村出入口等狭窄巷道，测量放样必须考虑机具通行和材料堆放空间极为有限，要求测量人员提前规划预埋控制桩，利用巷道两侧建筑物墙面设置高程和轴线控制标志，尽量减少地面控制桩数量，防止被运输车辆或行人破坏。状元坡巷因存在坡道，放样时要特别加密纵断面高程点，在变坡点前后5m范围内按1m间距测量，校核设计纵坡与实际纵坡是否相符，如偏差超出规范要求，则必须会同设计调整路面结构层厚度方案，严禁摊铺过程中擅自改变虚铺厚度来补偿高程误差</w:t>
      </w:r>
    </w:p>
    <w:p>
      <w:pPr>
        <w:pStyle w:val="Heading2"/>
      </w:pPr>
      <w:r>
        <w:t>测量校核与施工图核对：五、工序交接中的测量移交与复验机制</w:t>
      </w:r>
    </w:p>
    <w:p>
      <w:r>
        <w:t>工序交接是确保前一工序成果合格、后续工序顺利衔接的关键管理节点，测量校核在其中承担着从空间位置验证到资料交付的完整职能。本工程将工序交接分为施工班组自检交接、班组间移交和关键工序联合验收三个层级，每一层级均设置测量复核步骤，形成测量闭环</w:t>
      </w:r>
    </w:p>
    <w:p>
      <w:r>
        <w:t>施工班组自检交接阶段，以路面铣刨工序为例，铣刨班组完成一个作业段（通常与分段围挡长度一致）的铣刨后，由班组自检员使用直尺、塞尺和简易水准法初检铣刨深度和平整度，确认无明显超铣或欠铣后，通知项目测量组进行专业复测。测量组依据本段批准的铣刨基准线，采用电子水准仪沿中线、左右侧边缘线逐点实测铣刨后高程，计算实际铣刨厚度，并核对该断面的横坡偏差。如步行街后街某段设计铣刨13cm，实测多点厚度偏差超过-5mm或+10mm时，判定为不合格，立即要求铣刨班组进行局部补铣或打磨处理；对于铣刨后仍存在松散、破碎等病害的位置，测量组在平面图上标记，同步通知技术负责人和基层处治班组，启动基层开挖处置程序，避免病害未被处理而直接进入罩面摊铺</w:t>
      </w:r>
    </w:p>
    <w:p>
      <w:r>
        <w:t>班组间移交以路面基层处治与ATB-30沥青稳定碎石施工之间的工序交接最为典型。在652仓库路段和新城路北段等存在基层恢复的区域，处治班组完成沥青稳定碎石分层施工并碾压完毕后，测量组对基层顶面高程、宽度、横坡和纵断高程进行全面的工序交接测量，形成《结构层隐蔽前测量检查记录》。其高程控制精度须满足CJJ 1-2008关于沥青混凝土面层铺筑前基层顶面的规定，横坡与设计值偏差不得大于±0.3%且不出现反坡。复核合格后，测量组将书面测量记录和标注有实测点的平面图移交给沥青面层摊铺班组，摊铺班组凭借此记录设定的松铺厚度控制线，并负责在摊铺过程中保护测量基准。该项交接资料由质检员见证签字，作为隐蔽验收的附件存档</w:t>
      </w:r>
    </w:p>
    <w:p>
      <w:r>
        <w:t>关键工序联合验收交接主要针对与既有管线交叉及路灯基础预埋等涉及多专业的位置纠偏。例如，弱电下地管群敷设并回填后，在恢复路面结构前，须由道路、弱电、照明三专业技术人员共同验收。测量组提供沟槽中线恢复测量记录和检查井坐标复核记录，并与设计综合管线图核对，确认管槽未侵入车行道主要轮迹带、未偏入规划行道树位置，且检查井井盖高程与设计路面顺接预留量充足。验收过程中若发现弱电管群与路灯电缆线槽路由冲突或标高交叉，立即启动现场技术协调，经设计确认调整方案后再进行下道工序。所有联合验收的测量数据均需录入《工序交接测量验收表》，各方签字后交由资料员归档，缺乏该记录的，后续路面摊铺和设施安装不得进行</w:t>
      </w:r>
    </w:p>
    <w:p>
      <w:pPr>
        <w:pStyle w:val="Heading2"/>
      </w:pPr>
      <w:r>
        <w:t>测量校核与施工图核对：六、施工验收阶段的测量引用与竣工测量闭环</w:t>
      </w:r>
    </w:p>
    <w:p>
      <w:r>
        <w:t>本工程施工验收标准主要引用《城镇道路工程施工与质量验收规范》CJJ 1-2008、《城市道路照明工程施工及验收规程》CJJ89-2012、《电气装置安装工程电缆线路施工及验收规范》GB50168-2018以及设计文件中引用的各项国家标准。测量验收贯穿各主要分项工程的实测实量项目，是质量评定和资料归档的核心组成部分</w:t>
      </w:r>
    </w:p>
    <w:p>
      <w:r>
        <w:t>在路面工程验收中，沥青混凝土面层压实度、厚度、平整度和宽度属于主控项目，其中厚度检测需配合钻芯取样，测量组对钻芯点位进行精确定位，并用钢尺及游标卡尺量测芯样厚度，与施工图核对。路面面层中线偏位和纵断高程、横坡采用全站仪和水准仪进行系统测量，每个路段实测点数不少于CJJ 1-2008规定的最低频率，9条道路各自形成独立的《路面竣工测量成果表》。对于谢家冲巷和苏家巷的混凝土板加铺沥青面层段，还需实测板角高程和相邻板高差，验证加铺后路面平顺性。照明工程验收中，灯杆垂直度、灯杆基础地脚螺栓外露长度、接地电阻等均有测量参数要求，测量组用经纬仪或全站仪检查灯杆竖立垂直偏差，并在《路灯基础验收表》中记录偏差值；电缆沟槽与不锈钢线槽的走向须与竣工图一致，测量组对照照明供电回路清单修改图逐段核对路由。弱电下地工程验收时，管群管顶覆土深度、检查井井盖高程和坐标均需实测，与综合管线竣工图比对，偏差超出规范允许范围的一律返工整改，直至满足要求</w:t>
      </w:r>
    </w:p>
    <w:p>
      <w:r>
        <w:t>所有竣工验收测量成果最终汇总为《竣工测量报告》，报告包括控制点成果表、中线复测成果表、纵断面和横断面成果表、路面结构与路灯、弱电检查井空间位置一览表，以及关键部位测量检查记录。竣工测量数据还必须按建设单位要求转换为GIS数据格式或录入市政数字管理平台，以利于后期运维。竣工测量工作的完成标志不是简单的数据提交，而是测量组与资料员共同完成“测量资料与质量验收资料、施工记录资料三对口”的闭合检查，确保每一份测量数据都有对应的工序验收记录支撑，实现本项目测量全程可追溯。对于因现场条件变化而按设计变更处理后执行的区域，竣工测量图上应明确标注变更编号和变动内容，形成完整的竣工状态表达，为建设单位接收和未来养护提供可靠依据</w:t>
      </w:r>
    </w:p>
    <w:p>
      <w:pPr>
        <w:pStyle w:val="Heading2"/>
      </w:pPr>
      <w:r>
        <w:t>工序交接与成品保护：工序交接清单与基本程序</w:t>
      </w:r>
    </w:p>
    <w:p>
      <w:r>
        <w:t>本项目涉及九条道路的提质改造，施工内容涵盖路面铣刨、基层处治、沥青摊铺、弱电下地、路灯安装、井盖调平及标线恢复等多个专业工序，工序间的交接管理直接决定路面结构的整体性和设施系统的可靠性。项目部建立“上道工序未经验收合格、下道工序不得施工”的刚性约束，以工序交接单为凭证，实现从病害调查至竣工验收的全链条可追溯。每条道路均设置独立的工序交接台账，按桩号、部位、专业分类归档，确保任一作业面均可还原到对应的检查记录和验收签认</w:t>
      </w:r>
    </w:p>
    <w:p>
      <w:r>
        <w:t>工序交接的基本程序分为四个环节。第一步为“自检合格申报”，由施工班组完成后附实测实量数据、影像资料和自检评定表，向项目部质检组提交书面交接申请。第二步为“专检复核”，由质检组依据施工图设计说明、相关规范及批准专项方案逐项核查，其中路面基层弯沉、铣刨深度、井盖高程、接地电阻等关键指标实行双人复核制度。第三步为“联合验收确认”，涉及路面结构层间交接的，由质量负责人、测量负责人和试验负责人共同到场；涉及照明管线预埋与路面恢复交接的，增加安装专业人员参与；涉及既有管线保护的，邀请管线权属单位代表到场签认。第四步为“交接签认及锁定”，验收合格后双方在工序交接单上签字，交接单载明时间、部位、检查数据和遗留问题清单，未整改完毕的明确责任人和整改时限，整改完成后方可进入下道工序作业，杜绝带病转入后续施工</w:t>
      </w:r>
    </w:p>
    <w:p>
      <w:r>
        <w:t>本项目的工序交接实行“按路施策、按段控制”策略。步行街后街、福临街、衣铺巷三条商业街区实行短段滚动交接，每完成一个20至30米作业段的基层处治即组织验收，合格后立即转入粘层洒布和面层摊铺，避免已开挖面长时间敞口暴露。谢家冲巷、苏家巷、状元坡巷三条居民巷道实行“分段申请、整段验收”，在完成全段基层处治和排水边沟修复后统一组织工序交接，确保排水系统连通性满足要求后再大面积摊铺。652仓库路段和新城路北段实行“分层交接、层间锁定”，基层弯沉检测、ATB-30稳定碎石压实、粘层洒布、沥青面层摊铺四个关键层间分别单独交接，每层完成压实度检测和标高复核后签认锁层。各道路的工序交接引用施工验收控制章节中的通用程序，本处不重复展开</w:t>
      </w:r>
    </w:p>
    <w:p>
      <w:pPr>
        <w:pStyle w:val="Heading2"/>
      </w:pPr>
      <w:r>
        <w:t>工序交接与成品保护：路面结构层间工序交接控制要点</w:t>
      </w:r>
    </w:p>
    <w:p>
      <w:r>
        <w:t>铣刨工序向基层处治工序的交接是路面改造的第一道核心环节。铣刨完成后，先由测量组对铣刨后标高和横坡进行实测复核，确认与设计纵断面和横断面一致，坡度满足排水要求。随后由现场技术负责人检查铣刨面的平整度和残留松散料清除情况，并用空压机或高压吹风机清洁铣刨面，确保无浮尘、无碎料、无积水。步行街后街和福临街的沥青路面铣刨至不同深度层位后，需分区标明铣刨厚度与保留结构层界面，避免处治工序混淆作业区域。652仓库路段的混凝土路面铣刨后，必须逐一检测面板基层弯沉值，弯沉不达标及相邻板块弯沉差超限的区域须标注并移交至基层补强工序，弯沉检测记录和标注图作为交接附件</w:t>
      </w:r>
    </w:p>
    <w:p>
      <w:r>
        <w:t>基层处治工序向粘层透层工序的交接重点在于基层完整性、清洁度和干燥度。路面病害处治完成后，基层表面不得残留松散碎石、泥浆或油污，ATB-30沥青稳定碎石基层的压实度和空隙率必须经试验室检测合格后方可移交。652仓库路段的基层处治需采用开窗方式处理深层病害，开窗处治区域的基础承载力、回填压实度和新旧基层搭接处理必须逐窗验收签认。谢家冲巷、苏家巷的混凝土路面处治后加铺沥青面层，在铣刨和修补达到设计标高后，需对旧混凝土面板的接缝、裂缝和修补区域进行专项检查和记录，裂缝已做抗裂贴处理的区域须在交接时标定贴缝范围，确保粘层洒布和摊铺时不受漏洒或贴缝破损影响</w:t>
      </w:r>
    </w:p>
    <w:p>
      <w:r>
        <w:t>粘层透层工序向沥青面层摊铺工序的交接必须严格控制在允许的时间窗口内。粘层油洒布后须达到设计给定的干燥时间，根据图纸设计说明一般为30至60分钟，但当气温较低或湿度偏大时，应按现场试验确定延长干燥时间，干燥不充分不满足时不得交接至摊铺工序。交接时由质检员检查粘层洒布均匀性，拉拔粘结强度需经试验检测达到设计及规范要求，洒布量按快裂乳化沥青每平方米控制，洒布过厚或过薄部位须在交接前处理合格。步行街后街、福临街等商圈道路在夜间施工场景下，粘层洒布与摊铺的间隔时间受商户客流影响可能出现延长，交接时需检查有无被行人踩踏、车辆碾压或被杂物污染的情况，污染区域须重新清扫和补洒。本处粘层材料的质量控制和温度控制详件材料验收及试验管理章节，本分层不重复展开</w:t>
      </w:r>
    </w:p>
    <w:p>
      <w:pPr>
        <w:pStyle w:val="Heading2"/>
      </w:pPr>
      <w:r>
        <w:t>工序交接与成品保护：管线与井周处理的工序交接</w:t>
      </w:r>
    </w:p>
    <w:p>
      <w:r>
        <w:t>弱电下地管线敷设与路面恢复之间的工序交接是防止反复开挖和路面早期破损的关键控制环节。全线九条道路中，衣铺巷、谢家冲巷、苏家巷、状元坡巷均涉及弱电下地工程，步行街后街、福临街、新城路北段涉及路灯电缆敷设。弱电管群沟槽开挖完成后，必须由管线探查组及安装负责人对管群埋深、管材规格、管口封堵和接地引出进行验收交接，确认与设计一致、穿越节点与既有管线避让合理后方可移交至回填工序。回填压实分层进行，每层压实度检测合格后签认，最终管沟回填顶面应与周边原状路基平顺衔接，标高偏差须测量记录</w:t>
      </w:r>
    </w:p>
    <w:p>
      <w:r>
        <w:t>弱电管群工程向路面基层恢复工序的交接时，应检查回填区域的弯沉值是否满足设计要求，弯沉不达标的须由回填班组整改后重新申报。该项交接单附有管沟回填分层压实检测记录和弯沉检测数据，确保路面加铺后不发生沿管沟纵向开裂或沉陷。状元坡巷和苏家巷空间受限路段实行“随敷设、随回填、随恢复”的快速交接机制，开挖面不过夜敞口，当天验收回填完毕并铺设临时通行钢板，次日开放居民通行，正式路面恢复前再行复核回填密实度和标高</w:t>
      </w:r>
    </w:p>
    <w:p>
      <w:r>
        <w:t>检查井、雨水口与沥青面层之间的工序交接实行“井周先行、面层后铺”的原则。福临街、新城路北段和广厦新村出入口涉及井盖调平工作，井盖在翻开提升或重建调平后，井周浇筑混凝土或加固圈在达到设计强度前不得交接至摊铺工序。交接时由测量组逐个复核井盖高程，允许偏差按设计要求和相关规范控制，高程超标的需重新调整。井周加固区域与沥青面层的接触面须涂刷粘层油，交接时必须检查粘层覆盖完整，并清除井盖表面的杂物。道路分段施工组织卡针对每条道路的井盖数量、位置和工作时间窗口均有单独安排，本工序交接引用施工部署和总平面布置章节中的分段组织逻辑，此处只强调交接控制要点不重复展开全盘部署</w:t>
      </w:r>
    </w:p>
    <w:p>
      <w:r>
        <w:t>路灯基础与路面基层或面层恢复的工序交接，重点检查预埋件位置准确性和接地引出完整性。路灯基础浇筑完成后，拆模时的混凝土强度和外观质量须验收合格，预埋地脚螺栓的规格和位置偏差不大于批准值，接地引出线的预留长度和焊接质量经电专业人员检查签认。步行街后街和状元坡巷涉及路灯更换和新建，其中状元坡巷的照明配电柜基础和进线电缆敷设与路面施工存在交叉，路灯基础交接必须在其邻近路面铣刨或摊铺之前完成，防止后续破路重新敷设线缆导致已修复路面二次破损。照明工程的工序交接与验收引用电气工程施工及验收相关章节</w:t>
      </w:r>
    </w:p>
    <w:p>
      <w:pPr>
        <w:pStyle w:val="Heading2"/>
      </w:pPr>
      <w:r>
        <w:t>工序交接与成品保护：各道路的差异化交接控制</w:t>
      </w:r>
    </w:p>
    <w:p>
      <w:r>
        <w:t>步行街后街作为商圈步行街背街小巷，人流密集、商铺出入口多，路面铣刨与摊铺之间的交接窗口受限于夜间施工时段和次日营业前恢复要求。该道路实行“短段流水、当日闭合”的交控制，每20至30米为一个交接单元，铣刨并基层处治后由现场质检员在当晚完成交接签认，次日凌晨前完成粘层洒布和沥青面层摊铺，当天夜间撤除围挡恢复商户和行人通行。交接单增加“成品保护状态检查”专项，确认商户出入口已铺设临时通行垫板、已摊铺面层已设警示隔离措施，防止行人踩踏破坏未完全冷却的沥青面层。该道路成品保护的具体措施详见下方成品保护专项段落</w:t>
      </w:r>
    </w:p>
    <w:p>
      <w:r>
        <w:t>福临街和衣铺巷均属窄幅商业巷道，福临街实行半幅分段导改，上幅路面施工区向下幅通行区交接时须保证围挡移动后的临时交通标志和标线指向清晰，消防和小区通道保持可达。衣铺巷因巷道宽度受限，铣刨和基层处治阶段作业面狭窄，材料随用随进，不得在街面长时间堆料，铣刨至摊铺的交接周期控制为最小化，交接时沿街商户门前的通行临时钢板和防滑措施作为检查附件。两条道路的交通导改和安全隔离详见交通导改与保通专项章节</w:t>
      </w:r>
    </w:p>
    <w:p>
      <w:r>
        <w:t>谢家冲巷和652仓库路段的工序交接重点在于基层承载能力校验。谢家冲巷的混凝土路面改造要求在铣刨并清除不达标板块后，对保留基层进行弯沉检测和密实度复核，弯沉值不达标的板块全部纳入病害处治范围，点位标注图随交接单流转至基层修复班组。修复完成后二次弯沉检测，全部点位达标后方可交接至粘层和面层施工。652仓库路段因仓储物流重载车辆频繁通行，增加重载区域弯沉复核，对开窗处治区域逐窗验收，交接资料包含弯沉检测报告、回填材料试验报告和压实检测记录，确保基层处治质量达到物流荷载长期作用要求</w:t>
      </w:r>
    </w:p>
    <w:p>
      <w:r>
        <w:t>新城路北段和广厦新村出入口因车行和人行未完全分离，工序交接时需将交通安全设施的状态纳入检查项目。新城路北段实行分幅连续推进，已完成摊铺的半幅路面在向另半幅移交施工作业面时，须先检查施工区与通行区的隔离是否稳固、反光标识和夜间警示灯是否齐全有效；广厦新村出入口以保通为优先，交接时小区的常设和应急通道必须保证畅通，居民出行不受中断。状元坡巷和苏家巷实行坡道防滑和排水措施检查随交接同步进行，雨天工序交接前必须完成开挖面覆盖和临时截水，确保作业面不因雨水浸泡变质</w:t>
      </w:r>
    </w:p>
    <w:p>
      <w:pPr>
        <w:pStyle w:val="Heading2"/>
      </w:pPr>
      <w:r>
        <w:t>工序交接与成品保护：成品保护总体原则与分区域管控</w:t>
      </w:r>
    </w:p>
    <w:p>
      <w:r>
        <w:t>本项目成品保护贯穿从铣刨完成至验收移交的全过程，保护对象包括已处治基层、已洒布粘层、已摊铺沥青面层、已安装路灯及灯具、已敷设弱电管群、已调平井盖和已施划标线等。总体原则为“施工推进一段、保护落实一段、责任锁定一段”，各道路结合自身环境和施工阶段设置分区域保护措施，将成品保护纳入工序交接检查表和每日巡检范围。成品保护不得依赖通用口号，必须针对每条道路的现实条件制定可执行、可检查的保护动作</w:t>
      </w:r>
    </w:p>
    <w:p>
      <w:r>
        <w:t>已摊铺沥青面层的保护是成品保护的核心。摊铺完成且压实终压结束后，沥青面层在表面温度降至50℃以下前禁止行人踩踏和车辆通行，围挡和警示标识保持至开放交通前。步行街后街、福临街、衣铺巷三条商圈道路因夜间施工、次日营业，摊铺后冷却时间紧迫，项目部在摊铺终压后用测温枪多点监测面层温度，温度降至环境温度后方可撤除防踩踏隔离。凡须提前开放的进出通道，在其面层铺设临时走道垫板或防滑钢板，防止高跟鞋、推车或非机动车对热面层造成印痕和损伤。广厦新村出入口在摊铺恢复后立即铺设临时通行铺板，确保居民通行不受中断的同时保护面层完整性</w:t>
      </w:r>
    </w:p>
    <w:p>
      <w:r>
        <w:t>路灯基础、灯杆、灯具和弱电井盖的成品保护侧重于防碰撞和防污染。路灯基础和灯杆安装完成后，基础周边设置钢管护笼或反光警示桩，灯杆距地1.5米位置缠绕红白反光警示带，夜间灯杆底部加挂施工警示灯。状元坡巷和新城路北段因照明工程与后续路面罩面存在交叉，路灯安装完成后面层再次摊铺时，对路灯杆体采用防护膜包裹，防止沥青飞溅和压路机擦碰损伤涂层。检查井盖和雨水箅子调平后且路面面层施工前，井盖用废旧轮胎或胶板覆盖保护，井周浇筑的加固混凝土在养护期内设围栏隔离并标明养护期限，达到设计强度后方可允许施工车辆通过。弱电管群的人手孔井盖在井室砌筑完成和井盖安装后临时锁止，钥匙由管线施工班组长保管，防止非作业人员开启或杂物掉入</w:t>
      </w:r>
    </w:p>
    <w:p>
      <w:pPr>
        <w:pStyle w:val="Heading2"/>
      </w:pPr>
      <w:r>
        <w:t>工序交接与成品保护：成品保护专项措施与夜间施工恢复</w:t>
      </w:r>
    </w:p>
    <w:p>
      <w:r>
        <w:t>商户和居民通行的成品保护是本项目区别于常规道路工程的重点。五一商圈核心区客流密集，步行街后街和福临街沿街铺面直接面向施工区域，衣铺巷和谢家冲巷居民门前即施工作业带。项目部在铺面及居民出入口设置连续性行人通道，通道宽度不小于1.0米，地面铺设防滑垫板，通道两侧设置刚性围挡并配反光诱导标识，防止行人误入作业区或踩踏已铺面层。关键出入口在铣刨和基层施工阶段即铺设临时通行钢板，钢板底面垫废旧轮胎减震防滑，钢板上表面防滑压花并向两侧延伸引坡，轮椅和婴儿车可通过。施工期间由专职引导员在营业高峰时段负责引导行人和顾客进出，夜间收工前清扫通道，拆除当日覆盖材料并检查面层完好性</w:t>
      </w:r>
    </w:p>
    <w:p>
      <w:r>
        <w:t>夜间施工后的成品恢复保护是一道独立的交接检查程序。步行街后街、福临街和衣铺巷施行夜间施工、次日清晨恢复通行的作业模式，每日施工结束后必须完成三项恢复性成品保护动作。第一项为“面层封闭清场”，已摊铺面层在温度降至可开放条件后，清扫面层杂物，对临时行人通道撤除垫板和钢板，检查面层有无损伤印痕，如有损伤立即记录并形成修补方案。第二项为“围挡规整和警示巡检”，部分围挡需要随次日通行空间调整位置，调整后的围挡必须连续稳固，端头设置防撞沙桶和夜间警示灯，人行和车行引导标识指向清晰。第三项为“商户门前交接确认”，由施工协调员逐户确认门前通道畅通、铺面无施工杂物遗留、店招和灯箱未受施工影响，发现异常即时处置。该三道动作完成后拍照记录，随次日施工进场前复核照片与前日状态一致方可继续施工</w:t>
      </w:r>
    </w:p>
    <w:p>
      <w:r>
        <w:t>材料堆放和机械停放的成品保护面冲击防控需纳入每日收工和每日开工检查。商圈道路严禁施工机械在已铺沥青面层上直接支腿或带尖锐履带碾压，铣刨机和摊铺机需通过转运用拖车进出工作面，机械支腿下方必须垫设钢垫板和枕木扩散压力。材料转运小车在已铺面层上行驶时应采用橡胶实心轮胎，并规定限速和限载。各道路施工班组实行“工毕料清、场地净”制度，水泥、碎石、沥青拌合料和管材不占用已铺路面和商户门前场地堆放，确有困难的允许临时集中堆放在指定区域并铺垫隔离，次日施工前转移完毕。652仓库路段仓库出入口和卸货平台区域，材料运输与仓储物流车辆可能存在交叉，堆料区需与仓储作业区保持足够安全距离并设专人看护，杜绝施工机械碰擦仓库设施和成品已修复路面</w:t>
      </w:r>
    </w:p>
    <w:p>
      <w:pPr>
        <w:pStyle w:val="Heading2"/>
      </w:pPr>
      <w:r>
        <w:t>工序交接与成品保护：工序交接记录与成品保护移交</w:t>
      </w:r>
    </w:p>
    <w:p>
      <w:r>
        <w:t>所有工序交接和成品保护检查必须形成书面和影像记录，作为后期分部分项工程验收和计量支付的支撑资料。项目部统一制定《工序交接验收单》《路面成品保护检查记录表》《井盖路灯成品保护移交单》等标准化表单，表单内容包含交接道路名称、桩号部位、工序名称、交接时间、检查数据、遗留问题和整改封闭情况，由移交人和接收人共同签字确认。涉及关键承载指标如弯沉值、压实度、接地电阻和拉拔粘结强度的，交接单附检测报告编号和检测原始数据页，形成“一单、一表、一图”的闭环资料包</w:t>
      </w:r>
    </w:p>
    <w:p>
      <w:r>
        <w:t>工序交接记录按道路分别立卷，每条道路按施工区段划分后形成分册。步行街后街和福临街每条以20至30米施工段为一卷，卷内按铣刨、基层、粘层、路面、井盖、路灯、标线分层排列交接单。谢家冲巷和652仓库路段以病害处治窗或弯沉检测分区为基本单元订立卷册，每一处开窗处治完成并检测合格后建档一卷。苏家巷和状元坡巷以全段为一个建档单位，因路段长度较短且工序集中，交接记录集成在综合卷册内以专业分章。档案管理要求详见资料归档和竣工移交章节，本处仅说明交接记录的结构安排而不重复展开归档管理体系</w:t>
      </w:r>
    </w:p>
    <w:p>
      <w:r>
        <w:t>成品保护状态的移交发生在两个关键节点：一是施工区段完工后从施工班组向项目部质量组移交，质量组接管成品保护巡检责任并持续至相关分部分项工程验收合格；二是分部分项工程验收合格后从项目部向建设单位、管理单位或使用单位移交，此时成品保护责任转由接收方承担。移交前项目部对路面、井盖、路灯、标线等成品进行逐项检查并拍摄全景影像，修复移交清单中所列瑕疵后签署成品移交确认书。对于提前开放交通的路段，如步行街后街的商户通行区、广厦新村出入口的居民通道，成品移交前须联合社区或商户代表共同踏勘，确认无异后方可办理移交手续。成品保护移交资料作为竣工验收资料组成部分，一并归档备查</w:t>
      </w:r>
    </w:p>
    <w:p>
      <w:pPr>
        <w:pStyle w:val="Heading2"/>
      </w:pPr>
      <w:r>
        <w:t>施工验收与移交控制：施工验收与移交的总体部署与阶段划分</w:t>
      </w:r>
    </w:p>
    <w:p>
      <w:r>
        <w:t>本工程施工验收与移交控制以满足《城镇道路工程施工与质量验收规范》（CJJ 1-2008）、《城市道路照明工程施工及验收规程》（CJJ 89-2012）及相关专业验收规范为基本依据，结合长沙市天心区五一商圈老旧街区9条道路的实际施工内容，建立“工序自检→分项验收→路段联合验收→竣工预验收→正式移交”五级验收体系。所有验收环节均与施工部署中的流水段划分、工序穿插节点和交通导改阶段同步匹配，确保验收活动不脱离施工实际进度，也不因验收滞后而延误开放交通或下一工序的进场条件。验收组织由项目技术负责人统一牵头，下设路面病害处治与基层恢复验收组、沥青铣刨罩面与接缝验收组、弱电下地与井室验收组、路灯基础与电缆敷设验收组以及交通标线恢复验收组，各验收组在对应工序完成且自检合格后即时启动验收程序</w:t>
      </w:r>
    </w:p>
    <w:p>
      <w:r>
        <w:t>针对本工程9条道路所处的商圈核心区、居民生活区和仓储物流影响区三类不同环境，验收工作按照道路卡片和交通组织策略差异化组织。步行街后街、福临街、衣铺巷3条道路处于商圈核心步行区，移交条件对商户营业、行人安全和城市形象影响极大，验收采用“夜间分段验收、次日晨恢复通行”的快速闭环模式，施工段完成后组织即时验收，验收合格的区域立即转入成品保护和通行开放，验收不合格的段落必须在次日上午商户开店前完成整改并复验合格。谢家冲巷、广厦新村出入口、苏家巷3条道路紧邻居民小区，验收重点增加居民出行安全、排水通畅和夜间照明保证内容，分项验收以每日居民出行高峰前作为时间控制节点，当日工作面的分项验收和通行恢复必须在16:00前完成。652仓库路段和新城路北段因涉及重载车辆通行的结构修复，基层和面层的承载能力验收单独设置加载前弯沉复核和加载后外观检查节点，验收数据须与设计弯沉值和压实度要求逐一对照并形成专项记录。状元坡巷作为坡道段，其防滑和排水验收为必检项，须在雨天或模拟湿润条件下对路面抗滑值和排水路径进行专项验证后，方可出具验收合格结论</w:t>
      </w:r>
    </w:p>
    <w:p>
      <w:r>
        <w:t>验收与移交阶段的时间逻辑嵌入施工总体流程的末端控制节点。在每条道路的施工计划中，预留不少于3个工作日的分段预验收和问题整改时间，预验收由项目内部质量检查小组、工长和专业监理工程师共同参与，逐条道路形成《道路分段预验收记录表》，表中明确各分项的验收状态、遗留问题和整改责任人。预验收整改闭环后，申请建设单位、设计单位和监理单位开展联合验收。联合验收的重点除常规道路工程实体质量检查外，还必须覆盖以下内容：步行街后街、福临街、衣铺巷须检查铺面门前通行垫板安装、门店招牌保护完好度和夜间施工照明撤除情况；广厦新村出入口须检查小区大门到市政路之间的临时过渡段平整度、防滑条和警示标识；652仓库路段须检查重载车辆暂停通行劝返标识拆除和仓库方代表签字确认；状元坡巷须检查坡底截水沟和坡面防滑标线；苏家巷须检查弱电下地后的管群井盖与相邻管线标识。联合验收通过后进入竣工预验收和正式验收，验收资料按照CJJ 1-2008第18章“工程验收”和招标文件要求编制，不合格项闭环后方可签署移交证书</w:t>
      </w:r>
    </w:p>
    <w:p>
      <w:pPr>
        <w:pStyle w:val="Heading2"/>
      </w:pPr>
      <w:r>
        <w:t>施工验收与移交控制：施工流程中的验收控制主线与阶段化推进</w:t>
      </w:r>
    </w:p>
    <w:p>
      <w:r>
        <w:t>施工流程从施工准备、路面病害调查、交通导改、铣刨与基层处治、沥青摊铺、井周恢复、弱电与路灯安装、标线恢复到最终开放交通和移交，各阶段均嵌入对应验收控制主线。该验收主线的实施策略是将施工流程划分为“作业票验收→分项工程验收→路段联合验收→竣工预验收→正式竣工验收”五个接力推进的验收环节。作业票验收环节设置在每一道关键工序施工之前，由现场技术人员和班组长对作业面的测量放样、机械设备工况、材料批次合格证明、安全围挡设置和交通导改状态逐项检查并签字，未通过作业票验收不得开始该段施工，以此从源头上杜绝无控施工。分项工程验收环节在每一工序实体完成后由工区质检员和专业监理工程师联合进行，重点核查隐蔽工程影像资料、现场检测数据和材料试验报告三者的对应关系，路面病害处治、基层恢复、粘层洒布和路灯基础等隐蔽工程或半隐蔽工序必须经分项验收签字后方可进入下道覆盖工序。路段联合验收环节在每条道路所有工序全部完成且交通标线恢复后开展，由项目技术负责人组织路面、管线、照明和安全设施各专业同步检查，检查不合格的内容在路段联合验收记录中逐条登记、明确整改期限并跟踪复验。竣工预验收环节在全部道路施工完成后、正式竣工验收之前开展，由项目经理组织各工区和分包单位对9条道路逐条复盘，重点校核竣工图与实体一致性、分项验收资料签署完整性和竣工工程量与施工记录吻合性。正式竣工验收环节由建设单位组织，设计、勘察、监理和施工单位共同参与，验收内容覆盖道路工程、照明工程、弱电管线、交通设施及附属工程，各方在竣工验收报告上签署意见后，工程进入保修期和移交阶段</w:t>
      </w:r>
    </w:p>
    <w:p>
      <w:r>
        <w:t>阶段化推进策略充分考虑9条道路的空间分散性、商圈环境和工序复杂度的差异，将施工流程中的验收控制划分为三个时序批次。第一批次为谢家冲巷、652仓库路段和新城路北段，这三条道路的交通流量相对可控、对商圈和居民核心区冲击较小，优先安排施工并完成预验收，为后续道路验收积累管理经验、人员配合和数据基准。第二批次为福临街、衣铺巷和状元坡巷，这三条道路虽作业面窄、施工组织难度大，但工序类型集中，可将第一批次积累的铣刨、罩面和弱电管线验收经验直接复用，验收流程相应压缩磨合时间。第三批次为步行街后街、广厦新村出入口和苏家巷，这三条道路涉及商圈核心区和小区唯一出入口，对时段控制、安全防护和舆情管理敏感度最高，安排在施工后期并集中专业验收力量突击完成。各批次之间设置验收成果复盘会议，将上一批次出现的验收不合格高频问题——如井周平整度不足、接缝处离析或标线反光值偏差——整理为下一批次验收重点提示清单，分发至各验收组成员并作为作业票验收的附加检查项</w:t>
      </w:r>
    </w:p>
    <w:p>
      <w:r>
        <w:t>在每个施工流程阶段的验收控制中，设定强制性停止点和可选择性停止点。强制性停止点由规范、设计或项目部根据风险评估设定，未经验收通过禁止进入后续工作，具体包括：路面铣刨后基层暴露面验收、严重病害处治后基层承载力验收、粘层和透层洒布完成验收、路灯基础和钢筋隐蔽验收、沥青混合料到场温度及摊铺温度验收、各条道路开放交通前的全线安全设施验收。可选择性停止点由主管工程师根据现场巡查和质量动态灵活启用，例如：摊铺过程中因降雨、降温或设备故障导致的临时停工后重启前的接缝检查，弱电管群敷设过程中发现既有管线位置与勘探图不符时增加的补充探测验收，以及因居民或商户投诉触发的外部监督验收。强制性停止点和可选择性停止点的验收记录均存入每条道路的分项验收档案，实现全程可追溯</w:t>
      </w:r>
    </w:p>
    <w:p>
      <w:pPr>
        <w:pStyle w:val="Heading2"/>
      </w:pPr>
      <w:r>
        <w:t>施工验收与移交控制：分路段验收与移交差异化控制</w:t>
      </w:r>
    </w:p>
    <w:p>
      <w:r>
        <w:t>步行街后街、福临街和衣铺巷三条商圈路段的验收与移交差异化控制，核心在于夜间施工与白天通行的时空转换是否平稳。验收检查表针对商圈路段单独设置“清晨恢复状态确认”检查项，每日凌晨在最后一车混合料摊铺完成且碾压成型后，质检组逐段检查路面平整度、临时标线清晰度和围挡撤除后的障碍物残留，同步检查门店出入口临时通行垫板的稳固性和防滑性。任何一处未达标的路段，立即启用应急修补班组在商户开店前30分钟内完成抢修并拍照备案。商圈路段的路面罩面接缝和井周高程一致性验收，安排在商户非营业时段（夜间或凌晨）使用3米直尺沿行车道方向逐缝量测，接缝处高差大于规范允许值时立即标示冷接缝位置，由铣刨小组在下次夜间施工窗口精铣修平。福临街因涉及路灯基础和电缆敷设，验收中额外检查灯杆基础法兰盘中心与侧石外沿的相对位置偏差、灯杆基础的接地电阻测试值和灯杆保护接地与防雷接地共用接地系统的连接可靠性，其中接地电阻必须达到≤1Ω的技术要求。衣铺巷因巷道宽度仅为4至6米且路面结构层较薄，加铺罩面前需要对原路面裂缝处理的质量进行强化验收，包括抗裂贴粘贴面的干燥度、清洁度和粘贴密实度逐条检查，凡有空鼓、起泡或边缘翘起现象的裂缝必须在罩面摊铺前重新处理并签字确认</w:t>
      </w:r>
    </w:p>
    <w:p>
      <w:r>
        <w:t>谢家冲巷、广厦新村出入口和苏家巷三条居民区路段验收的重点落在居民安全通行和排水功能的恢复上。谢家冲巷的路面病害修补和井周处理验收时，必须对每一处新老路面接缝处、每一座检查井和雨水口周圈的粘结性和密水性进行目测和渗水试验抽查，确保井周不积水、不松脱、不产生二次破损。广厦新村出入口的验收文件中单独附上“居民投诉响应及闭环记录表”，在该路段竣工验收前由社区代表签字确认，表明施工期间影响已消除且出入口宽度、坡度和防滑满足日常车辆和行人通行要求。苏家巷的弱电下地和管群敷设因其地下管线复杂、探测难度大，验收时要求施工方提供管群沟槽开挖过程中的探管影像资料，每段管群的埋深、保护层厚度和管顶回填材料类型必须与设计图纸和审批方案一致，井盖安装后逐井进行高程和开启灵活性检查，井盖标识应包含产权单位和抢修电话</w:t>
      </w:r>
    </w:p>
    <w:p>
      <w:r>
        <w:t>652仓库路段和新城路北段的验收控制，强化了路面结构的承载性能和开放交通前的过程验证。652仓库路段因基层采用ATB-30沥青稳定碎石恢复，ATB-30基层分层摊铺后，每层均须完成压实度和弯沉值检测，压实度和弯沉值未达到设计要求的路段不得进行后续AC-13 SBS改性沥青罩面施工。罩面完成后按批准方案对仓库进出口重载轮迹带进行轮载模拟验收，通过现场弯沉测量比对设计值，确认无残留变形后再签署罩面分项验收记录。新城路北段验收须逐段检查沥青冷接缝的热处理质量，并增加路面标线的初始逆反射亮度系数检测，确保新恢复标线在夜间和雨天的识读性不低于设计值。该路段的验收流程中还嵌入了公交车站和路灯共杆基础的位置校核，确认杆体不侵占非机动车道净空且与交通标志安装高度互不遮挡</w:t>
      </w:r>
    </w:p>
    <w:p>
      <w:r>
        <w:t>状元坡巷的验收控制突出坡道排水防滑能力。在罩面层施工完成后，沿坡向每间隔一定距离对路面横坡进行实测，实测值记录在坡道排水验收表上，并与设计横坡值逐点比对，横坡不达标的路段在终压温度允许范围内进行微调整形。状元坡巷的路面防滑验收在路面完全冷却后进行，采用摆式摩擦系数仪在坡顶、坡中段和坡底三处典型横断面各取不少于3点检测，摩擦系数不低于设计要求，检测报告作为坡道路段竣工验收的必要附件</w:t>
      </w:r>
    </w:p>
    <w:p>
      <w:pPr>
        <w:pStyle w:val="Heading2"/>
      </w:pPr>
      <w:r>
        <w:t>施工验收与移交控制：关键工序的验收组织与检验检测要求</w:t>
      </w:r>
    </w:p>
    <w:p>
      <w:r>
        <w:t>路面病害处治为关键工序中的首要验收控制对象，其验收分两层次递进执行。第一层次为病害调查与定界验收，在现场铣刨或开窗前，由项目部技术组、设计代表和监理共同对每一段路面破损形态、位置和深度进行现场确认，对照设计图纸中的处治方式分区，以粉笔或喷漆明确标定铣刨边界、开窗范围和处治深度，逐段拍照并在病害调查记录表中签认。第二层次为处治完成后的基层验收，铣刨至设计深度或开窗至指定基层后，先对暴露的基层进行弯沉检测和密实度目测，弯沉值不满足要求或基层出现松散、唧泥或空隙的段落，继续向下清除至密实基层并扩大处治范围。基层满足设计条件后，方可进行ATB-30或等同基层材料的恢复施工，恢复后的基层同样需进行二次弯沉和压实度检测，两次检测数据前后闭合方可转入粘层洒布。对于652仓库路段等重载区域的基层验收，增加核心轮迹带逐米弯沉检测和相邻板块弯沉差检测，相邻板块弯沉差必须控制在规范限值以下，防止后期出现错台或松散破坏</w:t>
      </w:r>
    </w:p>
    <w:p>
      <w:r>
        <w:t>沥青铣刨与罩面形成第二个关键工序验收集群，包含铣刨验收、粘层验收、摊铺温度验收和压实度验收四个环节。铣刨验收重点控制铣刨深度和铣刨面的构造深度与平整度，每条道路、每道铣刨桩号的实测铣刨深度与设计铣刨厚度偏差不超过规定值，铣刨面出现松散、纵向沟痕或油污污染时不得进入粘层洒布，需由铣刨机组调整刀具和速度后重新精铣并复验。粘层验收重点关注洒布量的单位面积均匀性和洒布温度，洒布量按设计要求的快裂乳化沥青洒布量范围控制，洒布后检查粘层是否在表面形成均匀的沥青薄膜且无漏洒、无堆积流淌，粘层破乳干燥后方可组织摊铺作业。摊铺温度验收在运料车卸料口和摊铺机受料斗分别检测混合料到场温度和摊铺温度，两种温度均不得低于施工指导意见规定的最低限值，低于温度下限的混合料禁止卸料并使用废料签认单退场。压实度验收贯穿初压、复压和终压全过程，碾压遍数按试验段确定的组合参数控制，不因工期压力私自减遍，每碾压段在终压完成后由现场试验人员在路面完全冷却前完成核子密度仪检测，钻芯取样点在避开管线和其他隐蔽设施的前提下随机抽取，芯样压实度须不低于马歇尔标准密度的96%，芯样照片和检测报告随分项验收资料归档</w:t>
      </w:r>
    </w:p>
    <w:p>
      <w:r>
        <w:t>路灯基础与电缆敷设的验收按照基础隐蔽验收、电缆敷设验收和灯杆安装及接地验收三步推进。基础开挖后先对基坑尺寸和基底承载力进行验收，对照基础大样图检查基坑的长、宽、深和基底平整度，确认无地下管线冲突后安装钢筋笼和法兰盘预埋螺栓，钢筋笼安装后验收主筋规格、根数和保护层垫块布置，同时将接地极打入基底并测量初始接地电阻，初始接地电阻超过设计值时必须增加接地极数量或进行降阻处理。基础混凝土浇筑完成后在强度达到设计值的75%以上时复测预埋螺栓位置偏差，偏差超过允许值时采用钻孔植筋或法兰盘扩孔等经设计认可的纠偏措施处理，处理后再次测量并记录。电缆敷设验收对照电气施工系统图和现场路由，逐一核验电缆型号、截面、敷设深度、不锈钢线槽安装牢固度和跨线管的防水密封性，检查井内电缆应盘留足够的检修余量并挂牌标识回路编号，手孔井和电缆人孔井内的电缆接头做法需符合防水和绝缘处理要求，井盖安装后逐井进行闭水测试和开合功能检查。灯杆安装前再次验收接地干线与每基灯杆基础接地极的连接牢固性和接地电阻值，灯杆就位后使用经纬仪检查垂直度，垂直度偏差超过杆高1‰时通过垫片调平法兰盘接合面后复测。灯杆内接线完成后逐杆通电进行单体点亮测试，同时测量灯具端电压，确认在额定电压的90%至105%区间内且功率因数满足技术要求。控制系统在全部灯具单体测试通过后进行回路和全系统联调，核查遥控、遥测和遥信功能以及半夜灯降功率运行的可靠性，联调记录作为智能照明系统专项验收的组成部分</w:t>
      </w:r>
    </w:p>
    <w:p>
      <w:r>
        <w:t>弱电下地与井室施工验收以管群敷设隐蔽验收和井室实体验收为核心。管群沟槽开挖至设计高程并清槽后，验收沟槽基底是否坐落在原状土或经夯实的换填层上，沟槽内不得有石块、瓦砾或其他硬质杂物直接接触管底。管群采用多孔管材时，逐层逐孔核验蜂窝管孔位排列是否与设计断面一致，管孔内部穿入试通棒进行通畅性检查并留存试通记录。管群包封混凝土强度未达到设计要求前不得进行沟槽回填，回填材料分层摊铺并检测每层压实度，压实度检测记录作为道路基层恢复的前置条件纳入联合验收检查清单。井室砌筑或混凝土浇筑完成后，逐座检查井内壁平整度、爬梯或踏步安装牢固度、井盖座与路面高程一致性和井周回填密实度，井室内管群进出口的封堵防水封口须完整有效，避免泥沙和地下水由井室进入管群并造成长远运行隐患</w:t>
      </w:r>
    </w:p>
    <w:p>
      <w:pPr>
        <w:pStyle w:val="Heading2"/>
      </w:pPr>
      <w:r>
        <w:t>施工验收与移交控制：工序质量验收标准引用与闭环整改</w:t>
      </w:r>
    </w:p>
    <w:p>
      <w:r>
        <w:t>所有工序质量验收标准按现行国家和行业规范执行，其中道路工程以CJJ 1-2008为基本验收标准，照明工程以CJJ 89-2012为基本验收标准，其余各专业按设计说明中引用的规范标准条款同步执行。当设计文件或专项方案提出严于规范的技术要求时，以设计文件和专项方案中的高者作为验收标准。沥青混合料验收时除常规的马歇尔试验和抽提筛分外，还需进行车辙试验和浸水马歇尔试验，车辙试验动稳定度和浸水残留稳定度须同时满足设计说明和规范要求，试验报告送达现场的时间不得晚于该批次混合料摊铺后48小时，以便在发现试验数据异常时能够及时追溯和判定该批次路段的处理方案。水泥混凝土面板弯沉验收采用落锤式弯沉仪或贝克曼梁进行，面板弯沉值和相邻板块弯沉差均不得超过设计说明给出的控制指标，超标板块在验收记录上单独标示，由设计单位出具补强或拆除重做意见后实施并重新验收</w:t>
      </w:r>
    </w:p>
    <w:p>
      <w:r>
        <w:t>针对验收过程中发现的不合格项，执行“即时标识、即时记录、即时启动整改、即时复验闭环”的四即时整改机制。不合格项一经发现即由验收组在现场粘贴红色标记签，标记签注明不合格内容、整改时限和责任人，同时记入分项验收不合格台账。一般不合格项（如局部平整度偏差、井盖轻微松动、标线边缘轻微脱落等）要求在24小时内完成整改并通知监理复验；严重不合格项（如弯沉不合格、压实度不达标、沥青混合料温度严重偏离控制区间、灯杆垂直度超标等）须立即停工，由技术负责人组织原因分析并编制整改专项方案，整改专项方案经设计确认或监理审批后实施，实施完成并经监理见证检测复验合格后方可解除停工。复验结果在原不合格台账对应栏内签署闭合意见并附复验检测数据，闭合后的不合格台账作为竣工验收资料附件，向接收单位完整透明地呈现工程质量控制的整改轨迹</w:t>
      </w:r>
    </w:p>
    <w:p>
      <w:r>
        <w:t>隐蔽工程验收记录必须做到一工序一影像、一工序一签认，影像资料包含隐蔽前全貌、关键节点特写和验收人员现场实测实量的工作照，文件命名包含分部、分项、桩号和时间，统一存入竣工电子档案。所有验收签认表格采用项目部统一印制的标准表式，表式信息至少包括：项目名称、验收部位、验收日期、验收依据、实测数据、对照标准、验收结论和参验各方签字盖章栏，表格一式四份，施工单位、监理单位、建设单位和城建档案馆各执一份</w:t>
      </w:r>
    </w:p>
    <w:p>
      <w:pPr>
        <w:pStyle w:val="Heading2"/>
      </w:pPr>
      <w:r>
        <w:t>施工验收与移交控制：竣工与工程移交组织</w:t>
      </w:r>
    </w:p>
    <w:p>
      <w:r>
        <w:t>竣工资料的同步生成和同步归档与施工验收并行推进，不采取竣工后集中补资料的滞后模式。从首条道路开工起，项目部即建立竣工资料同步台账，按照CJJ 1-2008和城建档案管理要求，将竣工资料分为施工技术文件、质量保证资料、验收记录、竣工图和工程影像五大类，设定每类资料的生成责任人和归档时限。施工技术文件中的施工组织设计、专项施工方案、技术交底记录、施工日志和设计变更文件随施工进度同步完成并签审，每周由资料员核对一次签审完整性，发现缺漏在周例会上通报。质量保证资料中的原材料出厂合格证、进场复验报告、配合比设计报告、试验检测报告和功能性试验报告以材料批次和检测日为单位归档，材料进场时即收集和核验合格证，进场复验不合格的材料退场照片和退场记录一并归档，保证每一批次材料的使用部位可追溯。验收记录中的分项验收记录、隐蔽验收记录和不合格整改记录在该段落交通开放前完成签章闭环，未闭环的验收记录由资料员按日提醒责任验收组限期完成。竣工图在施工过程中依据设计变更、工程洽商和技术核定单动态修改，每条道路施工完成并在路段联合验收合格后，10个工作日内完成该道路的竣工图初稿编制和内部审核，竣工图编制同时标注管线、井盖、灯杆和标志的实测坐标，实测坐标由测量组提供，标注精度按批准方案执行</w:t>
      </w:r>
    </w:p>
    <w:p>
      <w:r>
        <w:t>工程移交前15天，项目部组建移交工作小组，由项目经理、技术负责人、资料负责人和机电负责人组成，对照招标文件和合同约定的移交范围编制移交清单，移交清单按道路分区和系统分类双重维度列出实体和资料的移交项目，逐项明确移交状态和接收方确认栏。移交实体检查由移交小组邀请建设单位代表和接收管理单位提前介入，对每条道路的路面平整度、排水通畅性、井盖稳固性、路灯夜间照度、标线反光效果和弱电手孔井的通畅性进行联合现场验证，检查中发现的问题除录入移交问题台账外，还通过影像固定现场状态，整改完成后申请复查销项。移交资料按照城建档案馆和接收单位要求装订成册，含电子版和纸质版各一套，其中纸质版竣工图须加盖竣工图章和签字齐全，电子版包括全部竣工图纸、材料设备技术说明书和控制系统操作手册，确保接收单位在移交后能独立进行日常维护和操作。正式移交会议上，移交清单和竣工验收报告一并签署，移交完成日期与保修期起始日期同步确定，保修期内响应机制和责任角色另行书面告知接收单位</w:t>
      </w:r>
    </w:p>
    <w:p>
      <w:pPr>
        <w:pStyle w:val="Heading2"/>
      </w:pPr>
      <w:r>
        <w:t>施工图纸技术复核总体原则与实施流程</w:t>
      </w:r>
    </w:p>
    <w:p>
      <w:r/>
      <w:r>
        <w:t>施工图纸技术复核按“读取施工图纸—现场踏勘比对—形成复核记录—编制专项方案—审批记录—实施与验收”六个步骤闭环执行。第一步，项目技术负责人组织各专业工程师系统梳理CAD解析成果中的图层、管径、构件和设备线索，重点关注道路工程平面图中的桩号范围、铣刨区域划分、路面结构大样图中的层厚组合，以及照明供电回路清单中的路灯功率、电缆规格和接地要求。第二步，由测量班组对每条道路进行全桩号踏勘，逐项核对图纸标注与实际地物的一致性，重点核查既有路面病害位置和范围、检查井和雨水口的高程、路灯基础点位与现有管线冲突情况。第三步，将图纸与现场比对结果录入技术复核台账，明确差异项、处置意见和责任人员。第四步，根据复核结论编制各道路专项施工方案，对图纸中未明确或与现场不符的技术参数设置审签确认流程。第五步，专项方案经内部审批后报监理和建设单位确认。第六步，按批准方案组织首件施工和过程验收，所有关键节点留存影像和检测记录</w:t>
      </w:r>
    </w:p>
    <w:p>
      <w:r>
        <w:t>技术复核全过程必须同步形成可追溯的控制记录，包括但不限于：图纸会审记录、测量放样记录、材料进场复验报告、隐蔽工程验收记录、工序交接检查表、试验检测报告和竣工验收资料。施工图纸中识别出的构件名称如“现状车行道路面结构”“沥青混凝土路面结构”“6米路灯基础”“不锈钢线槽组合敷设”等，必须在各道路的施工控制表中作为检查项明确列出；识别出的管径如DN100、φ20、Φ32、Φ34等，应在管道安装和电缆敷设专项方案中设置管径复核、接口检查和保护层厚度控制点。所有复核结论不得直接写成确定尺寸或设计参数，资料不足或现场条件不明确的部分，统一按“按专项方案审批意见执行”或“按现场实测并经监理确认的数据控制”表达，并在风险控制清单中注明需重点关注</w:t>
      </w:r>
    </w:p>
    <w:p>
      <w:pPr>
        <w:pStyle w:val="Heading2"/>
      </w:pPr>
      <w:r>
        <w:t>施工图纸技术复核：图纸会审与全专业交叉比对</w:t>
      </w:r>
    </w:p>
    <w:p>
      <w:r>
        <w:t>施工图会审是施工图纸转化为施工控制的第一个关键环节。本工程施工图涵盖道路、交通、照明和弱电四个专业，图纸目录显示包括道路工程平面图、交通工程平面图、路面结构大样图、钢筋混凝土结构大样图、沥青路面整治结构图、抗裂贴处理示意图、侧石大样图、交通标线大样图、中央护栏大样图、标志结构大样图、电视监控附着式安装图、附着式电视监控柜图和照明供电回路系统图。会审应由项目技术负责人主持，各专业工程师和施工班组长共同参与，重点解决四个专业之间的界面冲突和设计遗漏问题。道路专业与照明专业必须核对面层摊铺高程与路灯基础顶面标高的衔接关系，确保灯杆法兰盘安装后与路面齐平，避免出现基础高出路面或陷入路面以下的缺陷。道路专业与交通专业必须核对铣刨罩面范围与标线恢复范围的匹配性，特别是铣刨后路面标高的变化不得导致标线设置高度不符合GB 51038—2015的要求。照明专业与弱电专业必须核对接地系统共用条件，本工程照明采用TN—S接地系统，接地电阻要求不大于1Ω，金属灯杆及构件、灯具外壳、配电箱和公交站电话亭金属构件等设备的外露可导电部分均应与接地干线可靠连接，弱电线路的金属保护管和桥架接地必须与照明接地系统统一设计，避免形成独立接地回路导致电位差</w:t>
      </w:r>
    </w:p>
    <w:p>
      <w:r>
        <w:t>图纸会审必须覆盖全部9条道路的施工图，逐条道路核对平面线位与现状地物的一致性。步行街后街道路平面图显示设计范围为K0+000至K0+244.676，车行道铣刨4cm后罩面面积400㎡，车行道铣刨13cm后铺设沥青面层面积2367㎡，该数据必须与工程量清单核对，并在现场踏勘时验证铣刨厚度的合理性。福临街道路平面图显示路面宽度7至8米，路面罩面和井盖调平范围需与现状检查井和雨水口位置逐井核对，井盖高程应在铣刨前完成实测，井周加固范围按设计大样图控制。衣铺巷宽度仅4至6米，属于窄幅巷道，图纸会审应重点关注弱电下地管群敷设与既有管线的交叉关系，巷道宽度不足时管群敷设的沟槽支护方案和安全距离必须经设计确认。谢家冲巷和652仓库路段分别涉及混凝土路面加铺沥青面层和路面结构层修复，图纸会审应重点核查ATB—30沥青稳定碎石基层的设计厚度与现状路面承载能力检测结果是否匹配。新城路北段、广厦新村出入口、状元坡巷和苏家巷的会审内容在本章后续小节中结合专项技术复核进一步展开</w:t>
      </w:r>
    </w:p>
    <w:p>
      <w:r>
        <w:t>会审过程中发现的图纸问题必须形成书面记录，按“问题描述—设计回复—闭合确认”流程处理。所有设计变更或补充说明必须在施工前下达至作业班组，技术交底时作为附件一并签认。图纸会审记录应作为施工组织设计的支持文件归档，并在过程验收中作为检查依据</w:t>
      </w:r>
    </w:p>
    <w:p>
      <w:pPr>
        <w:pStyle w:val="Heading2"/>
      </w:pPr>
      <w:r>
        <w:t>施工图纸技术复核：路面结构与病害处治的逐路技术复核</w:t>
      </w:r>
    </w:p>
    <w:p>
      <w:r>
        <w:t>本工程9条道路的路面结构类型和病害处治方式存在显著差异，技术复核必须逐路展开，不得采用通用方案替代。根据施工图设计说明书，步行街后街、福临街、衣铺巷和广厦新村出入口属于现状沥青路面基础处治合格后铣刨罩面的改造类型，谢家冲巷和苏家巷属于现状混凝土路面基础处治合格后加铺沥青面层的改造类型，652仓库路段属于现状混凝土路面基础处治合格的改造类型，状元坡巷和新城路北段同时涉及路面病害处治、照明设施完善和交通设施恢复，苏家巷则综合了路面修补罩面、弱电下地和照明标线恢复</w:t>
      </w:r>
    </w:p>
    <w:p>
      <w:r>
        <w:t>路面病害处治的技术复核必须依据施工图设计说明中明确的“局部基础补强”三级处治方式执行。方式一为处理至上面层，适用于路面破损仅限于面层的部位，施工时铣刨现状13cm厚面层后重新铺设沥青面层。方式二为处理至下基层，适用于开窗后发现下基层损坏严重的区域，需对原道路基层进行清除至下基层底面后分层回填沥青稳定碎石ATB—30并压实，再恢复沥青面层。方式三为处理至下基层下15cm，适用于路基密实度不能满足设计要求的路段，需清除病害地段沥青路面至下基层以下15cm后重新回填压实。技术复核时，每条道路必须完成全桩号的弯沉检测和密实度检测，根据实测结果明确每一处病害的具体处治深度和范围，将弯沉值不满足规范要求的板块逐一编号，对应图纸中标注的铣刨区域进行核验</w:t>
      </w:r>
    </w:p>
    <w:p>
      <w:r>
        <w:t>652仓库路段因涉及仓储物流重载车辆通行，路面结构层修复的技术复核应单独建立专项记录。基层承载能力不足的区域必须先进行弯沉复核，弯沉值大于设计允许值的板块全部纳入处治范围，基层病害处治完成并经检测合格后方可施工ATB—30沥青稳定碎石层和AC—13 SBS改性沥青罩面层。重载区域的路面压实度控制标准在常规要求基础上按设计说明中的重型压实标准执行，压实度检测数据必须达到设计文件和CJJ 1—2008规范的要求。步行街后街的铣刨区域根据道路平面图显示包含车行道铣刨4cm后罩面和铣刨13cm后铺设沥青面层两种类型，技术复核时必须在现场明确两种铣刨类型的边界桩号，铣刨深度的控制按设计图纸中标注的数据实测校核，不得直接按图纸数据施工而不经现场验证</w:t>
      </w:r>
    </w:p>
    <w:p>
      <w:r>
        <w:t>谢家冲巷和苏家巷的现状混凝土路面加铺沥青面层前，必须对原有混凝土板的弯沉值、相邻板块弯沉差和板底脱空情况进行全面检测。混凝土板弯沉值应小于0.2mm，相邻板块间的弯沉差应小于0.06mm，不满足要求的板块必须采取注浆加固或换板处理。加铺沥青面层前，原有混凝土板的裂缝应按设计说明中要求的开槽灌缝工艺处理，使用压力喷嘴将密封胶均匀灌入槽内并在裂缝两侧拖成规定宽度和厚度的封层。抗裂贴的粘贴必须在裂缝表面清洁干燥的状态下进行，使用刷子和吹风机对裂缝进行清理，确保无突起、无凹陷和浮尘。状元坡巷作为坡道型巷道，路面病害处治的技术复核应增加坡面排水路径的检查内容，坡面的纵坡和横坡数据必须在铣刨前完成实测，确保雨水口和排水边沟的汇水功能满足要求，面层摊铺后的抗滑性能应在开放交通前进行防滑检测</w:t>
      </w:r>
    </w:p>
    <w:p>
      <w:pPr>
        <w:pStyle w:val="Heading2"/>
      </w:pPr>
      <w:r>
        <w:t>施工图纸技术复核：照明系统施工图与现场条件的逐项复核</w:t>
      </w:r>
    </w:p>
    <w:p>
      <w:r>
        <w:t>本工程照明系统的施工图依据包括照明供电回路清单、道路照明平面图和路灯基础大样图。系统复核结果显示，步行后街路灯电源顺接街道已有的路灯电源回路，状元坡路设置单独照明配电柜，电源引自邻近变压器并单独设表计量，灯具端电压控制在额定电压的90%至105%之间。照明施工前必须逐一复核每条道路的路灯点位、电缆路径、基础形式和接地条件，将所有图纸线索转化为可施工、可检查的控制文件</w:t>
      </w:r>
    </w:p>
    <w:p>
      <w:r>
        <w:t>路灯基础的技术复核围绕基础大样图中标注的基底尺寸、钢筋规格、预埋螺栓位置和混凝土强度等级展开。图纸中识别到6米灯基础和6—9米路灯基础两种类型，基础施工前必须根据现场实际土质条件复核基础承载力，如遇软弱地基或回填土区域，基础处理方案必须经设计确认后执行。预埋螺栓的平面位置和顶面标高是影响灯杆安装垂直度和灯具配光效果的关键控制点，基础混凝土浇筑前必须使用全站仪逐基校核预埋螺栓的坐标和高程，偏差控制在设计允许范围内。基础混凝土浇筑完成后应进行养护和强度检测，强度未达到设计值的不得进行灯杆吊装。接地系统是照明工程安全运行的核心保障，本项目路灯配电采用TN—S接地系统，防雷接地与保护接地共用接地装置，接地干线从路灯电源点引出，金属灯杆及构件、灯具外壳、配电及控制箱等设备的外露可导电部分均应与接地干线可靠连接，接地电阻不得大于1Ω。技术复核时，每个路灯基础的接地极埋设深度、接地线截面和接地电阻实测值必须逐基检测并形成记录，接地电阻不满足要求的应增设接地极或采取降阻措施</w:t>
      </w:r>
    </w:p>
    <w:p>
      <w:r>
        <w:t>电缆敷设复核内容包含电缆规格、敷设方式和保护措施三个方面。路灯线路采用VV—1多芯电缆，由路灯井至灯杆断路器采用BVR—3×2.5软铜线，由断路器至灯具采用BVVB—3×2.5护套线。电缆穿不锈钢线槽外加橡胶减速板组合敷设的方式适用于过路段的保护，线槽的安装位置和平整度必须在敷设前检查，橡胶减速板的固定应确保车辆碾压不产生位移。电缆排管敷设时，在线路转角、分支处和敷设方式变更处必须设置电缆人孔井或手孔井，检查井采用标准设计井，井盖采用球墨铸铁四防圆形井盖并印有长沙路灯相关标识及抢修电话，井位设置不得侵入建筑物散水范围。室外埋地敷设的电力线缆不得平行布置在地下管道的正上方或正下方，施工前必须探查既有地下管线分布，电缆路径与既有管线交叉时采取保护措施满足安全间距要求</w:t>
      </w:r>
    </w:p>
    <w:p>
      <w:r>
        <w:t>灯具选型和安装的技术复核应逐项核对灯具的防护等级、光源参数和安装支架。防护等级不低于IP65，电气部分防触电保护等级为I级，光源室和电气室分开设置，电气部分为一体化可拆卸电气底板，LED初始光效不小于150lm/W。灯头套内设有可调节灯头支架，可安装不同功率的灯泡。灯具安装完成后应进行逐灯通电试验，检查照度均匀度和眩光控制效果，状元坡路作为坡道型巷道应重点检查灯具仰角设置是否满足人行舒适度要求。照明控制系统采用计算机控制系统及网络通信技术实现遥控遥测和遥信功能，所有灯具采用单灯控制，至深夜后路灯降低一半功率运行，控制系统的通信调试应在照明回路全部送电前完成，确保节能运行模式正常投入</w:t>
      </w:r>
    </w:p>
    <w:p>
      <w:pPr>
        <w:pStyle w:val="Heading2"/>
      </w:pPr>
      <w:r>
        <w:t>施工图纸技术复核：弱电下地与既有管线保护的技术复核</w:t>
      </w:r>
    </w:p>
    <w:p>
      <w:r>
        <w:t>弱电下地改造是本项目配套设施改造的重要组成部分，施工图资料中包含弱电下地相关图纸，技术复核的核心任务是探明既有地下管线的分布，核实弱电管群的敷设路径和井位设置，避免施工对既有管线造成破坏，确保弱电下地工程与道路、照明、排水等专业协调推进</w:t>
      </w:r>
    </w:p>
    <w:p>
      <w:r>
        <w:t>弱电下地施工前必须进行全面的管线探查。探查范围覆盖所有涉及弱电下地的道路，包括步行街后街、衣铺巷、谢家冲巷、苏家巷、状元坡巷等。探查方法采用管线探测仪结合人工探坑，重点查明既有电力电缆、通信光缆、给水管道、排水管道和燃气管道的平面位置、埋深和走向。探查结果绘制成管线综合图，标注在施工平面图上，管群路径与既有管线交叉的位置必须在现场放出并设置警示标识。所有探查结果形成书面记录，经监理确认后作为沟槽开挖的依据。对于探查不明的区域，开挖采用人工开挖方式逐步揭露既有管线，严禁使用机械直接开挖</w:t>
      </w:r>
    </w:p>
    <w:p>
      <w:r>
        <w:t>弱电管群敷设的技术复核包括管群断面、管材规格、包封混凝土和回填材料四个方面。管群断面尺寸和管孔数量按设计图纸控制，管材的规格型号在材料进场时逐批核查质量证明文件并抽样送检。管群包封混凝土浇筑前必须检查管道的排列间距和固定措施，浇筑完成后进行养护和强度检测。回填材料按设计要求选用砂或细粒土，分层回填压实，压实度按道路基层回填标准控制，回填后及时进行压实度检测。衣铺巷和苏家巷等窄幅巷道的管群敷设受巷道宽度限制，沟槽开挖后剩余通行宽度必须满足行人和非机动车的基本通行需要，沟槽侧壁支护方案按批准专项方案执行，开挖面在当天施工结束后必须及时回填或覆盖，不得敞口过夜</w:t>
      </w:r>
    </w:p>
    <w:p>
      <w:r>
        <w:t>井室砌筑的技术复核包括井室尺寸、砌体质量、盖板安装和防水处理。弱电检查井的位置和井底高程按设计图纸放样，井室砌筑时砂浆饱满度和砌体垂直度符合砌体工程施工质量验收规范要求，井室内壁防水砂浆抹面在砌体达到强度后进行，井盖安装后顶面标高与路面设计高程一致。谢家冲巷和状元坡巷的弱电井受地形坡度影响，井盖高程必须与坡面顺接，不得形成台阶或凹陷</w:t>
      </w:r>
    </w:p>
    <w:p>
      <w:r>
        <w:t>既有管线保护是弱电下地施工中安全控制的重中之重。施工前应与各管线权属单位取得联系，明确管线保护要求和应急预案联络机制。开挖区域内的既有管线在暴露后立即进行悬吊或支撑保护，燃气管线和高压电缆的保护方案必须经权属单位确认后实施。施工过程中管线监测点按批准方案设置，监测频率和预警值按设计要求控制，发现异常情况立即停止施工并启动应急预案</w:t>
      </w:r>
    </w:p>
    <w:p>
      <w:pPr>
        <w:pStyle w:val="Heading2"/>
      </w:pPr>
      <w:r>
        <w:t>施工图纸技术复核：交通设施与标志标线恢复的图纸复核</w:t>
      </w:r>
    </w:p>
    <w:p>
      <w:r>
        <w:t>本工程所有道路在沥青罩面施工完成后均需恢复交通标线和相关交通设施，新城路北段和状元坡巷增设违停抓拍球机和禁停标志标牌，步行街后街和福临街涉及中央护栏和交通标志的恢复或更新。交通设施的施工图复核依据交通工程平面图、交通标线大样图、中央护栏大样图、标志结构大样图和电视监控附着式安装图展开，确保所有设施的位置、尺寸和安装方式符合设计要求和GB 51038—2015、GB 5768系列规范的规定</w:t>
      </w:r>
    </w:p>
    <w:p>
      <w:r>
        <w:t>交通标线恢复的技术复核首先核实标线恢复范围与路面铣刨罩面范围的对应关系。每条道路的标线恢复桩号必须与路面施工的验收桩号一致，避免在未罩面区域重复施划或罩面区域漏划标线。标线材料的类型和厚度按设计大样图选用，热熔型标线的涂料加热温度、玻璃珠撒布量和标线厚度在现场施工时进行首件验证，首件合格后按同样工艺参数连续施工。标线施划前路面必须清扫干净并保持干燥，雨天或路面潮湿时不得施工。标线施划完成后应进行逆反射系数和厚度的现场检测，检测数据记录在检查表中，不满足要求的标线返工重做</w:t>
      </w:r>
    </w:p>
    <w:p>
      <w:r>
        <w:t>交通标志的复核按标志结构大样图中标注的基础尺寸、立柱规格和标志板面尺寸逐项核对。新城路北段增设的禁停标志标牌和状元坡巷增设的违停抓拍标志，其设置桩号必须与设计平面图核对，标志基础的基坑尺寸和混凝土强度在浇筑前验收，立柱的垂直度和标志板面的安装角度在安装完成后使用测量仪器校核。标志板面的反光膜等级和图案文字按设计文件要求逐块检查，出现色差或图案偏差的板面不得安装。小型交通标志与路灯共杆的安装方式必须满足标志安装高度由道路交通工程专业确定的要求，不得随意提高或降低安装高度影响视认效果</w:t>
      </w:r>
    </w:p>
    <w:p>
      <w:r>
        <w:t>中央护栏的安装复核按中央护栏大样图中标注的护栏节段长度、立柱间距和底座固定方式执行。步行街后街和福临街的中央护栏安装桩号按交通工程平面图放样，立柱基础的预埋件或膨胀螺栓的锚固深度和抗拔力必须满足设计要求，护栏拼接后的线形顺直度和顶面高度一致。护栏反光轮廓标的安装数量和位置按设计大样图布置，安装完成后进行夜间反光效果检查</w:t>
      </w:r>
    </w:p>
    <w:p>
      <w:r>
        <w:t>违停抓拍球机和电视监控系统的安装复核依据电视监控附着式安装图和附着式电视监控柜图。监控设备的安装位置和高度按设计图纸在杆件上定位，信号线和电源线的接引路径与照明电缆路径协调布置，不得在杆件上随意钻孔或增加附挂荷载。监控柜的接地与照明接地系统共用，接地电阻一并检测不大于1Ω。系统安装完成后进行图像采集和传输功能调试，调试记录作为验收资料归档</w:t>
      </w:r>
    </w:p>
    <w:p>
      <w:pPr>
        <w:pStyle w:val="Heading2"/>
      </w:pPr>
      <w:r>
        <w:t>施工图纸技术复核：分路段技术复核清单与检查表汇总</w:t>
      </w:r>
    </w:p>
    <w:p>
      <w:r>
        <w:t>为确保施工图纸技术复核工作系统化、可追溯，本项目按9条道路建立分路段技术复核清单，将各道路的复核内容、责任人员、完成时限和成果文件逐一明确，并与施工部署、总平面布置和施工流程控制紧密衔接</w:t>
      </w:r>
    </w:p>
    <w:p>
      <w:r>
        <w:t>步行街后街的技术复核清单包含：道路平面K0+000至K0+244.676全桩号弯沉检测和铣刨深度复核，铣刨4cm罩面区与铣刨13cm重铺区的边界桩号标定，路灯电源顺接回路电压测试和电缆规格核对，弱电下地管群路径与既有管线探查，中央护栏基础点位与路面高程对应关系校核，交通标线恢复范围与罩面范围的一致性检查。每项复核内容对应一份检查表，检查表包含复核项目、设计值或允许偏差、实测值、复核结论和复核人签字栏</w:t>
      </w:r>
    </w:p>
    <w:p>
      <w:r>
        <w:t>福临街的技术复核清单包含：路面罩面范围与井盖调平点位图，逐个检查井的井盖高程实测和井周加固范围放样，路灯基础与电缆敷设路径的断面核对，交通设施恢复的标线和标志点位坐标复核。衣铺巷的技术复核清单包含：窄巷沟槽开挖断面与管群断面尺寸核对，既有管线的探查和交叉点保护方案审批记录，检查井和雨水口周边修补范围实测，标线恢复的巷道出入口导向标识核查。谢家冲巷的技术复核清单包含：混凝土板弯沉检测和板底脱空检测的全部记录，灌缝和抗裂贴施工范围的逐板标记，排水边沟和雨水口的汇水路径复核，弱电井位与坡面高程的衔接检查，居民出入口保通措施的围挡和警示设施检查</w:t>
      </w:r>
    </w:p>
    <w:p>
      <w:r>
        <w:t>652仓库路段的技术复核清单单列重载区域弯沉复核记录、ATB—30基层和AC—13罩面的压实度检测计划、物流车辆通行时间与施工窗口的协调安排和仓库出入口的应急通行保障方案审批记录。新城路北段的技术复核清单包含分幅连续摊铺的路段划分和接缝位置校核，违停抓拍球机和禁停标志的安装点位与供电回路核查，公交车辆绕行提示的交通导改方案审批记录。广厦新村出入口的技术复核清单包含小区出入口保通方案的通道宽度和防滑检查，路缘和井周调平的高程实测，标识标线恢复的出入口视距检查，急救消防车辆通行联络机制的确认记录。状元坡巷的技术复核清单包含坡面纵坡和横坡的实测数据，排水路径和雨水口的清淤检查，抗滑面层的防滑检测计划，材料转运路径和安全设施检查。苏家巷的技术复核清单包含既有管线探查的全部记录，窄巷分段围挡和短时封闭的时间安排，居民通行保障的防滑通道设置检查，开挖面当天回填的工序控制记录</w:t>
      </w:r>
    </w:p>
    <w:p>
      <w:r>
        <w:t>全部分路段技术复核清单汇总形成《分路段技术复核总台账》，总台账设置复核状态标识栏，已完成复核并签认的项目标注绿色，复核中发现偏差正在处置的标注黄色，尚未启动复核的标注白色。总台账每日更新一次，作为施工例会的固定议题，确保所有技术复核工作在对应路段开工前全部完成并签认闭合。各道路的技术复核检查表经监理确认后，作为施工过程资料归档保存，竣工验收时作为质量控制资料的一部分移交建设单位</w:t>
      </w:r>
    </w:p>
    <w:p>
      <w:pPr>
        <w:sectPr>
          <w:pgSz w:w="12240" w:h="15840"/>
          <w:pgMar w:top="1417" w:right="1361" w:bottom="1417" w:left="1474" w:header="720" w:footer="720" w:gutter="0"/>
          <w:cols w:space="720"/>
          <w:docGrid w:linePitch="360"/>
        </w:sectPr>
      </w:pPr>
    </w:p>
    <w:p>
      <w:pPr>
        <w:pStyle w:val="Heading1"/>
      </w:pPr>
      <w:r>
        <w:t>2 质量管理体系与措施</w:t>
      </w:r>
    </w:p>
    <w:p>
      <w:pPr>
        <w:pStyle w:val="Heading2"/>
      </w:pPr>
      <w:r>
        <w:t>质量目标与验收标准：质量目标及目标分解</w:t>
      </w:r>
    </w:p>
    <w:p>
      <w:r>
        <w:t>本工程质量目标为：工程质量符合现行工程施工质量验收规范合格标准，确保一次验收合格。依据招标文件明确的“工程质量符合现行工程施工质量验收规范合格标准”，结合长沙市天心区五一商圈老旧街区配套设施改造工程的提质改造性质，本项目不设创优类附加目标，而是将质量合格作为刚性底线，并按道路提质改造施工内容进行目标分解，将合格标准落实到每道工序和每条道路</w:t>
      </w:r>
    </w:p>
    <w:p>
      <w:r>
        <w:t>本工程的质量目标分解围绕“道路路面提质、照明设施完善、弱电线路整治、排水及附属设施修复”四大施工板块进行。路面工程的质量控制核心为沥青铣刨罩面及基础处治，其中步行街后街、福临街、衣铺巷、广厦新村出入口对现状沥青路面基础处治合格后铣刨罩面，谢家冲巷、苏家巷对现状混凝土路面基础处治合格后加铺沥青面层，652仓库路段对现状混凝土路面基础处治合格，各路段均执行《城镇道路工程施工与质量验收规范》（CJJ 1-2008）标准。照明工程质量控制以灯杆基础施工、电缆敷设、灯具安装和系统调试为主线，执行《城市道路照明工程施工及验收规程》（CJJ 89-2012），确保照明设施防尘防水等级不低于IP65，接地电阻不大于1Ω。弱电下地工程质量控制以管群敷设、井体砌筑和管线接续为重点，执行相应市政管线技术规程。各板块质量目标均通过“分部—分项—检验批”三级分解，各检验批一次验收合格率不低于98%，分项工程合格率确保100%</w:t>
      </w:r>
    </w:p>
    <w:p>
      <w:r>
        <w:t>质量目标的考核与控制采用“项目部—施工班组—作业人员”三级责任签认制度。项目部在开工前编制质量目标分解责任书，将路面铣刨厚度、沥青摊铺温度、碾压遍数、灯具基础混凝土强度、电缆绝缘电阻、标线逆反射系数等关键质量指标逐项下达至施工班组，班组再分解到各作业岗位。施工过程中以检验批为考核单元，每完成一个检验批即组织内部评定，对未达到一次验收合格标准的检验批，项目部立即组织原因分析并形成专项整改记录，整改复验通过后方可进入下一道工序。每月对各施工班组进行质量绩效评比，评比结果与班组结算挂钩，形成以目标考核驱动过程质量的闭环管理机制。针对九条道路的不同施工强度和风险特征，质量目标分解中对人流密集的步行街后街、福临街和衣铺巷增设临时照明安装质量和夜间施工成品保护合格率指标，对承载重载交通的652仓库路段增设基层弯沉值和压实度附加控制指标，确保质量目标与各路段实际风险匹配</w:t>
      </w:r>
    </w:p>
    <w:p>
      <w:r>
        <w:t>交通标线恢复验收流程图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pPr>
        <w:pStyle w:val="Heading3"/>
      </w:pPr>
      <w:r>
        <w:t>质量管理体系与措施检查表</w:t>
      </w:r>
    </w:p>
    <w:p>
      <w:pPr>
        <w:pStyle w:val="Heading2"/>
      </w:pPr>
      <w:r>
        <w:t>质量目标与验收标准：质量管理体系与组织职责</w:t>
      </w:r>
    </w:p>
    <w:p>
      <w:r>
        <w:t>本项目建立以项目经理为第一责任人、项目技术负责人为技术总负责、质检部为专职管理主体的质量管理组织体系，形成“决策层—管理层—执行层”三级质量管理架构。决策层由项目经理和技术负责人组成，负责质量目标审定、重大方案审批和质量投入保障；管理层由质检部、工程部和材料设备部组成，负责质量计划编制、过程巡查、材料检验、试验检测和成品验收的组织实施；执行层由各专业施工班组和作业人员组成，负责严格按设计图纸、施工方案和操作规程实施施工作业，执行自检和互检。项目部设专职质检员若干名，各施工班组设兼职质检员，每条道路至少配备1名现场质量管理员，对九条道路分路实施质量蹲点管理</w:t>
      </w:r>
    </w:p>
    <w:p>
      <w:r>
        <w:t>质量管理体系依据《质量管理体系 要求》（GB/T 19001-2016/ISO 9001:2015）建立标准化质量管理流程，结合本工程改造性施工特点编制项目质量计划。质量计划覆盖从测量放样、原材料进场检验、工序过程控制、隐蔽验收、试验与检验到成品保护、竣工验收的全过程质量管理链，明确每一环节的主管部门、协同部门、操作标准、检查方法和记录表格。针对九条道路不同的交通条件和周边环境特征，质量计划中对步行街后街、福临街、衣铺巷等商圈核心区道路制定夜间错峰施工的质量控制专篇，对谢家冲巷、苏家巷、广厦新村出入口等居民通行密集路段制定行人导流与安全通道并行的质量与安全协同控制专篇，对652仓库路段和新城路北段制定重载区域质量强化控制专篇。总体施工部署和外围交通导改中的进度安排、资源调配和安全防护由施工部署、进度计划和安全环保等对应章节承担，本章不作重复展开</w:t>
      </w:r>
    </w:p>
    <w:p>
      <w:r>
        <w:t>质量管理责任的落实通过“岗位责任书＋考核卡＋过程签字背书”三者联动实现。项目部与每一位质检人员、施工班组长和关键工序作业人员签订质量管理岗位责任书，明确质量职责、管控标准和违规罚则。重要工序如路面铣刨深度复核、沥青混合料进场测温、粘层油洒布检查、碾压遍数确认、路灯基础钢筋隐蔽验收等，实行“一岗双签”制度，即施工员和质检员同时签字确认，方可进入下道工序。项目部每月对各级质量管理人员进行履责考核，考核内容包括巡查频次、发现问题数、问题整改闭合率、检验批一次合格率等量化指标，考核结果作为绩效分配和人员调整的依据。该职责体系的质量审核、检验标准和过程记录办法在质保资料管理中同步配套，试验检测、材料进场验收的具体操作在下述专段详细展开</w:t>
      </w:r>
    </w:p>
    <w:p>
      <w:pPr>
        <w:pStyle w:val="Heading3"/>
      </w:pPr>
      <w:r>
        <w:t>沥青摊铺温度控制表</w:t>
      </w:r>
    </w:p>
    <w:p>
      <w:pPr>
        <w:pStyle w:val="Heading2"/>
      </w:pPr>
      <w:r>
        <w:t>质量目标与验收标准：三检制度与过程控制</w:t>
      </w:r>
    </w:p>
    <w:p>
      <w:r>
        <w:t>本工程严格执行“自检—互检—交接检”三检制度，并将其嵌入到每道工序的施工流转程序中，确保所有工序在未完成三检确认之前不得转入下一施工环节。自检由施工作业班组在每道工序施工完毕后即时进行，班组兼职质检员依据设计图纸和工艺标准对完成部位的几何尺寸、平整度、外观质量和材料使用情况进行逐项检查，并将实测数据填入自检记录表。自检发现的不合格点，由班组立即组织返修或返工，返工后重新自检，合格后方可申请互检。自检记录应注明作业部位、作业时间、自检项目和实测值、不合格描述及处理措施，签字后留存项目部备查</w:t>
      </w:r>
    </w:p>
    <w:p>
      <w:r>
        <w:t>互检由相邻工序或不同班组的质检员交叉进行，互检内容以自检记录的完整性和准确性为前提，重点核验自检中已标识并处理的缺陷是否彻底闭合，同时检查施工缝接搓、不同材料交接部位和预埋件留置等跨越两个作业班组的边界质量。互检应在一道工序被先行班组完成且自检合格后，由后接班组质检员介入执行确认，检查先行工序的成品保护情况以及本工序施工条件是否满足质量要求，形成互检记录。互检中发现的争议问题或质量疑难由项目技术负责人组织专题评审后形成技术处置意见，不得由班组自行协商解决。针对本项目九条道路施工面分散、作业班组可多达十余组的特点，互检分为“本路互检”和“跨路互检”两级实施，同一道路上的相邻施工段之间执行本路互检，不同道路之间的同一工序由项目部统一安排跨路互检，以确保质量统一性</w:t>
      </w:r>
    </w:p>
    <w:p>
      <w:r>
        <w:t>交接检在工序移交或施工段转序时执行，由移交班组、接收班组和项目部质检员三方到场实施。交接检重点检查移交成品是否达到设计规定的转序条件，包括但不限于：路面铣刨后基层表面的洁净度、平整度和横坡，基层补强段的ATB-30沥青稳定碎石压实度和表层平整度，路灯基础混凝土强度是否达到设计要求的允许安装条件，电缆保护管敷设后管口封闭和管内清洁状态等。交接检记录应详细记录检查部位、检查项目、检查结论、允许偏差和实测偏差、遗留问题及处理期限，三方签字后向监理报验，经监理确认后方可正式移交。对街巷狭窄且无法暂停行人通行的施工段如苏家巷和衣铺巷，交接检实行“分段交验”制，即完成一段、自检互检合格一段、交接一段，不因整体未完成而中断质量检验链条，确保施工质量和通行安全两不误</w:t>
      </w:r>
    </w:p>
    <w:p>
      <w:r>
        <w:t>三检制度的有效运行通过项目部定时巡查和质检通报制度来巩固。项目部质量巡查组每日对各道路工作面进行全覆盖巡查，重点检查三检记录是否真实完整、自检互检中发现的缺陷是否已整改销项、交接检后移交部位是否发生二次破坏及成品保护措施是否得当。巡查组在每日班后会前发布当日的三检执行情况通报，通报内容包含检查路段、检查工序、三检完成率、发现的主要问题及当日下达的整改令编号，并在次日对整改令关闭逐条复核。每月末编制三检制度运行统计表，统计各班组的三检完成率、一次交接检合格率和问题重复发生率，列入班组质量绩效考核。三检过程形成的全部记录按单位工程、分部和分项归档，进入质量资料管理体系，作为竣工资料的组成部分。质量资料的整体管理要求本章节后续专段展开，此处不赘</w:t>
      </w:r>
    </w:p>
    <w:p>
      <w:pPr>
        <w:pStyle w:val="Heading2"/>
      </w:pPr>
      <w:r>
        <w:t>质量目标与验收标准：样板引路与首件验收</w:t>
      </w:r>
    </w:p>
    <w:p>
      <w:r>
        <w:t>本工程在道路路面提质改造、照明安装和弱电下地三类主要施工线中全面推行样板引路制度，凡涉及大面积铺开或重复性施工的工序，均执行“首件样板施工—联合验收—形成标准再推广”的管理流程。路面提质改造类以路段铣刨摊铺为样板切入点，选择病害类型典型且具备连续施工条件的路段作为首件施工段，完成铣刨深度复核、基础病害处治方式确认、粘层油洒布量验证、沥青混合料到场温度与摊铺温度记录、碾压遍数与压实度检测等一系列完整验证内容，经项目技术负责人、质检部和监理单位三方联合验收合格后，编制样板验收记录和施工作业指导书，作为后续同类型道路施工的统一标准。联合验收中实测的铣刨厚度偏差、摊铺温度范围、压实度代表值和接缝平整度等关键参数全部记录入卡，指导书下发至每条道路的施工班组，签收确认后方可展开该工序大面积施工</w:t>
      </w:r>
    </w:p>
    <w:p>
      <w:r>
        <w:t>照明安装和弱电下地工程分别设置首件样板段。照明样板涵盖路灯基础的基坑开挖尺寸、钢筋绑扎、接地极安装、混凝土浇筑与养护，以及灯杆安装垂直度、电缆敷设与接线、灯具调试全过程。弱电下地样板涵盖管沟开挖断面、垫层施工、管群绑扎固定、包封混凝土浇筑、检查井砌筑及井盖安装、管道贯通试验等工序。照明样板在状元坡路或新城路北段等具备完整新建照明回路条件的路段实施，弱电下地样板在管网改造内容集中且管线交叉关系典型的衣铺巷或苏家巷实施。首件样板完成联合验收后，按“工艺定型、参数定型、工具定型、验收标准定型”的“四定型”原则固化作业指导书，明确各工序允许偏差范围、验收方法和记录表单，后续各道路同类施工一律按照首件样板标准执行并接受对照检查。样板路段验收合格形成的实物质量参照体在施工周期内原样保留，作为后续施工班组的实景参照</w:t>
      </w:r>
    </w:p>
    <w:p>
      <w:r>
        <w:t>样板段联合验收中若发现工艺参数或施工组织与本项目条件不匹配，项目部根据验收结论修改施工方案并重新组织样板段验证，直至各项指标稳定达标后方可签发推广许可。首次样板未达到验收标准时，项目技术负责人组织专题会议分析原因，区分是材料供应质量波动、操作工人技能不足、施工设备工况缺陷还是图纸或方案有待完善，形成针对性纠正措施。纠正措施实施后重新申报样板施工，重新验收，该过程的相关记录作为质量整改闭环的资料附件一并归档。样板段施工和验收过程中形成的各项技术参数、实测数据和图像资料，纳入本项目质量资料档案，同时作为技术交底的材料来源，向施工作业人员进行可视化交底，替代纯文本交底造成的理解和执行偏差</w:t>
      </w:r>
    </w:p>
    <w:p>
      <w:pPr>
        <w:pStyle w:val="Heading2"/>
      </w:pPr>
      <w:r>
        <w:t>质量目标与验收标准：材料设备进场验收与管控</w:t>
      </w:r>
    </w:p>
    <w:p>
      <w:r>
        <w:t>本工程涉及的原材料和成品设备主要包括道路石油沥青、SBS改性沥青、沥青混合料、水泥、砂石料、路缘石、井盖及雨水篦、LED路灯灯具、电缆、不锈钢线槽及弱电管材等。所有进场材料设备均执行“进场申报—资料核查—外观检查—见证取样—复试检测—验收放行”六步管控程序。进场申报环节要求材料供应商随车提供出厂合格证、质量检验报告和型式检验报告，进口材料或特种材料还须提供中文版技术参数和供应商资质证明，项目部材料设备部和质检部联合对资料的真实性和一致性进行核验，资料不完整或内容与本工程设计要求不符的，材料不予卸车，直接办理退货并记录</w:t>
      </w:r>
    </w:p>
    <w:p>
      <w:r>
        <w:t>外观检查和见证取样环节在材料卸车前执行。检查内容包括：沥青或沥青混合料的出站温度和外观异常(结团、离析、油石比明显异常)、水泥的结块和受潮状况、砂石料的含泥量和粒径分布、路缘石的外观尺寸和棱角完整性、LED灯具的壳体有无破损和密封件完整性、电缆外观绝缘层有无损伤和型号规格标识清晰度。外观检查合格后，材料设备部通知质检部和监理到场进行见证取样，依据现行材料试验规程和检测频率要求对每批材料进行取样封存，送具有相应资质的第三方检测机构进行复试。复试项目对应不同材料类型分别设置：道路石油沥青和改性沥青检测针入度、软化点、延度等性能指标；沥青混合料进行马歇尔试验和车辙试验；水泥检测凝结时间、安定性和强度；砂石料检测颗粒级配、含泥量和压碎值；LED路灯检测初始光效(本设计要求不低于150lm/W)、防护等级IP65和电气安全性能；电缆检测导体电阻和绝缘电阻。复试报告出具前，该批次材料标识为“待检”，暂存于设定区域，不得投入使用</w:t>
      </w:r>
    </w:p>
    <w:p>
      <w:r>
        <w:t>复试合格的材料由项目部材料设备部办理入库验收手续，挂“合格准用”标识牌，并在材料管理台账中记录批次号、复试报告编号、合格结论和使用部位预分配信息，实现材料从源头到使用部位的追溯链闭环。对复试检测不合格的材料，立即标识“退场”并单独隔离存放，在规定的时间内清退出场，严禁与合格材料混放。所有退场材料的信息登记在案，包括退场原因、检测数据不合格指标和处理结果，作为材料质量风险防控的重要档案。对于需要现场复试或专项检测的特殊材料，如抗裂贴、密封胶和不锈钢线槽的材质，同样实行同等级别的进场验收管理，由材料设备部提前向监理报验，验收结论明确后方可用到实体工程中</w:t>
      </w:r>
    </w:p>
    <w:p>
      <w:r>
        <w:t>交通导改流程图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交通导改按导改审批、围挡布设、标志标线、人车分流、夜间警示、巡查维护组织实施</w:t>
      </w:r>
    </w:p>
    <w:p>
      <w:pPr>
        <w:pStyle w:val="Heading2"/>
      </w:pPr>
      <w:r>
        <w:t>质量目标与验收标准：试验检测计划与见证取样</w:t>
      </w:r>
    </w:p>
    <w:p>
      <w:r>
        <w:t>本工程试验检测计划的编制依据为《城镇道路工程施工与质量验收规范》（CJJ 1-2008）、《城市道路照明工程施工及验收规程》（CJJ 89-2012）及各专业现行检测技术规程，同时结合本项目九条道路的地质条件和既有路面状况。路面结构试验检测计划覆盖从基层处治到下承层检查、铣刨厚度复核、粘层油洒布检查、沥青混合料现场检测、压实度和厚度检测、弯沉检测到交通标线涂层厚度和逆反射系数检测的完整过程，检测频率不低于规范标准的最低要求。照明工程试验检测计划覆盖电缆绝缘电阻和耐压试验、接地电阻测定、灯杆基础混凝土强度检测和灯具照度与均匀度测试。弱电下地工程试验检测计划覆盖管道闭水或贯通试验、检查井井体强度检查和井盖承载能力检查</w:t>
      </w:r>
    </w:p>
    <w:p>
      <w:r>
        <w:t>见证取样和送检工作执行住建部及地方主管部门有关建设工程质量检测见证取样送检的规定，由监理单位和项目部质检部共同确定见证取样范围和频率，编制见证取样计划清单。清单中明确取样材料或半成品类别、取样部位、取样频率、拟送检的检测项目、检测机构名称和取样责任人。施工现场设置标准养护室或具备温湿度控制条件的试件存放区，水泥混凝土试件、砂浆试件等在规定条件下养护，养护到期后由见证取样员和监理共同送检。检测机构出具的报告由质检部建立检测报告台账，标注报告编号、取样日期、检测日期、检测结果和使用部位。检测结果未出前，对应工程部位暂停隐蔽或覆盖作业，严禁凭经验提前封闭或转序。出现检测结果不合格的情况，立即启动不合格品控制程序，由项目技术负责人组织原因分析，确定返修或返工方案，方案经监理审批后实施，返工后重新检测合格方可继续施工</w:t>
      </w:r>
    </w:p>
    <w:p>
      <w:r>
        <w:t>本项目道路路面检测的核心指标为压实度、弯沉值和结构层厚度。针对步行街后街、福临街、衣铺巷和广厦新村出入口等铣刨罩面路段，重点检测铣刨后的下承层平整度与横坡、粘层油洒布均匀性和沥青面层压实度。针对谢家冲巷和苏家巷的混凝土路面加铺沥青面层路段，重点检测原混凝土板块底脱空和板间弯沉差，保证加铺前基层稳定。针对652仓库路段基层承载力要求较高的特点，除常规压实度和弯沉检测外，还增设基层和底基层的密实度和承载比检测，确保能够适应重载车辆通行需求。照明系统的检测除常规绝缘和接地外，在每条道路供电回路投入运行前，进行24小时连续带电试运行并记录电压、电流和灯具运行状态，确认系统稳定性。所有试验检测原始记录和报告按道路分类归档，作为竣工质量证明文件存档</w:t>
      </w:r>
    </w:p>
    <w:p>
      <w:pPr>
        <w:pStyle w:val="Heading2"/>
      </w:pPr>
      <w:r>
        <w:t>三检制度与样板引路：三检制度体系设计与运行机制</w:t>
      </w:r>
    </w:p>
    <w:p>
      <w:r>
        <w:t>本项目施工全过程执行“自检、互检、交接检”三检制度，所有分部分项工程在完成三检合格后，方可向监理报验进行专检。自检由各作业班组在每道工序完成后按工序质量控制标准逐项自查，自检合格后填写施工自检记录表，附实测实量数据报工长审核。互检由相邻工序班组或上下游班组之间相互检查上道工序质量，重点核对路面铣刨深度、基层修补范围、沥青摊铺温度等关键参数与施工记录的一致性，发现偏差应立即通报责任班组纠正并重新自检</w:t>
      </w:r>
    </w:p>
    <w:p>
      <w:r>
        <w:t>交接检在工序转序环节强制执行，由项目部质检工程师组织移交班组和接收班组共同检查，对工作面清洁度、铣刨界面粗糙度、粘层油洒布均匀度、基层弯沉及密实度检测报告逐项签认。针对步行街后街、福临街、衣铺巷等9条道路的不同路面改造内容，项目部按道路卡片分别编制三检控制清单——沥青路面铣刨罩面路段重点检查铣刨深度和清洁度，混凝土路面加铺沥青面层路段则重点检查原路面病害处治后的弯沉和接缝处理效果。三检记录每日汇总至项目质量管理平台，质检工程师逐项比对当日工序与设计图纸、施工记录的一致性，资料不全或签字不完整的工序不得进入下道工序，并在次日生产例会通报三检执行情况</w:t>
      </w:r>
    </w:p>
    <w:p>
      <w:r/>
      <w:r>
        <w:t>相关通用控制要求已在前文章节统一说明，本章仅结合本专业工序执行，不再重复展开</w:t>
      </w:r>
    </w:p>
    <w:p>
      <w:pPr>
        <w:pStyle w:val="Heading2"/>
      </w:pPr>
      <w:r>
        <w:t>三检制度与样板引路：样板引路实施流程与管控标准</w:t>
      </w:r>
    </w:p>
    <w:p>
      <w:r>
        <w:t>样板引路制度覆盖本项目全部道路类型的代表性工序，实施“方案编制→技术交底→样板施工→联合验收→全面推广”五步流程。样板方案由项目总工组织编制，依据本项目道路施工图设计说明所列步行街后街等沥青罩面路段、谢家冲巷和苏家巷等混凝土加铺路段、652仓库路段等路面结构修复路段的不同工序特点，分别确定样板部位、工艺参数和验收标准。样板施工前向作业班组、质检员、试验员和材料员进行可视化交底，交底内容涵盖铣刨深度控制、沥青稳定碎石ATB-30基层施工、SBS改性沥青AC-13面层摊铺碾压工艺、粘层和透层洒布量控制、裂缝灌缝和抗裂贴施工等关键技术节点，并附施工图和检查表</w:t>
      </w:r>
    </w:p>
    <w:p>
      <w:r>
        <w:t>样板施工在正式工程首段实施，选择步行街后街和谢家冲巷各取20米至30米长段落作为沥青罩面路段样板和混凝土加铺路段样板，652仓库路段取重载节点段作为路面结构修复样板。样板施工过程中，项目部质检组、试验组全程旁站，逐项记录铣刨深度、沥青到场温度、摊铺温度、初压温度和终压温度，并在碾压完成后进行压实度、平整度和渗水系数检测。样板段完成后由监理单位组织联合验收，检查项目包括：铣刨界面粗糙度与清洁度验收、粘层洒布均匀度检查、沥青混合料施工温度检查、压实度取芯检测、平整度检测和路面横坡检测，验收结果形成样板联合验收签认单</w:t>
      </w:r>
    </w:p>
    <w:p>
      <w:r>
        <w:t>样板经联合验收合格后方可进行大面积推广施工，推广时不得降低样板段确认的工艺参数和控制标准。项目部在样板段施工中总结的摊铺设备组合、碾压遍数和碾压速度、横缝和纵缝处理工艺、井口周边热接缝处理方式，形成工艺固化卡向全体作业班组签发。对于9条道路的差异化改造内容，样板引路实行“一类一板”控制——沥青路段样板控制罩面平整度和接缝质量，混凝土加铺路段样板控制原路面病害处治后的层间粘结和反射裂缝防治，路灯基础与电缆敷设样板则控制基础浇筑尺寸、接地电阻和电缆绝缘测试值，各专项样板均需单独验收后方可推广至同类道路施工作业面</w:t>
      </w:r>
    </w:p>
    <w:p>
      <w:pPr>
        <w:pStyle w:val="Heading2"/>
      </w:pPr>
      <w:r>
        <w:t>三检制度与样板引路：材料进场验收组织与关键控制</w:t>
      </w:r>
    </w:p>
    <w:p>
      <w:r>
        <w:t>材料设备进场验收实行“申报→核验→取样→试验→入库”五环节管理，所有用于本工程的A级70号道路石油沥青、SBS改性沥青、ATB-30沥青稳定碎石、AC-13细粒式改性沥青混合料、水泥混凝土、路缘石、灯杆灯具、电缆及各类管材在进场前均提交质量证明文件，包括出厂合格证、型式检验报告和批次检测报告。材料进场时，材料员、质检员和监理工程师三方共同核对材料名称、规格、型号、批号与合同要求的一致性，外观检查无破损、无锈蚀、无污染，灯杆灯具构件的防腐涂层和机械加工应满足设计及现行标准要求</w:t>
      </w:r>
    </w:p>
    <w:p>
      <w:r>
        <w:t>对涉及结构安全和主要使用功能的材料实行见证取样送检制度，取样频次和检验项目按照《城镇道路工程施工与质量验收规范》CJJ 1-2008及设计文件执行。沥青原材料逐车检验针入度、延度、软化点，改性沥青增加离析试验和弹性恢复试验；沥青混合料逐批进行马歇尔试验、车辙试验和浸水马歇尔残留稳定度试验；水泥混凝土面板材料检验抗弯拉强度和弯沉值；电缆进场核验绝缘电阻和耐压等级，灯具核验防尘防水等级不低于IP65、电气部分防触电保护等级I级、LED初始光效≥150lm/W等性能指标。试验报告出具前，材料不得投入使用；不合格材料立即标识隔离并在24小时内退场，退场记录附退场照片和运输单据，严防不合格材料误用于工程</w:t>
      </w:r>
    </w:p>
    <w:p>
      <w:r>
        <w:t>材料仓储管理按道路施工进度分区设置，9条道路所需沥青混合料按摊铺日计划组织供应，到场后设置临时储料区并做好防雨防污染措施。路灯灯杆和灯具存放系采用防碰撞隔离措施，电缆线盘采取架空防潮措施，路灯基础预埋件和地脚螺栓按规格分类上架，防腐层损坏的构件在安装前补刷至设计要求。为适应商圈核心区窄巷施工特点，衣铺巷和苏家巷等窄巷路段的材料供应实行“随用随进、非必要不存放”策略，当日未用完材料由专项调度组回收至场外周转仓库，保障施工作业面畅通和商户门前通行安全。所有进场材料的验收台账、质量证明文件和试验报告建立一料一档管理，纳入竣工资料移交清单</w:t>
      </w:r>
    </w:p>
    <w:p>
      <w:pPr>
        <w:pStyle w:val="Heading2"/>
      </w:pPr>
      <w:r>
        <w:t>三检制度与样板引路：试验检测计划与实施管理</w:t>
      </w:r>
    </w:p>
    <w:p>
      <w:r>
        <w:t>项目试验检测工作按照“事先计划、过程必检、结果闭环”的原则组织实施，试验检测计划依据招标文件、道路施工图设计说明、施工组织设计和现行城镇道路工程技术规范编制，覆盖原材料检测、工序过程检测、实体质量检测和功能性检测四大部分。原材料检测计划明确每类材料的取样方法、取样频率、检测项目和判定标准，路面用沥青材料按每批不超过100t取样一次，集料按每400m³一次取样并核对级配和含泥量，沥青混合料配合比设计在正式施工前完成目标配合比、生产配合比和生产配合比验证三阶段试验，经监理和建设单位确认后方可投入生产</w:t>
      </w:r>
    </w:p>
    <w:p>
      <w:r>
        <w:t>过程检测重点覆盖路面铣刨、基层处理、沥青摊铺和路灯安装的关键技术参数。铣刨施工过程中采用3m直尺和激光断面仪检测铣刨后平整度，用便携式弯沉仪逐段检测基层弯沉值，混凝土板弯沉值须小于0.2mm、相邻板块间弯沉差小于0.06mm，不符要求的板块一律按局部基础补强方案进行开窗处理。沥青摊铺作业中，试验人员随摊铺机作业面逐车测量混合料出厂温度和到场温度，用插入式温度计和红外测温仪双重核对摊铺温度、初压温度和终压温度，碾压完成后按每1000㎡取芯1点的频次检测压实度，同时进行平整度、构造深度和渗水系数检测，确保路面密实度和抗滑性能满足设计文件及规范要求</w:t>
      </w:r>
    </w:p>
    <w:p>
      <w:r>
        <w:t>路灯照明系统的试验检测覆盖电缆绝缘电阻测试、接地电阻测试、灯具照度和均匀度检测、控制系统功能测试和防雷接地系统检测五项内容。电缆敷设后逐回路进行绝缘电阻测试，TN-S接地系统的接地电阻值不得大于设计规定值，金属灯杆及构件等外露可导电部分均与接地干线可靠连接后再进行电气导通测试。照明系统调试阶段实测道路平均照度、照度均匀度和眩光限制，逐杆核查灯具功率和深夜降功率功能，检测结果形成照明系统调试记录和照度分布图。按照状元坡巷照明系统单独设置配电柜和电能计量的设计要求，在送电前对配电柜进出线进行绝缘和电压核相测试，确保供电安全合格后方可投入试运行</w:t>
      </w:r>
    </w:p>
    <w:p>
      <w:r>
        <w:t>所有试验检测数据和报告统一编号归档，建立试验检测台账，台账与工序报验记录、隐蔽工程验收记录一一对应，实现从原材料到实体的全过程追溯。到期未完成检测或检测不合格的工序，必须在台账中标红管办，并启动质量缺陷整改程序；整改完成后重新取样检测，直至合格方可消项。试验检测资料是竣工验收的必备依据，项目部在竣工前汇总整理全部分部分项检测报告，按单位工程分类装订成册，作为工程实体质量的重要证明文件随竣工资料一并移交</w:t>
      </w:r>
    </w:p>
    <w:p>
      <w:pPr>
        <w:pStyle w:val="Heading2"/>
      </w:pPr>
      <w:r>
        <w:t>三检制度与样板引路：路面病害处治与加铺层质量专项控制</w:t>
      </w:r>
    </w:p>
    <w:p>
      <w:r>
        <w:t>路面病害处治质量实行“一缝一案、一坑一档”管理，对步行街后街、福临街、衣铺巷、广厦新村出入口等沥青路面段落的裂缝、网裂、龟裂、沉陷和修补损坏等病害，施工前由质检组和试验组逐一踏勘标记病害类型和范围，根据实测弯沉和基层密实度分级确定处治方案。对仅需沥青面层修复的部位，铣刨现状4cm或13cm后面层并彻底清洁；对上基层损坏但下基层完好的部位，铣刨至下基层顶面并采用ATB-30沥青稳定碎石分层恢复基层，再铺设沥青面层；对下基层和路基不密实路段，铣刨至下基层以下15cm并分层压实回填后恢复基层和面层。每处开挖完成后的基层顶面必须进行弯沉和密实度复测，数据合格后方可进入下一层施工，复测报告作为隐蔽验收附件存档</w:t>
      </w:r>
    </w:p>
    <w:p>
      <w:r>
        <w:t>裂缝处治实施灌缝和抗裂贴复合处理工艺。裂缝开槽后用高压空气吹净槽内杂物，采用专用压力喷嘴将密封胶均匀灌入槽内并在裂缝两侧拖成封层，灌缝饱满度验收合格后方可粘贴抗裂贴。抗裂贴施工前用刷子和吹风机对裂缝表面进行清洁干燥处理，确保粘结面无突起、无凹陷、无浮尘。抗裂贴粘贴后采用橡胶轮碾压密实，边缘不得出现翘边、空鼓和脱粘，自检合格后进入粘层洒布工序。灌缝与抗裂贴施工质量实行逐缝验收，每一条裂缝独立编号记录，拍摄施工前、施工中和施工后照片，形成裂缝处治质量追溯档案</w:t>
      </w:r>
    </w:p>
    <w:p>
      <w:r>
        <w:t>沥青罩面和加铺层的质量关键点集中在粘层洒布、沥青混合料施工温度和层间接缝三个方面。粘层沥青采用快裂型乳化沥青，洒布量按设计文件控制，洒布后检查覆盖均匀性，不得出现漏洒和流淌。对于SBS改性沥青AC-13面层摊铺，摊铺温度严格控制在规范允许范围以上，低温或大风天气不得强行摊铺。纵向接缝位置设置在车道标线处并避开车轮轨迹带，上下面层接缝错开不少于150mm；横向施工缝采用平接缝，切割清除松散料后涂刷粘层沥青再摊铺后续段。接缝处碾压由低向高先横压后纵压，并用3m直尺测量接缝平整度，保证行车舒适性和路面整体外观质量达标</w:t>
      </w:r>
    </w:p>
    <w:p>
      <w:pPr>
        <w:pStyle w:val="Heading2"/>
      </w:pPr>
      <w:r>
        <w:t>三检制度与样板引路：整改闭环销项与质量资料归档</w:t>
      </w:r>
    </w:p>
    <w:p>
      <w:r>
        <w:t>质量问题整改实行“发现—登记—分析—整改—验证—销项”闭环管理流程。施工过程、三检、材料检测、隐蔽验收和实体检测中发现的任何质量缺陷，由质检工程师在质量整改台账中登记编号，明确问题描述、发生部位、责任班组、整改要求和完成时限。整改方案由项目总工审批后交底实施，涉及结构安全的整改方案报监理审查同意后执行。整改完成后由质检组会同监理进行现场验证，对路面取芯孔回填密实度、裂缝灌缝饱满度、基层弯沉复测值、路灯接地电阻等关键指标进行实测复核，验证合格后签字销项并附整改前后对比照片和检测数据</w:t>
      </w:r>
    </w:p>
    <w:p>
      <w:r>
        <w:t>质量整改销项台账与施工进度日报联动管理，每日生产例会通报前一日质量问题的整改销项状态，逾期未整改或整改不合格的，项目部暂停该工作面后续施工直至整改完成。按照本项目商圈核心区工程涉及的步行街后街、福临街等道路夜间错峰作业特点，夜间施工中发现的质量问题在次日午前完成整改并复验，确保不影响次日夜间的摊铺作业窗口。整改销项的制度执行情况纳入项目月度质量绩效考核，整改拖延和整改不彻底计入班组和个人质量行为档案，与工程结算付款挂钩，形成以闭环促执行、以销项保质量的管理刚性</w:t>
      </w:r>
    </w:p>
    <w:p>
      <w:r>
        <w:t>质量资料归档按照单位工程、分部工程和分项工程三层结构整理，收齐施工记录、三检记录、材料证明文件、试验报告、隐蔽验收记录、样板段验收记录、整改台账和竣工图等全部文件。每条道路独立建立质量资料总目录，归档文件做到目录、编号、页码、签章、日期五统一。隐蔽工程验收记录须附体现隐蔽前后状态的现场影像资料，路面弯沉和密实度检测数据须显示桩号和检测断面，沥青温度控制记录须按车次和时间轴完整呈现。所有质量资料在竣工验收前按长沙市城建档案管理要求整理装订，确保资料齐全、可追溯，为工程交付和后续运维提供完整的质量数据支撑</w:t>
      </w:r>
    </w:p>
    <w:p>
      <w:pPr>
        <w:pStyle w:val="Heading2"/>
      </w:pPr>
      <w:r>
        <w:t>材料设备进场验收：材料与设备进场验收总体管控要求</w:t>
      </w:r>
    </w:p>
    <w:p>
      <w:r>
        <w:t>本工程材料与设备进场验收实行“计划申报—资格预审—到场联合验收—见证取样—标识入库—退场闭环”全流程管控，确保进入施工现场的每一批材料、每一台设备均满足设计图纸、规范标准和合同技术条件。所有材料设备进场前，由项目部材料设备组编制《材料设备进场计划》，明确进场品种、规格、数量、产地、供应商、拟使用部位和计划进场日期，经技术负责人审批后报监理单位备案</w:t>
      </w:r>
    </w:p>
    <w:p>
      <w:r>
        <w:t>按照国家现行规范《城镇道路工程施工与质量验收规范》CJJ 1-2008及设计说明中对沥青、集料、电缆、灯具、井盖等材料的质量技术要求，建立分级分类进场复验清单。I类材料为涉及结构安全和使用功能的关键材料，包括AC-13 SBS改性沥青、A级70号道路石油沥青、ATB-30沥青稳定碎石、水泥、灯具整灯及驱动电源、电缆、球墨铸铁检查井盖等，实行100%见证取样送检；II类材料为影响观感和耐久性的辅助材料，包括抗裂贴、粘层油、透层油、侧石、标线涂料、不锈钢线槽等，实行批次抽样复检；III类材料为一般辅助材料，按进场批次核查质量证明文件</w:t>
      </w:r>
    </w:p>
    <w:p>
      <w:r>
        <w:t>所有材料设备进场时，由项目部材料员、质检员会同监理工程师进行联合验收，核查出厂合格证、质量检测报告、型式检验报告、3C认证（如适用）、防尘防水等级证明等技术文件原件或加盖供应商公章的复印件，并现场核对品种、规格、批号、数量、外观质量，填写《材料设备进场验收记录》。验收合格后签发材料设备进场准用证，粘贴“检验合格”绿色标识入库；验收不合格的一律粘贴“禁用”红色标识，限时清退出场，并由材料组建立不合格材料退场台账，注明退场时间、运输车辆和去向后，报监理确认闭环</w:t>
      </w:r>
    </w:p>
    <w:p>
      <w:pPr>
        <w:pStyle w:val="Heading2"/>
      </w:pPr>
      <w:r>
        <w:t>材料设备进场验收：沥青及沥青混合料进场控制</w:t>
      </w:r>
    </w:p>
    <w:p>
      <w:r>
        <w:t>A级70号道路石油沥青进场时，逐车核查出厂温度、沥青针入度、软化点、延度等指标的质量检测报告，并同步取样送具有资质的第三方试验室进行复验，复验项目包括针入度（25℃,100g,5s）、延度（15℃,5cm/min）、软化点（环球法）、蜡含量、闪点、溶解度及薄膜加热试验后的针入度比和延度等。沥青到场温度须不低于160℃,储存期间保温温度控制在140℃～150℃,储存时间不超过72小时，超期沥青使用前重新取样复验，不满足要求的严禁使用</w:t>
      </w:r>
    </w:p>
    <w:p>
      <w:r>
        <w:t>AC-13 SBS改性沥青混合料进场控制实行“一车一检一记录”，即每车到场必须检测沥青混合料温度，并逐车填写《沥青摊铺温度控制表》，记录车号、出厂温度、到场温度、摊铺温度和碾压温度。到场温度低于165℃或高于185℃的混合料判定为不合格，作退场处理。每车到场后由质检员目测混合料拌和均匀性，出现花白料、结团、离析严重、冒青烟或油分明显析出的批次直接退场，并拍照留档。正式摊铺前，在监理见证下按每台班、每品种、每层次进行取样，开展马歇尔稳定度、流值、空隙率、矿料间隙率、冻融劈裂强度比和车辙动稳定度等检验，指标须符合设计说明和《城镇道路路面设计规范》CJJ 169-2012的相关要求</w:t>
      </w:r>
    </w:p>
    <w:p>
      <w:r>
        <w:t>ATB-30沥青稳定碎石作为局部基础补强的关键基层材料，进场控制除日常温度检测外，增加级配筛分试验和沥青含量抽提试验，控制关键筛孔通过率和油石比偏差。每一批次ATB-30须在摊铺前完成配合比设计验证，并报监理和建设单位审批。凡油石比偏差超过设计值±0.3%、级配曲线超出控制范围的批次，均不得用于基层恢复，已卸料的应立即清除</w:t>
      </w:r>
    </w:p>
    <w:p>
      <w:pPr>
        <w:pStyle w:val="Heading2"/>
      </w:pPr>
      <w:r>
        <w:t>材料设备进场验收：路面基层材料、集料及成品构件验收</w:t>
      </w:r>
    </w:p>
    <w:p>
      <w:r>
        <w:t>水泥稳定碎石基层材料（若设计采用）的水泥进场时核验厂家的生产许可证、3d和28d强度检验报告、凝结时间和安定性合格证明，并按同一厂家、同一品种、同一强度等级、同一批号且连续进场的袋装水泥不超过200t、散装水泥不超过500t为一个检验批，取样送检细度、标准稠度用水量、凝结时间、安定性和胶砂强度。粗集料进场按粒径规格分批验收，每一批不超过400m³,检测含泥量、泥块含量、针片状颗粒含量、压碎值、磨耗值和坚固性等指标，严禁使用石屑和天然砂、严禁使用山场下脚料，确保粗集料粒形、洁净度和强度满足设计说明规定</w:t>
      </w:r>
    </w:p>
    <w:p>
      <w:r>
        <w:t>侧石、平石等预制混凝土构件进场时，逐件检查外观尺寸、缺棱掉角、裂缝和色差，同一厂家、同一规格、同一强度等级的构件每500件为一个检验批，随机抽取不少于10件进行尺寸偏差和外观质量检查，并取样送检混凝土抗压强度。用于步行街后街、福临街、广厦新村出入口更换的侧石，进场时须对照设计大样图逐项核对截面尺寸、倒角半径和颜色，确保与周边已建侧石衔接一致。检查井盖进场时核验球墨铸铁材质证明、承载等级、防盗防坠功能，井盖上字样须符合设计要求和地方管理规定，井盖与井座配合间隙和开启灵活度在进场时逐套检验，不合格品当场退回</w:t>
      </w:r>
    </w:p>
    <w:p>
      <w:r>
        <w:t>抗裂贴进场时逐卷检查外观，不得有破损、起膜、折痕或自粘层失效。同一批次抽取样品进行厚度、单位面积质量、纵向和横向拉伸强度、断裂伸长率及剥离强度检测，并验证其与沥青面层的相容性指标。抗裂贴储存须防晒、防雨、防潮，自粘面保护膜在铺设前方可揭除，提前揭膜导致自粘层失效的材料作报废处理，不得用于裂缝处治</w:t>
      </w:r>
    </w:p>
    <w:p>
      <w:pPr>
        <w:pStyle w:val="Heading2"/>
      </w:pPr>
      <w:r>
        <w:t>材料设备进场验收：照明及弱电设备进场验收</w:t>
      </w:r>
    </w:p>
    <w:p>
      <w:r>
        <w:t>照明灯具进场时按批次逐箱开箱验收，核验灯具型号、功率、色温、防护等级IP65、电气防触电保护等级I级、LED初始光效是否满足≥150lm/W的设计要求，核查3C认证证书或CQC标志认证试验报告、光通量维持率和色品容差等关键光电参数的检测报告。灯具的光源室和电气室须为分腔独立结构，电气底板须为可拆卸一体化设计，进场时现场逐灯通电测试，检查光源启辉正常、无闪烁、无异响，并检查配套镇流器、触发器、电容器的一体化匹配性。灯杆进场时核验杆体壁厚、热镀锌层厚度、法兰盘尺寸及焊缝无损检测报告，杆体不得有明显变形、划伤和锈蚀</w:t>
      </w:r>
    </w:p>
    <w:p>
      <w:r>
        <w:t>电缆进场分品种、分规格逐盘核验，道路照明电缆采用VV-1多芯电缆，由路灯井至灯杆断路器采用BVR-3×2.5软铜线，由断路器至灯具采用BVVB-3×2.5护套线，进场时核查电缆的额定电压等级、绝缘电阻测试值、耐压试验报告，并核对电缆盘标识与出厂文件的一致性。电力电缆每盘进行绝缘电阻测试，绝缘电阻值不得小于0.5MΩ,同厂家、同规格、同型号的电缆每5盘抽取1盘进行直流耐压试验。弱电线缆进场时逐盘核验线径、屏蔽层、护套完整性和衰减特性参数，并核对设计图纸中的KVV22-3×2.5mm²等规格是否与进场实物一致</w:t>
      </w:r>
    </w:p>
    <w:p>
      <w:r>
        <w:t>照明配电柜、控制柜进场时核验柜体防护等级、内部电气元件品牌和型号、TN-S接地系统接线方式及计量表计配置。状元坡路单独设置的照明配电柜需重点核验电源引自邻近变压器的接入方案和计量方式，到货后对外观、母线绝缘、断路器分合闸和二次回路动作进行试验，并核查出厂试验报告和电气原理图，确保成套开关设备与控制箱满足《电气装置安装工程电缆线路施工及验收规范》GB50168-2018的要求。不锈钢线槽及橡胶减速板组合件进场时逐节检查材质、壁厚、防腐蚀处理层和橡胶减速板完整性，严禁使用壁厚达不到设计要求的线槽，防止车载压损时电缆外露</w:t>
      </w:r>
    </w:p>
    <w:p>
      <w:pPr>
        <w:pStyle w:val="Heading2"/>
      </w:pPr>
      <w:r>
        <w:t>材料设备进场验收：试验检测计划与见证取样管理</w:t>
      </w:r>
    </w:p>
    <w:p>
      <w:r>
        <w:t>项目部在开工前依据《城镇道路工程施工与质量验收规范》CJJ 1-2008、设计说明中的技术指标表和工程量清单，编制专项《试验检测计划》和《见证取样送检计划》，报监理工程师审批后实施。试验检测范围覆盖道路工程、照明工程和附属设施工程的全部主要材料、半成品和实体质量检测项目。道路工程重点检测项目包括：沥青原材三大指标及老化后指标、沥青混合料马歇尔试验、车辙试验、浸水马歇尔残留稳定度、冻融劈裂强度比、路面压实度、弯沉值、平整度、构造深度、摩擦系数和渗水系数。照明工程重点检测项目包括：电缆绝缘电阻和耐压试验、接地电阻、灯杆镀锌层厚度、灯具照度和亮度。附属设施工程重点检测项目包括：标线逆反射亮度系数、标线厚度、护栏横梁中心高度、标志板反光膜等级和色品坐标等</w:t>
      </w:r>
    </w:p>
    <w:p>
      <w:r>
        <w:t>见证取样由项目部专职试验员在监理工程师见证下现场取样、现场封样、共同送检至具有相应资质的第三方检测机构，取样单注明取样部位、代表批量、取样日期和样品编号，样品封存后粘贴“见证取样”专用封签，检测报告出具后及时归入材料检验资料卷宗。未经见证取样或见证取样程序不全的检测报告不作为质量验收依据，对应的工序和检验批不得进入下一道工序</w:t>
      </w:r>
    </w:p>
    <w:p>
      <w:r>
        <w:t>施工现场设置标准养护室和简易材料试验室，配备马歇尔稳定度仪、路面渗水仪、弯沉检测仪、平整度尺、回弹仪、绝缘电阻测试仪、接地电阻测试仪等常规检测设备，设备均经计量检定合格并在有效期内使用。养护室温度、湿度须满足水泥混凝土和砂浆试块的标准养护条件，每日上下午各记录一次温湿度，养护记录按月归档。现场简易试验室开展的砂石含水率、混凝土坍落度、沥青温度、混合料出厂温度与摊铺温度、压实度核子密度快速检测等项目，须与第三方检测机构的验证试验定期比对，确保现场检测数据可靠</w:t>
      </w:r>
    </w:p>
    <w:p>
      <w:pPr>
        <w:pStyle w:val="Heading2"/>
      </w:pPr>
      <w:r>
        <w:t>材料设备进场验收：实测实量与实体质量验证</w:t>
      </w:r>
    </w:p>
    <w:p>
      <w:r>
        <w:t>路面工程实测实量重点包括：铣刨深度、沥青摊铺厚度、压实度、平整度、路面宽度、横坡、纵断高程、中线偏位和井框与路面高差。铣刨罩面施工前，对原路面铣刨深度进行逐段复核，步行街后街、福临街、衣铺巷、广厦新村出入口等处铣刨深度按4cm或13cm控制，由测量组每20m一个断面利用水准仪或全站仪实测铣刨前后面层标高，计算实际铣刨厚度，偏差超过+5mm、-3mm时立即调整铣刨机刀头深度并复测</w:t>
      </w:r>
    </w:p>
    <w:p>
      <w:r>
        <w:t>沥青面层摊铺碾压完成后，每1000㎡随机检测1处压实度，采用钻芯法或核子密度仪法，实测压实度须达到马歇尔试验密度96%以上或最大理论密度92%以上，不合格点当日标识、次日复压复测，仍不合格的段落切除重铺，并于48h内完成压实度数据分析评定，形成《压实度检测评定报告》报监理审批。平整度采用3m直尺每200m检测2处，每处连续10尺，最大间隙不超过5mm；路面宽度、横坡和中线偏位按每100m实测1个断面，偏差值纳入分路段工程数量质量评定台账，逐路统计合格率和偏差分布。井框与路面高差采用十字法测量，要求高差不超过5mm，井周路面不得出现裂纹、脱空或沉陷，检查井处治后的高程与路面衔接检查须在罩面完成后、标线施工前全部完成</w:t>
      </w:r>
    </w:p>
    <w:p>
      <w:r>
        <w:t>照明工程实测实量重点包括：灯杆垂直度、灯具安装高度、悬挑长度、接地电阻和末端电压。灯杆垂直度偏差不得大于杆高的3‰,用经纬仪或全站仪每基检测；接地电阻值须不大于1Ω,每基实测并记录；灯具端电压须维持在额定电压的90%～105%之间，选取首末两端及中间代表性灯杆逐基实测电压值，电压偏差超标的回路查明原因并调整配电柜出线电压或电缆截面，满足要求后方可投入照明系统调试。标线施工完成后，每1000m随机抽检3处反光标线的逆反射亮度系数，初始值须不低于设计要求和《道路交通标志和标线》GB5768的规定；标线干膜厚度按每1000m检测5处，每处3点，平均厚度偏差控制在设计厚度±10%范围内，局部最小厚度不得低于设计值的80%。所有实测实量数据当日录入质量管理信息化数据库，形成质量评定证据链，作为竣工验收和评定合格率的基础数据</w:t>
      </w:r>
    </w:p>
    <w:p>
      <w:pPr>
        <w:pStyle w:val="Heading2"/>
      </w:pPr>
      <w:r>
        <w:t>工序质量控制与试验检测：工序质量控制总体框架与责任矩阵</w:t>
      </w:r>
    </w:p>
    <w:p>
      <w:r>
        <w:t>本项目工序质量控制以《城镇道路工程施工与质量验收规范》CJJ 1-2008及相关专业验收规范为基准，结合步行街后街、福临街、衣铺巷、谢家冲巷、652仓库路段、新城路北段、广厦新村出入口、状元坡巷、苏家巷共9条道路的实际病害特征与改造内容，建立“工序分解—标准匹配—过程监测—检验判定—整改闭环”五阶控制流程。每一道工序开工前必须完成上一道工序的质量验收和资料签认，签认资料同步上传质量信息管理平台。工序控制实行“施工班组自检—项目部专检—监理验收”三级检查制度，自检记录由班组长与质检员共同签字，专检记录由项目技术负责人签认，监理验收形成书面结论后方可进入下道工序。对路面基础处治、铣刨罩面、粘层洒布、沥青摊铺碾压、路灯基础与电缆敷设、交通标线施划等关键工序设置停止点，停止点未经监理签认不得放行</w:t>
      </w:r>
    </w:p>
    <w:p>
      <w:r>
        <w:t>项目部按道路类型和改造内容建立工序责任矩阵，明确每一道工序的施工负责人、质检责任人、测量复核人、试验取样人、资料整理人和监理对接人。步行街后街、福临街、衣铺巷三条商圈核心区道路的铣刨工序由同一铣刨班组连续流水作业，但每条道路单独设置质检组和试验组，各自建立独立的质量档案。谢家冲巷、苏家巷的混凝土路面基础处治工序与652仓库路段的沥青稳定碎石ATB-30基层恢复工序因基层病害深度和处理方式差异，分别制定工序控制清单，明确开窗深度复核、基层压实度检测和分层施工验收的具体责任人。新城路北段和广厦新村出入口因涉及出入口保通和交通组织转换，工序控制增加“围挡移位复核”和“临时通行安全检查”两个前置环节，每个环节指派专人填写检查记录表。状元坡巷坡道路面的铣刨摊铺工序在责任矩阵中增加抗滑性能检测责任人，负责施工过程中的构造深度和摆值测试。工序责任矩阵随施工进度滚动更新，人员变动须经技术负责人审批并重新交底</w:t>
      </w:r>
    </w:p>
    <w:p>
      <w:r>
        <w:t>工序质量控制与试验检测的资源投入按道路施工作业面分阶段配置。每条道路开工前完成标准试验和配合比设计审批，形成本路段的工序质量控制参数表，参数表涵盖铣刨深度、粘层洒布量、沥青到场温度、摊铺温度、碾压遍数、压实度指标、路灯基础接地电阻值、标线厚度、标线反光系数等关键指标。试验检测资源按“一机一档”管理，每台关键施工设备如铣刨机、摊铺机、压路机、标线施划车均建立设备状态和标定记录档案，施工前完成计量校准和功能验证，校准报告报监理备案。工序质量控制与安全管理体系、进度管理体系的接口按“同步检查、分层记录”原则执行，质量与安全的交叉检查点由质检员与安全员联合巡检并共签记录，质量与进度的交叉控制由生产副经理在周调度会上提交质量对进度约束的分析报告，具体安全管理和进度管理内容详见第五、六章</w:t>
      </w:r>
    </w:p>
    <w:p>
      <w:pPr>
        <w:pStyle w:val="Heading2"/>
      </w:pPr>
      <w:r>
        <w:t>工序质量控制与试验检测：路面病害处治工序质量控制</w:t>
      </w:r>
    </w:p>
    <w:p>
      <w:r>
        <w:t>路面病害处治是本项目道路提质改造的基础工序，直接决定沥青罩面的使用寿命和水稳性。根据图纸设计说明，病害处治分为三种方式：方式一适用于面层损坏但基层完好路段，铣刨现状13cm厚面层后恢复面层；方式二适用于基层损坏但路基密实路段，清除病害地段沥青路面面层和上基层后恢复基层和面层；方式三适用于基层损坏且路基不密实路段，清除病害地段沥青路面至下基层下15cm后重新处理路基并恢复基层和面层。每条道路开工前，必须按设计说明要求进行原路面弯沉检测和基层密实度检测，检测数据作为病害处治方案确定的唯一依据，严禁凭经验判别直接施工。弯沉检测采用贝克曼梁法，测点布置按车道每20m一个断面，每个断面左右轮迹带各一个测点，测试记录包含桩号、位置、回弹弯沉值、测试温度和修正系数。基层密实度检测采用灌砂法或核子密度仪，与原设计压实度标准对比，压实度不足的区域纳入病害处治范围</w:t>
      </w:r>
    </w:p>
    <w:p>
      <w:r>
        <w:t>病害处治开窗施工实行“一窗一档一验”制度。每个开窗位置在图纸上编号标注，开窗施工前由测量员放样开窗边界，质检员核对边界线是否覆盖全部病害区域，核对无误后报监理确认。开窗铣刨按分层方式进行，每铣刨一层检测一次剩余结构层状况，发现实际病害深度超出设计预估深度时，立即停工编制扩大处治方案并报设计确认。开窗后的槽底用清扫机清理浮灰碎屑，必要时用高压风吹净，槽壁切缝整齐、无松散，槽底不得有积水或软弱夹层。基层恢复采用沥青稳定碎石ATB-30，分层摊铺分层碾压，每层压实厚度按批准配合比设计控制，每层压实完成后进行压实度检测，检测频率按每开窗不少于2个测点执行。基层恢复完成后的顶面标高与相邻结构层平顺衔接，不允许出现错台或倒坡。步行街后街与福临街因沥青路面病害集中在轮迹带和检查井周边，开窗控制以检查井为中心向外扩50cm确定最小开窗范围；谢家冲巷与苏家巷因是将混凝土路面基础处治合格后加铺沥青面层，病害处治重点放在混凝土板的脱空注浆、破碎板更换和接缝处理上，每块板处理完成进行弯沉检测，板块间弯沉差控制在0.06mm以内；652仓库路段因受重载车辆影响，基层病害处理完成后增加弯沉复核，主轮迹带弯沉代表值须满足设计要求。所有开窗处治的施工记录、检测报告和影像资料按桩号归档，形成病害处治竣工图对应的质量证明文件</w:t>
      </w:r>
    </w:p>
    <w:p>
      <w:r>
        <w:t>裂缝处治和抗裂贴施工执行独立的工序质量控制流程。裂缝处理前先用刷子和吹风机对裂缝进行清洁干燥，裂缝表面须平整、无突起、无凹陷，清洁后由质检员逐条检查清洁度和干燥程度，不合格的重新清理。密封胶灌入采用压力喷嘴将密封胶均匀灌入槽内，并在裂缝两侧拖成规定宽度与厚度的封层，灌缝饱满度、宽度和厚度在施工后逐条量测记录。抗裂贴粘贴前进行裂缝位置放样，抗裂贴中心线对准裂缝中心线，粘贴后采用滚轮压实，质检员检查粘结面积和气泡情况，局部脱空或起泡处返工重贴。抗裂贴施工完成但未铺筑面层的段落，严禁车辆直接碾压通行</w:t>
      </w:r>
    </w:p>
    <w:p>
      <w:pPr>
        <w:pStyle w:val="Heading2"/>
      </w:pPr>
      <w:r>
        <w:t>工序质量控制与试验检测：铣刨罩面与沥青摊铺工序质量控制</w:t>
      </w:r>
    </w:p>
    <w:p>
      <w:r>
        <w:t>铣刨罩面工序质量控制从原路面标高复测和横坡放样开始。施工前对每段道路纵断面标高进行复测，对现状道路横断面进行放样，确定道路横坡满足1.5%的设计要求。步行街后街、福临街、衣铺巷为现状沥青路面基础处治合格后铣刨罩面，其中步行街后街设计图纸明确车行道铣刨4cm后罩面400㎡、铣刨13cm后铺设沥青面层2367㎡、铣刨4cm后罩面105㎡，现场铣刨深度按设计图纸和复测标高双重控制，铣刨过程中每10m检测一次铣刨面标高和横坡，及时纠正铣刨偏差。福临街和衣铺巷因井盖调平需在铣刨前完成井周补强，铣刨时井周留出保护范围，待井盖高程复核到位后再进行井周精铣刨。谢家冲巷和苏家巷是在混凝土面板基础处治合格后加铺沥青面层，铣刨对象为原混凝土面板上残留的修补层和浮浆，铣刨深度以露出坚实混凝土面为控制基准，铣刨后逐板检查混凝土板是否存在未发现的裂缝或脱空，发现问题板块补做注浆或换板处理。652仓库路段路段和状元坡巷路段的铣刨按常规流程执行，但状元坡巷因纵坡影响，铣刨方向由下坡向上坡推进，避免铣刨碎料在下坡段堆积影响控制精度。新城路北段因通行流量较大，铣刨作业采用分幅连续推进方式，先路口后直线段组织，每天铣刨完成的工作面当天完成清理和下承层验收</w:t>
      </w:r>
    </w:p>
    <w:p>
      <w:r>
        <w:t>粘层施工是连接下承层与沥青面层的关键工序。粘层沥青采用快裂型乳化沥青，洒布量按设计配合比和现场试洒结果确定。洒布前清理下承层表面，用吹风机清除浮灰和松散颗粒，保证下承层干燥、洁净。粘层洒布采用智能洒布车控制洒布均匀性，洒布宽度覆盖摊铺宽度，洒布过程中质检员在道路纵向每20m、横向每个车道检测洒布量，出现花白、流淌或漏洒的区域立即人工补洒或清除重洒。粘层破乳前严禁任何车辆和人员通行，破乳后按技术复核确定的时限内完成上面层摊铺，超时或因降雨导致粘层失效的，铣刨清除后重新洒布</w:t>
      </w:r>
    </w:p>
    <w:p>
      <w:r>
        <w:t>沥青摊铺工序质量控制以温度为主线进行全过程控制。本项目沥青混合料采用A级70号道路石油沥青，面层采用SBS改性沥青，其质量符合《城镇道路工程施工与质量验收规范》CJJ 1-2008要求。每车沥青混合料进场时由试验员在监理见证下测量到场温度，到场温度不低于165℃；摊铺前复测摊铺温度不低于150℃；初压温度不低于140℃，终压温度不低于70℃。温度不达标的车次由试验员在随车单上做退场标记，该车混合料严禁用于本工程。摊铺采用机械摊铺配合人工修补的方式，摊铺速度与拌和站产量和运输车辆配置匹配，保持连续摊铺，减少停机待料和横向接缝。步行街后街、福临街和衣铺巷因作业面窄、人流密集，摊铺机无法全幅展开的段落采用人工摊铺，人工摊铺时安排至少3组摊铺点同步推进，每组配备摊铺温度检测和找平控制人员，保证摊铺温度和厚度均匀。碾压采用双钢轮振动压路机和胶轮压路机组合，碾压遍数按试验段确定的方案执行，碾压过程中压实度检测跟随进行，检测频率按每2000㎡1组钻芯取样。压实度不合格的区域，在温度允许范围内及时补压，超出温度范围则铣刨重铺。碾压完成的段落封闭养护，在路面温度降至50℃以下前禁止开放交通</w:t>
      </w:r>
    </w:p>
    <w:p>
      <w:r>
        <w:t>沥青摊铺的接缝质量控制按路段特点差异化控制。步行街后街和福临街的横向施工缝采用平接缝，接缝处涂刷粘层沥青，接缝压实后由质检员用3m直尺检查平整度，超过3mm的不平整处进行铣刨修补。福临街分幅施工的纵向接缝在先铺幅预留10至15cm暂不碾压，待后铺幅摊铺后同时骑缝碾压，纵向接缝位置避开车轮集中带。衣铺巷等窄巷路段尽可能全幅一次摊铺成型，必须设置纵向接缝时，接缝位置设置在标线位置，后期由标线遮盖。状元坡巷坡段施工时，摊铺方向由下向上推进以利于材料密实，碾压时初压由低向高、终压由高向低，防止混合料沿坡面推移。新城路北段较长路段摊铺连续作业，减少冷接缝数量，必须断开的冷接缝做好标记，并安排在后一施工段开始前进行接缝处理复验。所有接缝位置在沥青面层完成后统一进行渗水系数检测，接缝处渗水系数不合格的采用改性乳化沥青封缝处理。沥青摊铺质量控制数据的记录采用沥青摊铺温度控制表，全过程记录每车混合料的车号、出厂温度、到场温度、摊铺温度、初压温度、终压温度、记录人和日期，形成完整溯源链条</w:t>
      </w:r>
    </w:p>
    <w:p>
      <w:pPr>
        <w:pStyle w:val="Heading2"/>
      </w:pPr>
      <w:r>
        <w:t>工序质量控制与试验检测：路灯基础、电缆敷设与照明调试工序质量控制</w:t>
      </w:r>
    </w:p>
    <w:p>
      <w:r>
        <w:t>路灯基础施工与电缆敷设的工序质量控制以图纸、设备清单和《城市道路照明工程施工及验收规程》CJJ 89-2012为依据。步行街后街按图纸要求对街道已有路灯进行更换，采用6m特色景观型路灯，路灯电源顺接街道已有路灯电源回路。状元坡巷则对现有灯具进行拆除并新建，照明设置单独照明配电柜，配电柜电源引自邻近变压器并单独设表计量。路灯基础施工前，由测量员按图纸放样基础位置，质检员核对基础中心桩号与设计桩号偏差，核对基础间距和与既有管线距离。基础开挖完成后，检查基坑尺寸、基底承载力，承载力不满足要求的进行换填处理，处理完成后再进行复测。地脚螺栓预埋采用定位架固定，质检员在混凝土浇筑前复核螺栓的平面位置、外露长度和垂直度，偏差控制在规范允许范围内。基础混凝土浇筑后及时覆盖养护，养护期间做好成品保护，避免碰撞地脚螺栓。混凝土强度达到设计值后，完成基础验收并记录在路灯基础验收表中，未经验收不得进行灯杆安装</w:t>
      </w:r>
    </w:p>
    <w:p>
      <w:r>
        <w:t>电缆敷设按图纸要求采用VV-1多芯电缆，路灯井至灯杆断路器段采用BVR-3×2.5mm²软铜线，断路器至灯具段采用BVVB-3×2.5mm²护套线。图纸明确电缆穿不锈钢线槽外加橡胶减速板组合敷设，电缆敷设前检查线槽安装牢固性和连接处防水处理，线槽内电缆排列整齐、固定牢靠，转弯处弯曲半径不小于电缆外径的15倍。电缆接头全部设置在路灯检修口内，地下段电缆禁止出现中间接头，接头采用专用接线端子压接并做防水处理。电缆敷设完成后在接引电源前进行绝缘电阻测试，相间绝缘电阻和相对地绝缘电阻均满足规范要求，测试记录经电气专业负责人和监理签认</w:t>
      </w:r>
    </w:p>
    <w:p>
      <w:r>
        <w:t>路灯接地系统的施工质量控制与基础施工同步进行。道路照明配电系统接地型式采用TN-S系统，防雷接地与保护接地共用接地系统。接地干线从路灯电源点引出，金属灯杆及构件、灯具外壳、配电及控制箱柜等设备的外露可导电部分均与接地干线可靠连接。每根路灯基础内预埋接地极，接地极与基础内主筋焊接，焊缝长度与防腐处理满足设计要求。每盏路灯基础完成后逐基测试接地电阻，接地电阻不大于1Ω，不满足要求的增打接地极直至合格，测试数据填入接地电阻检测记录表。所有灯具在安装完成后逐灯进行通电试验，检查光源启辉、灯具防护和防眩光效果，同时实测灯杆末端电压，确保灯具端电压为额定电压的90%至105%。照明系统调试阶段，按图纸要求配合控制系统进行单灯控制和半夜灯回路节能运行调试，控制系统实现遥控、遥测、遥信功能验证，调试记录和系统组态参数建档保存</w:t>
      </w:r>
    </w:p>
    <w:p>
      <w:r>
        <w:t>路灯基础、电缆和灯具施工的隐蔽验收项目包括：基础坑槽尺寸与基底，接地极和接地连接，预埋螺栓与钢筋，电缆穿管和接头，线槽安装与防水。以上隐蔽项目必须在覆盖或封闭前完成验收签认，每个项目留存照片和验收单，形成以灯杆编号为索引的独立档案。检查井施工同样纳入隐蔽验收范畴，检查井采用标准设计井，井盖采用球墨铸铁四防圆形井盖，验收内容包括井室尺寸、砌体砌筑质量、井圈安装标高和井盖开启灵活性。井盖信息核对无误方可签认</w:t>
      </w:r>
    </w:p>
    <w:p>
      <w:pPr>
        <w:pStyle w:val="Heading2"/>
      </w:pPr>
      <w:r>
        <w:t>工序质量控制与试验检测：交通标线恢复与照明标牌共杆工序质量控制</w:t>
      </w:r>
    </w:p>
    <w:p>
      <w:r>
        <w:t>交通标线恢复工序质量控制覆盖标线材料进场检验、路面清理、放样定位、标线施划、厚度检测和反光性能检测六个控制点。标线材料选用热熔型反光标线涂料，进场时核验材料合格证、检测报告和玻璃珠含量，每批次材料在使用前进行试划样板，样板检查涂料熔融流动性、附着力和反光珠分布均匀性，样板检验合格后报监理签认，正式施划按样板参数执行。标线施工前对路面进行彻底清理，高压吹风清除路面浮灰和松散颗粒，确保标线与路面粘结牢固。标线放样由测量员依据设计图纸放出车道边缘线、车道分界线、导向箭头和禁停标线位置，放样完成后质检员复核标线宽度、间距和线形顺直度。标线施划过程中控制涂料加热温度和挤出流量，施划速度与涂料挤出量匹配，标线厚度采用湿膜厚度计实时检测，施划后采用干膜测厚仪进行干膜厚度抽检。反光标线施工后夜间进行反光度检测，采用逆反射系数测量仪在标线开放交通前完成测试，反光系数不满足设计要求的标线段在开放交通前安排补划</w:t>
      </w:r>
    </w:p>
    <w:p>
      <w:r>
        <w:t>交通标线验收按标线类型分类进行：车道边缘实线、车道分界线、导向箭头、人行横道线、停车线和禁停标线分别填写交通标线验收表，记录施划日期、桩号范围、材料批次、设计厚度、实测厚度、反光系数检测值、外观检查结论和验收签认。每条道路标线施划完成后对标线总量进行复核，核对设计工程量与验收实测工程量的偏差，偏差在允许范围内的办理工程量签认，超出范围的查找原因并调整。新城路北段和状元坡巷增设的违停抓拍球机及禁停标志标牌的基础施工与标线施划协调推进，禁停标线施划与禁停标志安装的配合方案在交通工程平面图上标注清楚，避免标线和标志位置冲突</w:t>
      </w:r>
    </w:p>
    <w:p>
      <w:r>
        <w:t>交通标志标牌与小路灯共杆的施工质量控制纳入标牌与路灯的联合验收程序。按图纸和设计说明要求，部分小型交通标志可与路灯共杆，小型交通标志安装高度由道路交通工程专业确定。共杆安装前由路灯和交通工程两个专业的技术负责人共同确认共杆位置、安装高度和连接方式，编制共杆安装节点详图并报设计确认。共杆安装完成后，两个专业分别检查各自的安装质量，路灯专业检查灯具受标志遮挡的程度，交通专业检查标志安装稳固性和视认距离，联合验收合格后签字移交。状元坡巷新建路灯杆体与新增禁停标志的共杆方案由图纸专项标注，每一处共杆点建立“一杆一档”验收记录</w:t>
      </w:r>
    </w:p>
    <w:p>
      <w:pPr>
        <w:pStyle w:val="Heading2"/>
      </w:pPr>
      <w:r>
        <w:t>工序质量控制与试验检测：试验检测计划与实测实量控制</w:t>
      </w:r>
    </w:p>
    <w:p>
      <w:r>
        <w:t>项目部试验检测体系由工地试验室、外委检测机构和监理见证组三级组成。工地试验室负责常规项目的自检和过程控制检测，包括集料筛分、含水率检测、沥青三大指标、现场压实度、渗水系数、构造深度、摩擦系数、标线厚度、接地电阻等。试验人员持证上岗，设备经计量检定合格且在有效期内，每个检测项目按规定的检测频率和取样方法操作。外委检测机构负责超出工地试验室能力的检测项目，如沥青混合料配合比设计验证、沥青混合料动稳定度试验、浸水马歇尔残留稳定度试验、冻融劈裂强度比试验等，外委机构资质经监理审核认可，送检样品由监理见证取样并封样。监理见证组对自检过程和送检样品进行不低于30%的见证取样和平行检测</w:t>
      </w:r>
    </w:p>
    <w:p>
      <w:r>
        <w:t>试验检测计划的编制以《城镇道路工程施工与质量验收规范》CJJ 1-2008频率要求为最低基准，结合本项目道路数量、病害分布和改造内容进行细化和增加。原路面弯沉检测对9条道路全数检测，检测数据按桩号逐点记录，形成弯沉检测成果图，作为病害处治范围判定的原始依据。基层压实度检测区分步行街后街、福临街、衣铺巷、谢家冲巷、苏家巷的非重载区域和652仓库路段的重载区域，重载区域检测频率在规范基础上增加50%，并增加弯沉复核检测项。沥青面层压实度检测采用钻芯法，每2000㎡钻芯1组，芯样检测密度和水稳定性，步行街后街、福临街等短段施工道路按自然段取样，不机械套用面积频率而弃用短段数据。状元坡巷沥青面层增加构造深度和摆值检测，每200m检测1个断面，确保坡道路面抗滑性能达标。路灯和照明系统检测计划纳入接地电阻逐基测试、绝缘电阻每回路测试、灯具端电压不少于30%抽测和控制系统功能全数测试</w:t>
      </w:r>
    </w:p>
    <w:p>
      <w:r>
        <w:t>实测实量控制贯穿每道工序，执行“方案先行、数据说话、自动采集优先”原则。铣刨深度、沥青摊铺厚度、路面平整度、面层压实度、标线厚度和宽度、路灯基础尺寸和垂直度、井盖高程等核心指标由实测实量数据直接判定是否合格。测量数据采用数据采集终端现场录入，同步上传至质量管理信息平台，平台自动生成实测实量控制图和偏差分析报告。超出允许偏差的测点由质检员立即填写质量整改通知单，明确整改限期和责任人，整改复测合格后在平台上销号。项目部每月编制实测实量分析月报，按道路、工序和检测项目三个维度统计合格率变化趋势，合格率低于90%的工序暂停施工并启动质量原因分析专题会，形成分析报告和整改措施后报监理审批复工。实测实量数据是竣工验收资料的核心组成部分，工程移交时配套提交所有道路的实测实量成果汇总表和关键指标合格率统计图</w:t>
      </w:r>
    </w:p>
    <w:p>
      <w:pPr>
        <w:pStyle w:val="Heading2"/>
      </w:pPr>
      <w:r>
        <w:t>工序质量控制与试验检测：隐蔽验收组织与质量资料管理</w:t>
      </w:r>
    </w:p>
    <w:p>
      <w:r>
        <w:t>隐蔽工程验收覆盖本项目所有工序中的隐蔽内容。路面工程隐蔽项目包括：道路纵断面复测记录、原路面弯沉检测记录、基层密实度检测记录、病害开窗深度复核记录、基层分层施工记录、沥青粘层洒布记录、每层沥青面层钻芯取样记录、接缝处理记录和平整度检测记录。照明工程隐蔽项目包括：路灯基础坑槽尺寸与基底记录、接地极和接地连接记录、预埋螺栓定位记录、电缆穿管和接头记录、线槽安装和线缆排列记录、检查井砌筑与井盖安装记录。交通工程隐蔽项目包括：标志基础与地脚螺栓记录、标线放样定位记录和标线厚度检测记录。弱电下地隐蔽项目包括：管线沟槽开挖尺寸与基底记录、管群敷设与接口连接记录、回填分层压实记录和检查井砌筑记录。每条道路每类隐蔽项目均制定独立的隐蔽验收计划，明确验收内容、验收标准、验收责任人和验收记录表格编号</w:t>
      </w:r>
    </w:p>
    <w:p>
      <w:r>
        <w:t>隐蔽验收实行“申报—验收—签认—归档”四步流程。施工班组在隐蔽内容施工完成并自检合格后，提前24小时向监理提交隐蔽工程验收申请单，附自检记录和检测数据。监理在规定时间到场验收，检查实体质量、检测数据和影像记录，验收合格的当场签认隐蔽工程验收记录，验收不合格的出具不合格通知单并限时整改。未经验收或验收不合格的隐蔽工程严禁擅自覆盖或进入下道工序；确因施工组织需要必须在监理到场前覆盖的隐蔽工程，须征得监理同意并由监理委托代检并留存影像资料，事后监理补签。每份隐蔽验收记录的扫描件在24小时内上传至质量管理信息平台，原件按道路分类归档。每条道路完成竣工验收前，按道路编制隐蔽验收汇总表，统计每类隐蔽项目的验收批次数、一次合格率和整改复验情况，汇总表经项目经理和总监理工程师签认后纳入竣工验收资料</w:t>
      </w:r>
    </w:p>
    <w:p>
      <w:r>
        <w:t>质量资料管理执行“同步采集、同步签认、同步归档”三同步原则。项目开工前编制质量资料归档清单和表格模板，模板覆盖道路工程、照明工程、交通工程、弱电工程全部分部工程的分项检验批、隐蔽验收、试验检测、实测实量和各项专项验收记录。质量资料实行工序归档，每道工序完成后7日内完成资料整理和归档，每月由资料主管编制资料完成率统计表报项目经理和公司技术质量部门。资料内容发生变更时，原记录不得销毁，采用杠改并签认方式修正，确保数据可追溯。竣工移交时，所有质量资料按档案管理要求装订成册，编制卷内目录和档案封面，向建设单位、城建档案馆和接收管养单位同步移交，移交清单由各方签章确认。质量资料的完整性由项目总工程师负总责，资料归档延迟或缺失的列入项目管理绩效考核扣分项</w:t>
      </w:r>
    </w:p>
    <w:p>
      <w:pPr>
        <w:pStyle w:val="Heading2"/>
      </w:pPr>
      <w:r>
        <w:t>隐蔽验收、整改闭环与质量记录：隐蔽工程验收体系与责任分工</w:t>
      </w:r>
    </w:p>
    <w:p>
      <w:r>
        <w:t>隐蔽工程验收是质量过程控制的核心节点，本项目涉及道路提质、照明设施完善、弱电线路整治、排水设施改造等多个专业，隐蔽工程涵盖范围广、技术接口多。项目部依据《城镇道路工程施工与质量验收规范》CJJ 1-2008、《城市道路照明工程施工及验收规程》CJJ 89-2012等现行规范，建立覆盖全部隐蔽工序的验收清单和分级管控责任矩阵。隐蔽工程验收实行“自检→互检→专检→报监理验收”四步程序，未经验收合格不得隐蔽、不得进入下道工序</w:t>
      </w:r>
    </w:p>
    <w:p>
      <w:r>
        <w:t>项目技术负责人作为隐蔽验收总协调人，各专业施工员、质检员、资料员按分段道路和专业分工落实验收记录。针对本项目9条道路的差异化改造内容，隐蔽验收重点也有所区别：步行街后街、福临街、衣铺巷等沥青罩面路段，铣刨后基层弯沉检测和裂缝处治效果是隐蔽验收必查项；谢家冲巷、苏家巷混凝土路面加铺沥青面层路段，原混凝土板块脱空、断裂、错台的处治记录必须纳入隐蔽验收档案；652仓库路段基层补强采用ATB-30沥青稳定碎石的分层施工，每层压实度和厚度均须验收合格后方可继续摊铺</w:t>
      </w:r>
    </w:p>
    <w:p>
      <w:r>
        <w:t>路灯基础与电缆敷设的隐蔽验收由电气专业质检员专项负责。路灯基础地脚螺栓定位、基础尺寸和混凝土强度验收合格后，方可进行灯杆安装；电缆穿不锈钢线槽敷设前，须验收线槽安装牢固度、防水密封处理和接地连续性；电缆接头处设置手孔井统一编号，接头制作完成并经绝缘电阻测试合格后，方可进行隐蔽回填。弱电下地管群敷设的隐蔽验收重点控制管道连接密闭性、坡度符合性和穿线前管口封堵。所有隐蔽验收过程须留存影像资料，关键部位由监理旁站见证，验收记录同步形成、当日签认、系统归档</w:t>
      </w:r>
    </w:p>
    <w:p>
      <w:pPr>
        <w:pStyle w:val="Heading2"/>
      </w:pPr>
      <w:r>
        <w:t>隐蔽验收、整改闭环与质量记录：路面结构层隐蔽验收与关键检查点</w:t>
      </w:r>
    </w:p>
    <w:p>
      <w:r>
        <w:t>路面结构层隐蔽是本项目质量控制的最高风险环节。根据施工图设计说明，各条道路的路面处治方式不一：步行街后街、福临街、衣铺巷、广厦新村出入口对现状沥青路面基础处治合格后铣刨罩面；谢家冲巷、苏家巷对现状混凝土路面基础处治合格后加铺沥青面层；652仓库路段对现状混凝土路面基础处治合格。每种处治方式对应不同的隐蔽验收检查点和验收标准，项目部按道路施工图设计说明和《城镇道路路面设计规范》CJJ 169-2012分别编制检查表，现场逐项验收</w:t>
      </w:r>
    </w:p>
    <w:p>
      <w:r>
        <w:t>沥青路面铣刨后的上基层隐蔽验收，重点检查铣刨深度是否符合设计要求、基层表面有无松散粒料、裂缝处治是否彻底、弯沉代表值是否满足设计车道数要求。对于图纸明确要求铣刨13cm厚面层的路段，现场采用断面仪或钢尺多点复核铣刨深度，偏差控制在±5mm以内。铣刨后发现基层存在网裂、龟裂、沉陷等病害的，按图纸提供的局部基础补强方式一（处理至上基层）或方式二（处理至下基层）扩大处治范围，处治后的基层密实度和弯沉值复测合格后，方可进入下一隐蔽验收环节。采用沥青稳定碎石ATB-30恢复基层的，每层压实厚度和摊铺温度同步记录，压实度代表值不低于最大理论密度的97%</w:t>
      </w:r>
    </w:p>
    <w:p>
      <w:r>
        <w:t>混凝土路面加铺沥青面层前的隐蔽验收，必须逐板检查旧混凝土面板的脱空、断裂、错台情况。对弯沉差大于0.06mm的相邻板块，采取注浆或换板处治，处治效果经弯沉仪复测合格后方隐蔽。面板表面清理和凿毛效果由质检员逐板目测检查，浮灰、油污和松散物必须彻底清除后方可洒布粘层油。652仓库路段因涉及仓储物流车辆重载通行，基层承载力和弯沉复核数据必须存入隐蔽验收档案，作为后续路面开放交通前质量判定的依据。各条道路的隐蔽验收影像资料按桩号归档，与验收记录一一对应，实现从铣刨到底层处治再到基层恢复的全链条可追溯</w:t>
      </w:r>
    </w:p>
    <w:p>
      <w:pPr>
        <w:pStyle w:val="Heading2"/>
      </w:pPr>
      <w:r>
        <w:t>隐蔽验收、整改闭环与质量记录：路灯基础与电缆敷设隐蔽验收</w:t>
      </w:r>
    </w:p>
    <w:p>
      <w:r>
        <w:t>本项目的路灯和照明改造涵盖步行街后街6米特色景观型路灯更换、状元坡巷灯具拆除新建、以及部分街道过暗区域的照明补强。路灯基础属于地下隐蔽工程，其施工质量直接影响灯杆稳定性和长期安全运行，必须严格执行混凝土浇筑前、浇筑中、回填前三阶段隐蔽验收制度</w:t>
      </w:r>
    </w:p>
    <w:p>
      <w:r>
        <w:t>路灯基础隐蔽验收的第一阶段是基坑开挖后验坑。质检员对照路灯基础大样图，检查基坑平面尺寸、深度和基底土质是否满足设计要求；遇软弱土层或杂填土时，立即报告监理并启动基底处理方案，处理完成验收后方可进入下道工序。第二阶段是地脚螺栓定位和钢筋笼安装验收。地脚螺栓采用定制模具精确定位，螺栓间距、外露长度和垂直度偏差均在批准偏差范围内，基础法兰盘水平度经水准仪校核。第三阶段是混凝土浇筑完成后回填前的强度验收和防雷接地验收。基础混凝土强度达到设计强度后方可进行灯杆安装，接地电阻实测值不大于1Ω，接地干线与金属灯杆、灯具外壳等外露可导电部分的连接由质检员逐基测试，形成《路灯基础接地电阻测试表》并入隐蔽验收档案</w:t>
      </w:r>
    </w:p>
    <w:p>
      <w:r>
        <w:t>电缆敷设的隐蔽验收分两个层面实施。沿不锈钢线槽敷设的电缆，在盖板封闭前，由电气质检员逐段检查电缆型号规格、绝缘层完好性和线槽支架防腐处理，线槽接头处跨接线和接地连续性一并检查。电缆穿管埋地敷设部分，在沟槽回填前验收管道埋深、接头严密性、管口封堵和警示带敷设位置。状元坡巷新设路灯配电柜的进线电缆，从邻近变压器引接，路径两端逐一核对，电缆绝缘电阻和直流电阻测试值须满足《电气装置安装工程电缆线路施工及验收规范》GB 50168-2018要求，测试记录随隐蔽工程报验单一并归档。照明配电系统的TN-S接地系统的接地干线敷设也须执行隐蔽验收，接地干线走向、埋深和连接节点在回填前留存影像，确保接地网络完整性和可检测性</w:t>
      </w:r>
    </w:p>
    <w:p>
      <w:pPr>
        <w:pStyle w:val="Heading2"/>
      </w:pPr>
      <w:r>
        <w:t>隐蔽验收、整改闭环与质量记录：弱电下地与井室隐蔽验收</w:t>
      </w:r>
    </w:p>
    <w:p>
      <w:r>
        <w:t>弱电下地是本次老旧街区改造的重要施工作业内容，涉及衣铺巷、谢家冲巷、苏家巷等多条背街小巷的弱电线路整治。弱电管群埋地敷设后即形成隐蔽工程，验收关口包括沟槽开挖后管槽验收、管道安装连接验收、管口处理和井室砌筑验收、回填土分层验收四个关键节点，任一节点不合格均不得隐蔽</w:t>
      </w:r>
    </w:p>
    <w:p>
      <w:r>
        <w:t>沟槽开挖后管槽验收重点控制沟槽底标高、排水坡度和槽底承载力。背街小巷地下管线密集，衣铺巷、苏家巷等窄巷施工前必须完成既有管线探明并取得管线管理单位确认，开挖过程中发现与原管线图纸不符的，立即暂停并会商处理方案。管槽底部浮土和积水必须清除，槽底经夯实或处理达到设计承载力后，由质检员验收签字。管道安装连接验收时，逐段检查弱电管道材质、管径、接口密封性和坡度，管口采用专用堵头临时封堵，防止泥水进入。通信管线穿钢管保护段，钢管防腐、接地和焊接质量均需通过专项验收</w:t>
      </w:r>
    </w:p>
    <w:p>
      <w:r>
        <w:t>弱电手孔井和人孔井的隐蔽验收覆盖基础垫层、砖砌井壁、砂浆饱满度、井盖座安装和爬梯预埋五个控制项。图纸明确电缆人孔井不应设置在建筑物散水内，现场放样时质检员逐井核对井位坐标，与设计图纸不一致的调整后报监理确认。井室砌筑完成后的内部净空尺寸、管孔位置和排水坡度由质检员量测记录，井内壁防水抹面施工前进行井壁隐检，抹面施工后进行防水效果专检。回填土按分层厚度控制，质检员逐层检测压实度，井周回填采用小型夯实机具对称分层夯实，压实度与相邻路段保持一致。回填至路面结构层底标高后，在对应路面结构层施工前进行顶面验收，确保回填无沉降隐患</w:t>
      </w:r>
    </w:p>
    <w:p>
      <w:pPr>
        <w:pStyle w:val="Heading2"/>
      </w:pPr>
      <w:r>
        <w:t>隐蔽验收、整改闭环与质量记录：实测实量组织与关键指标控制</w:t>
      </w:r>
    </w:p>
    <w:p>
      <w:r>
        <w:t>实测实量是检验施工质量是否符合设计和规范要求的直接手段，本项目的实测实量工作按“事前复核放样→工序过程跟踪量测→完工后全数复测”三阶段展开，涵盖道路工程平面线形、纵断面高程、横坡、路面结构层厚度、沥青面层平整度、压实度、路灯基础定位、灯具安装高度和仰角等核心指标。项目部成立实测实量小组，配备全站仪、水准仪、路面弯沉仪、取芯机、平整度仪、涂层测厚仪、接地电阻测试仪和数字倾角仪等仪器设备，所有仪器经计量检定合格并在有效期内使用</w:t>
      </w:r>
    </w:p>
    <w:p>
      <w:r>
        <w:t>道路工程各条路段施工前，实测实量小组首先对现状路面标高、道路纵断面和横断面进行复测，与设计图纸逐桩号比对，确定横坡是否满足1.5%设计值，偏差位置和范围在路面结构图上标注后报监理确认，作为调整沥青调平层厚度的依据。施工过程中，铣刨深度的量测采用断面仪和钢尺双复核，每20m一个横断面，每断面不少于3个测点，铣刨不足部位即行补铣，超铣部位用沥青混合料调平。沥青面层摊铺后，平整度采用连续式平整度仪检测，标准差控制在设计允许范围；压实度采用核子密度仪和取芯法双控，芯样厚度、密度和马歇尔指标现场实测，不符合要求的区域返工重铺</w:t>
      </w:r>
    </w:p>
    <w:p>
      <w:r>
        <w:t>路灯安装的实测实量围绕灯杆垂直度、灯具安装高度和仰角展开，步行街后街的6米景观型路灯逐杆使用经纬仪检校垂直度，偏斜度不大于杆高千分之三；灯具仰角按批准的光学设计方案固定，使用数字倾角仪逐盏校对，确保人行舒适度和避免眩光。状元坡巷照明供电电压的实测实量在通电调试阶段逐回路检测，灯具端电压须保证在额定电压的90%至105%范围内，超出范围的回路调整接线或变压器分接档位。所有实测实量数据通过电子表格汇总，分区段、分道路生成实测实量报告，与设计值偏差超标的项目立即启动质量整改程序，整改完成复测合格后附入报告</w:t>
      </w:r>
    </w:p>
    <w:p>
      <w:pPr>
        <w:pStyle w:val="Heading2"/>
      </w:pPr>
      <w:r>
        <w:t>隐蔽验收、整改闭环与质量记录：质量通病防治专项控制</w:t>
      </w:r>
    </w:p>
    <w:p>
      <w:r>
        <w:t>老旧街区市政道路改造工程常见质量通病包括：沥青路面反射裂缝、井周与路面接合处沉降、面层横向或纵向冷接缝开裂、路灯基础不均匀沉降、弱电管群回填后凹陷、标线反光性能衰减过快等。项目部在总结同类市政道路改造经验的基础上，结合本工程9条道路不同地质条件和交通荷载特征，分路段、分工序编制质量通病防治专项方案，并在施工交底时逐项讲解</w:t>
      </w:r>
    </w:p>
    <w:p>
      <w:r>
        <w:t>沥青路面反射裂缝防治以裂缝处治和应力吸收层设置为主。对原路面裂缝宽度大于5mm且缝壁完好的，采用抗裂贴粘贴处理；粘贴前使用刷子和吹风机将裂缝清洁干燥，裂缝表面平整无突起无凹陷，粘贴后碾压密贴且两侧预留宽度满足图纸要求。对开窗修补的基层裂缝，灌缝材料采用专用密封胶，用带压力喷嘴灌入槽内并在裂缝两侧拖成一定宽度与厚度的封层。沥青罩面前，整体洒布粘层油，粘层油采用快裂型乳化沥青，洒布量按批准参数控制，洒布温度、均匀性和破乳时间三指标同步记录。652仓库路段的基层补强采用ATB-30沥青稳定碎石，通过重载弯沉复核和加厚结构层双重措施防止反射裂缝向面层延伸</w:t>
      </w:r>
    </w:p>
    <w:p>
      <w:r>
        <w:t>井周与路面接合部位的不均匀沉降是影响行车舒适性的突出通病。项目部明确“先井后路”施工顺序，铣刨罩面或沥青摊铺前，先对沿线所有检查井进行井盖标高复核，偏差超过允许值的井盖提升或降低至设计高程，井周用C30细石混凝土分层填充捣实，标高复测合格后再进行路面面层施工。步行街后街、福临街更换侧石和拆除平石过程中，侧石基础采用C20混凝土坐浆铺底，侧石外侧靠背混凝土与基层同步施工或植筋连接，防止侧石外倾和沉降。沥青面层冷接缝处理采用接缝加热器对接缝进行预热，摊铺时接缝处人工补料、刮平，碾压时压路机先横向碾压接缝再正常碾压，保证接缝密实度和外观质量</w:t>
      </w:r>
    </w:p>
    <w:p>
      <w:r>
        <w:t>路灯基础不均匀沉降的防治从基础选型和地基处理入手。图纸描述的6至9米路灯基础，在软土或回填土区域，按地基承载力复核结果决定是否加深基础或换填砂石垫层。基础混凝土浇筑采用钢模板定型，浇筑过程中振捣密实，地脚螺栓位置用定位板固定，浇筑后标高校核，出现沉降超标的立即返工。弱电管群回填后凹陷则通过提高管槽回填料标准和分层夯实力度预先控制，回填采用砂砾石或碎石土分层填筑，严禁使用建筑垃圾和含有机质素土，井周回填压实度不低于95%。标线反光性能的耐久性保障选用符合《道路交通标志和标线》GB 5768.2-2022要求的热熔型反光标线涂料，面撒玻璃珠掺量和粒径分布按说明书和工艺试验确定，标线施划时路面温度、涂料温度和施工速度三参数同步记录，施工后封闭保护至充分冷却硬化</w:t>
      </w:r>
    </w:p>
    <w:p>
      <w:pPr>
        <w:pStyle w:val="Heading2"/>
      </w:pPr>
      <w:r>
        <w:t>隐蔽验收、整改闭环与质量记录：质量整改闭环管理与记录归档</w:t>
      </w:r>
    </w:p>
    <w:p>
      <w:r>
        <w:t>质量整改闭环是实现施工质量持续改进和缺陷消除的核心机制。项目部建立“发现—登记—分析—整改—验证—销号”六步闭环流程，所有质量缺陷信息来源于自检发现、监理通知单、建设单位巡查、实测实量偏差超标项目和第三方检测报告，统一汇入项目部质量整改管理台账，编号登记后注明发现时间、部位、问题描述、责任人、整改期限和验证人</w:t>
      </w:r>
    </w:p>
    <w:p>
      <w:r>
        <w:t>质量问题的整改分为现场立即整改和限期整改两种类型。铣刨深度不足、粘层油洒布不均、井盖高程偏差较小、标线线形局部不直等可立即整改的问题，由质检员当场下发《质量整改通知单》，班组立行立改，质检员现场验证合格后即时销号。涉及路面结构层返工、电缆敷设路径调整、路灯基础重新浇筑等需较长工期或较大资源投入的整改，由项目技术负责人组织编制专项整改方案，明确工艺参数、材料来源、施工顺序和验收标准，方案经监理审批后实施，整改过程留存影像资料和施工记录，完成后由项目技术负责人会同监理共同验证，签署整改验证记录后销号。同一部位或同类型问题重复出现的，升级为质量专题会议要求责任班组分析原因、提交书面预防措施，并纳入后续绩效考核</w:t>
      </w:r>
    </w:p>
    <w:p>
      <w:r>
        <w:t>质量整改和隐蔽验收产生的全部记录资料，按“一路一档”原则分类立卷。每条道路建立独立的质量卷宗，卷内包含：分部工程隐蔽验收记录、铣刨后基层检查记录、裂缝处治验证记录、沥青混合料到场温度检测台账、碾压遍数和压实度记录、井盖标高复测台账、路灯基础验收记录、电缆绝缘电阻测试记录、接地电阻测试记录、标线施工检测记录和质量整改通知单及销号单等。所有记录采用统一表格，签字盖章完整，日期前后连贯且与施工日志、监理日志可互相印证。资料员每日巡检各施工区域，及时收集当天的检验批和隐蔽验收记录，发现记录不规范或缺签的立即追踪补签。隐蔽验收记录的影像资料按桩号和时间命名，存入专用移动硬盘并每周备份。质量资料归档必须符合竣工档案移城建档要求，为后续城市道路养护管理、设施追溯和改扩建决策提供可靠的质量数据支撑</w:t>
      </w:r>
    </w:p>
    <w:p>
      <w:pPr>
        <w:pStyle w:val="Heading2"/>
      </w:pPr>
      <w:r>
        <w:t>工序控制与验收节点：工序质量控制总体框架与流程设置</w:t>
      </w:r>
    </w:p>
    <w:p>
      <w:r>
        <w:t>本项目覆盖步行街后街、福临街、衣铺巷、谢家冲巷、652仓库路段、新城路北段、广厦新村出入口、状元坡巷、苏家巷共9条道路，涉及路面病害处治、铣刨罩面、路灯基础与电缆敷设、弱电下地、交通标线恢复等多专业交叉工序。工序质量控制按照“事前预控—事中监控—事后验控”的总框架运行，项目部每道工序开工前完成设计文件复核、技术交底、材料和机具核验，工序施工过程中执行班组自检、工序交接互检和质检员专检的三检流程，工序完成后由监理或建设单位组织联合验收，验收未通过的工序不得进入下一道工序，验收合格后同步完成工序质量资料归档。项目部在施工前根据《城镇道路工程施工与质量验收规范》CJJ 1-2008、《城市道路照明工程施工及验收规程》CJJ 89-2012等标准，结合本工程各条道路的改造内容和现场条件，编制《分路段工序质量计划》，逐条工序明确检查项目、检查标准、抽检频次和验收依据，形成可追溯的工序质量控制基线</w:t>
      </w:r>
    </w:p>
    <w:p>
      <w:r>
        <w:t>项目部对关键工序实施“首件验收+工序放行”双重控制：凡是涉及路面结构层修复、ATB-30沥青稳定碎石摊铺、AC-13 SBS改性沥青罩面、路灯基础浇筑、电缆穿管敷设、弱电管群下地包封、交通标线施划等对后续质量和结构安全影响显著的工序，均按首件工程验收制度执行，首件施工完成并经过项目部自检合格后，报监理单位组织验收，首件验收结论未经签认不得转入批量施工。首件验收通过后，后续工序执行相同的作业班组、相同的材料和配合比、相同的施工机具组合和相同的操作参数，任一要素发生变更时重新组织首件验收。工序放行实行联合签认机制：上道工序施工班组自检合格后填写《工序交接检查记录》，下道工序施工班组现场核对检查项目与验收结论，双方签字确认后方可进入下一道工序，质检工程师对交接程序进行旁站或抽查。步行街后街、福临街、衣铺巷等商圈巷道铣刨作业面施工前，项目部增设现场放线复测工序，对铣刨深度、横坡控制基准线和井周调平高程进行复核测量，形成《铣刨前基准复测记录》，经技术负责人确认合格后方可起动铣刨作业</w:t>
      </w:r>
    </w:p>
    <w:p>
      <w:r>
        <w:t>工序质量控制的组织架构按道路和责任区配置：项目技术负责人统筹全线工序质量计划，质检部负责工序验收的日常检查和资料归集，各片区施工员、测量员和试验员驻守作业面，实时采集工序质量数据。各条道路工序质量控制的重点按改造内容差异化设置：步行街后街、福临街和广厦新村出入口重点控制路面铣刨深度、粘层油洒布均匀性和罩面压实度；谢家冲巷和苏家巷重点控制混凝土路面基底病害处治后弯沉复核和加铺层的层间结合；652仓库路段重点控制ATB-30稳定碎石基层分层压实厚度与压实度，以及AC-13 SBS改性沥青罩面的摊铺温度和碾压遍数；状元坡巷在坡道路面工序中增加抗滑构造深度检测点；新城路北段在交通标线施划工序中设置标线厚度、反光值和夜间视认性检测；弱电下地和照明工序各井室、灯杆基础单独设置隐蔽验收放行节点，具体隐蔽验收内容详见本章隐蔽验收相关条文。交叉工序的衔接段由项目部统一协调，铣刨与清扫、粘层洒布与沥青摊铺、基层恢复与罩面之间的时间窗口按当天当班闭合的原则组织，避免因工序脱节导致待作业面污染、温度散失或雨天积水引发质量缺陷</w:t>
      </w:r>
    </w:p>
    <w:p>
      <w:pPr>
        <w:pStyle w:val="Heading2"/>
      </w:pPr>
      <w:r>
        <w:t>路面病害处治工序控制与验收节点</w:t>
      </w:r>
    </w:p>
    <w:p>
      <w:r>
        <w:t>路面病害处治是本工程9条道路中最基础的工序，直接决定上部加铺层的使用耐久性。项目部将病害处治划分为“诊断—定界—清除—清底—回填—压实—验收”七个工序段，并在每条道路开工前依据弯沉检测报告和现场挖探结果，编制道路级《路面病害处治工序卡》，明确该道路适用的处治方式、清除深度、基层恢复材料与分层厚度、压实标准和验收弯沉值。根据施工图纸，步行街后街、福临街、衣铺巷和广厦新村出入口为现状沥青路面基础处治合格后铣刨罩面，谢家冲巷和苏家巷为现状混凝土路面基础处治合格后加铺沥青面层，652仓库路段为现状混凝土路面基础处治合格。不同基础类型和病害程度的道路采取差异化的工序控制策略：沥青路面段重点控制铣刨深度复核和基层病害的“开窗”范围界定，混凝土路面段重点控制脱空板块的逐板检测、板底注浆或挖除重筑后的弯沉达标，以及接缝抗裂贴粘贴质量；652仓库路段承载重车的基层补强，在工序验收中增设基层压实度和弯沉代表值的双控标准。病害处治工序从定界放线开始，项目部根据弯沉报告和现场外观勘查结果，用醒目漆线标定病害处理边界，并将开窗范围和编号登入《路面病害处治台账》，监理复核边界后方可进行破除或铣刨作业。破除完成后，质检员逐窗检查清底情况，确保槽底无松散集料、无积水、无浮浆，基底表面平整且密实，清除深度和槽壁立面在图纸规定的处理层位内，如有超挖应按批准方案用同质材料补填压实，清底检查不合格的槽段不得回填。回填工序按分层摊铺、分层压实实施：基层恢复采用沥青稳定碎石ATB-30时，分层摊铺厚度根据压实设备能力和试验段成果确定，每层碾压后实测压实度和厚度，上下基层分层结合面喷洒粘层油并在温度合适的窗口内进行下一步施工；混凝土路面挖除重筑段按设计强度等级浇筑混凝土或按批准配合比施工稳定类材料，振捣密实后覆盖养护，强度达到设计要求的百分率后实测弯沉值，弯沉不满足要求的板块重新处理，直至复测合格后方可进入下一道工序</w:t>
      </w:r>
    </w:p>
    <w:p>
      <w:r>
        <w:t>病害处治工序验收节点实行“双签认”制度：基层回填前，由质检工程师、监理工程师对槽内清底情况和基底状态进行联合隐蔽验收，验收合格后签认《基坑（槽）隐蔽工程检查记录》，形成隐蔽验收影像资料；基层压实完成后，试验员持证抽测压实度与弯沉值，监理见证检测或旁站检验，检测结果登记进入《路面病害处治检验批质量验收记录》，压实度、厚度和弯沉值均满足设计和规范要求后，方准进行沥青面层恢复。针对步行街后街、福临街和衣铺巷等存在大量铺面石材和管线井盖的商圈巷道，病害处治工序中增设一项工序专检点：破除作业前后对邻近构筑物、石材铺面和各类管线井盖的完整性进行检查和影像留证，破坏或松动须在工序验收前完成修复和加固，防止病害处治遗留周边成品损伤缺陷</w:t>
      </w:r>
    </w:p>
    <w:p>
      <w:pPr>
        <w:pStyle w:val="Heading2"/>
      </w:pPr>
      <w:r>
        <w:t>工序控制与验收节点：铣刨罩面与沥青摊铺工序实测实量控制</w:t>
      </w:r>
    </w:p>
    <w:p>
      <w:r>
        <w:t>铣刨罩面和沥青摊铺是形成路面最终使用功能的核心工序，其质量通过纵断高程、横坡、厚度、压实度、平整度和接缝高差等实测实量指标进行量化控制。铣刨前，测量组根据道路设计横断面恢复高程控制网，对需要铣刨的路段进行纵断面和横断面复测，确定路面现状高程与设计高程的差值，据此核定铣刨深度和范围。对本项目9条道路中的步行街后街、福临街、广厦新村出入口以及新城路北段等需要铣刨罩面的路段，铣刨深度按图纸要求的“铣刨4cm后罩面”“铣刨13cm后铺设沥青面层”等类别分级执行，铣刨机根据复测基准线自动控制铣刨厚度，质检员每20m垂直于中线测量三点铣刨后高程，与控制基准对比，偏差超过规范允许值时立即暂停铣刨并调整设备。铣刨后路面必须彻底清扫，裂缝内、检查井周和路缘接缝处的浮渣、松散颗粒和积水须使用吹风机、高压气流或钢刷清理至洁净，粘层油洒布前由质检员巡视确认清洁度，清洁度检查纳入工序放行条件</w:t>
      </w:r>
    </w:p>
    <w:p>
      <w:r>
        <w:t>粘层油洒布工序执行定量控制：粘层油采用快裂型乳化沥青或图纸规定品种，洒布量按批准用量控制，洒布机作业时保持车速和洒布杆高度稳定，洒布后目测检查均匀性和漂移情况，要求全断面覆盖无遗漏、无流淌积聚、无成片油膜。粘层油破乳干燥后按试验段确定的窗口时间内摊铺沥青面层，干燥时间受气温和晾晒条件影响，现场通过指触法或按批准的时间参数判断，特殊条件下采用吹风机加速干燥，但不得因加快干燥而降低粘层结合效果或造成污染。沥青混合料到场温度以《AC-13 SBS改性沥青摊铺温度控制表》逐车记录，到场温度不低于规范规定的限值，低于要求温度的混合料废弃处理，不得用于摊铺。摊铺机匀速作业，摊铺厚度采用非接触式自动找平或钢丝绳引导控制，质检员在摊铺后乘热量测松铺厚度，并根据松铺系数换算出压实后预估厚度，与设计厚度比对，偏差较大时即时调整摊铺参数</w:t>
      </w:r>
    </w:p>
    <w:p>
      <w:r>
        <w:t>实测实量在碾压成型后全面展开。对AC-13 SBS改性沥青罩面层，压实度以实验室马歇尔试验密度为标准密度，采用钻芯法或核子密度仪法检测，芯样直径不小于100mm，取样位置避开轮迹带和接缝，每200m取一处或按检验批要求加测。路面厚度以钻芯或雷达法配合芯样量测，厚度代表值应满足设计厚度和规范允许偏差。纵断高程用水准仪按桩号实测，中线高程允许偏差±15mm；横坡用精密水准仪或横断面仪实测，横坡允许偏差±0.3%且不反坡；平整度用3m直尺沿行车方向连续量测，最大间隙应满足CJJ 1-2008中城市支路的相关要求。对状元坡巷等存在纵坡的路段，实测实量增加坡面平整度和坡底排水口高程测点，防止坡段局部低洼积水影响行人安全和路面抗滑。对652仓库路段存在重载行驶的区域，额外增设弯沉和压实度代表值的双项检测，代表值必须满足设计文件提出的特殊要求。各道路实测数据分别入表，形成步行街后街段、福临街段、衣铺巷段等分道路评定报告，不合格测点当场圈定范围，在原位置或扩大范围返工处理，返工后重新检测，直至合格</w:t>
      </w:r>
    </w:p>
    <w:p>
      <w:pPr>
        <w:pStyle w:val="Heading2"/>
      </w:pPr>
      <w:r>
        <w:t>工序控制与验收节点：路灯基础、电缆敷设与照明调试工序质量控制</w:t>
      </w:r>
    </w:p>
    <w:p>
      <w:r>
        <w:t>本工程路灯改造覆盖步行街后街、状元坡巷等道路，包括旧灯杆拆除、新路灯基础浇筑、电缆穿管敷设、接线和单灯调试等工序环节。路灯工序质量控制以基础定位与承载力、接地装置施工、电缆敷设与绝缘测试、单灯和回路调试为四大控制节点，逐节点设置工序验收条件。路灯基础定位工序开工前，测量组对图纸坐标和高程进行现场放样，并与地下管线探测成果进行碰撞复核，发现与既有管线冲突时由技术负责人会同设计单位调整定位，调整结果记录进入《测量放线复核记录》。基础基坑开挖至设计高程后，检查基底土质、持力层情况和基坑尺寸，如基底土质不能满足设计承载力要求，按批准方案采取换填或加深处理措施，处理完成后进行基底验槽并由监理签认。基础钢筋笼制作和地脚螺栓预埋实行首件验收，首件基础拆模后实测螺栓位置、标高、垂直度和法兰盘平整度，合格后可批量施工；螺栓定位采用定位模板固定，混凝土浇筑过程中采用水平尺和经纬仪实时监控，防止振捣导致位移。基础拆模后实测混凝土强度回弹值或同条件养护试件强度，强度达标后方可进行灯杆安装</w:t>
      </w:r>
    </w:p>
    <w:p>
      <w:r>
        <w:t>电缆敷设工序质量控制重点关注电缆选型校对、敷设路径保护、绝缘测试和井室施工。电缆进场时必须逐盘核验规格型号、额定电压和制造厂质量证明文件，灯具配电电缆采用VV-1多芯电缆或图纸指定型号，灯杆内部接线采用BVR-3x2.5和BVVB-3x2.5规格。电缆穿不锈钢线槽加橡胶减速板组合敷设前，项目部检查线槽安装牢固度、接头密封和接地连接，线槽内电缆排列有序、无硬折弯和损伤绝缘层的擦痕；穿越道路及构筑物接缝处设置保护套管和防水封堵，电缆接头和分支接头仅允许在接线井或灯具接线盒内完成，严禁在保护管和线槽中途设接头。弱电下地管群工序与电缆工序平行施工时，严格按照设计管群断面和包封方式进行，预应力或PE管接口插接到位并用密封圈锁紧，管群包封混凝土浇筑前对管口进行临时封堵，防止砂浆和杂物进入管内。电缆敷设完成后，在接线和接上灯具之前进行分段绝缘电阻测试，绝缘电阻值满足规范要求后方可接入配电箱和灯具，测试数据记入《电缆绝缘测试记录》并由试验员和监理签字确认</w:t>
      </w:r>
    </w:p>
    <w:p>
      <w:r>
        <w:t>照明系统调试分为单灯调试和回路联合调试两个阶段：单灯调试对每一基路灯进行通电点灯、亮度、色温和灯头偏角检查，对采用单灯控制和深夜降低一半功率的回路进行控制功能验证；状元坡路因设置单独照明配电柜且电源引接自邻近变压器，增设电能计量和电压降验证工序，实测灯具端电压在额定电压的90%~105%范围内，电压偏差超出允许值的回路分析原因并调整电缆截面或回路接线。TN-S接地系统在联合调试前完成接地电阻测试，每基灯杆和配电柜接地电阻均不得大于设计值，金属灯杆、构架、电缆铠装层和配电箱外露可导电部分与接地干线连接可靠，接地检测纳入工序验收记录。路灯布置受街巷宽度和人行道条件限制的区段，如黄兴后街、衣铺巷和苏家巷，照明调试增加照度均匀度现场步测和居民感受反馈采集，对存在暗区的位置调整灯具安装高度或偏角，调整后重新实测照度值，直至满足人行安全和使用要求</w:t>
      </w:r>
    </w:p>
    <w:p>
      <w:pPr>
        <w:pStyle w:val="Heading2"/>
      </w:pPr>
      <w:r>
        <w:t>工序控制与验收节点：隐蔽工程验收组织与关键检查点</w:t>
      </w:r>
    </w:p>
    <w:p>
      <w:r>
        <w:t>本工程隐蔽工程涵盖路面基层与底基层、开窗处理与基底恢复、检查井井周加固、路灯基础基坑与接地装置、电缆管沟与管群包封、弱电井室与线路接头等多个类别，隐蔽工程验收按照“一工序一验收、验收不通过不予覆盖”的原则执行，验收程序和记录须满足CJJ 1-2008、CJJ 89-2012和GB 50168-2018等标准要求。项目部建立《隐蔽工程验收管理台账》，按道路和施工段列出所有隐蔽工序清单，明确每项隐蔽验收的触发条件、验收参与人员、验收检查项目和最小验收资料，开工前报监理单位确认。隐蔽验收实行报验制：工序施工完毕自检合格后，由责任工长填写《隐蔽工程报验申请表》并附自查记录和影像资料，报监理工程师到现场验收，验收过程留存带时间地点标识的影像资料，验收合格后即时签认《隐蔽工程检查记录》，验收中发现的问题填入质量问题通知单，限时整改并重复报验，未签认的隐蔽工序严禁进行任何覆盖作业</w:t>
      </w:r>
    </w:p>
    <w:p>
      <w:r>
        <w:t>路面结构层隐蔽验收是质量控制重点之一。原路面病害清除后，开窗槽底的基底状态、回填材料品种和分层压实作为首批隐蔽检查项目，基底不得有松散夹层、弹软土或积水，回填材料必须与图纸规定的ATB-30或同类组别材料相符，压实后钻芯验证芯样完整性和层间结合状况。粘层油洒布后至沥青面层覆盖前，粘层是否破乳、有无污染或破坏也纳入隐蔽验收范畴，验收后必须在当日或次工作班覆盖完沥青面层，跨越雨天时必须重新清理并补洒粘层油后再覆盖。检查井井周加固隐蔽验收在井周混凝土或加固圈浇筑前实施：井圈内模定位、钢筋规格和布置间距、井盖座板高低调整螺栓及防水密封件完整性逐一检查，井盖高程与设计路面高程偏差应在摊铺前调整到位并固定，验收通过后浇注井周加固材料，浇筑后复测井盖高程防止因振捣导致位移。对于652仓库路段和广厦新村出入口等受车辆反复碾压的井周，隐蔽验收时增加一项抗剪和抗沉陷检查记录，要求在井周设置加筋网片或纤维混凝土提升抗裂能力，具体构造以经审批的专项方案为准，验收时重点查验证件材料和安放位置</w:t>
      </w:r>
    </w:p>
    <w:p>
      <w:r>
        <w:t>路灯基础基坑隐蔽验收在基础垫层浇筑前进行，重点检查基底土质均匀性、基坑尺寸、预埋排水管或接地极的深度与焊接质量、接地电阻初测值，接地极埋深和回填料符合图纸和防雷接地标准，接地电阻偏大时在验收前增设接地极或降阻措施并复测。电缆管沟和弱电管群隐蔽验收在管群包封和回填前进行，检查管材规格、接口连接、管口临时封堵、管道试通和管群固定支撑，管群分层排布按设计断面，管间净距和包封厚度满足最小保护要求，穿越道路且承受动载的管沟段按图纸增设混凝土包封或钢筋网加强，验收时审查包封混凝土浇筑旁站记录和隐蔽影像。隐蔽验收与质量资料同步绑定：每一份隐蔽验收记录必须配套附有检查时的实测数据、影像资料和见证取样记录，当天归档当天录入项目质量资料体系，形成从基底到面层、从线路到设备的完整隐蔽质量轨迹</w:t>
      </w:r>
    </w:p>
    <w:p>
      <w:pPr>
        <w:pStyle w:val="Heading2"/>
      </w:pPr>
      <w:r>
        <w:t>工序控制与验收节点：质量通病专项防治措施</w:t>
      </w:r>
    </w:p>
    <w:p>
      <w:r>
        <w:t>本工程根据城市支路老旧街区改造的常见质量缺陷，针对性制定质量通病防治清单，覆盖路面反射裂缝、横向和纵向冷接缝离析、井周沉陷和井盖振动、检查井和雨水口框差、标线脱落和反光不良、路灯基础歪斜和电缆损伤、弱电管群堵塞和管口进泥水、侧平石错台和路缘积水、沥青面层拥包和早期车辙共九类通病。每类通病明确防治责任人、防治措施和跟踪检查周期，在工序交底时单独说明该工序容易发生的通病类型和具体控制手段，在工序检查表中嵌入通病防治检查项，严防通病反复出现</w:t>
      </w:r>
    </w:p>
    <w:p>
      <w:r>
        <w:t>路面反射裂缝防治是混凝土路面加铺沥青面层中的关键点。对谢家冲巷和苏家巷，项目部在混凝土板接缝和裂缝处治中采用抗裂贴和密封胶灌缝组合方案：先使用刷子或吹风机对裂缝和接缝两侧进行清洁干燥，确保缝壁无浮尘、无积水、无油污，再通过压力喷嘴将密封胶均匀灌入槽内并在缝两侧拖成一定宽度和厚度的封层，密封胶的温度、灌入深度和封层宽度按产品技术要求和经批准的施工参数执行；待密封胶表干后粘贴抗裂贴，抗裂贴与混凝土板面密贴无空鼓、无翘边，粘贴后应静置至设计规定的粘合强度形成后方可进行沥青面层摊铺，碾压时控制压路机行进方向和速度，防止抗裂贴被轮胎带起或推移。步行街后街和福临街沥青路面铣刨罩面前，同样要求对基层裂缝开展灌缝和防裂处理，不允许直接覆盖。防治反射裂缝的效果通过罩面后一个月的弯沉跟踪和目测检查来验证，发现裂缝穿透加铺层的区域在保修分析后按批准方案处理</w:t>
      </w:r>
    </w:p>
    <w:p>
      <w:r>
        <w:t>路灯基础歪斜和电缆损伤防治主要依靠过程测量和成品保护两个手段。基础混凝土浇筑前用两个相互垂直方向的经纬仪或全站仪校核地脚螺栓模板偏位，在浇筑振捣过程中持续监测模板水平和垂直度，不得出现因振捣导致位移变形。电缆敷设前对保护管进行通透检查，发现堵塞或管内有异物时先使用专业工具清通，严禁带伤穿缆；穿缆拉力不得超过电缆允许值，穿缆过程中在管口设置护口保护套，避免摩擦力损伤电缆外护套。弱电管群堵塞防治在每个管段施工完成后进行管道试通和管口拍照留证，试通后方可进行包封和回填，管口帽在后续穿缆前保持封堵状态。所有通病防治措施的落实情况和发现问题的整改结果记入《质量通病防治实施台账》，按周汇总并在项目部质量例会上分析讨论，典型通病在作业面设置警示展板，提升作业人员防患意识</w:t>
      </w:r>
    </w:p>
    <w:p>
      <w:pPr>
        <w:pStyle w:val="Heading2"/>
      </w:pPr>
      <w:r>
        <w:t>工序控制与验收节点：整改销项闭环与质量</w:t>
      </w:r>
    </w:p>
    <w:p>
      <w:r>
        <w:t>项目部对工序检查、隐蔽验收、实测实量、监理通知和质量巡检中发现的不合格项实行“发现—登记—分级—整改—复验—销项”闭环管理，任何质量缺陷不得以口头交代代替书面记录，不得以赶工为由跳级进入下道工序。发现质量问题后，质检工程师即时填写《质量问题整改通知单》，描述缺陷位置、照片、违反的规范或图纸条款和整改期限，通知单经责任工长签收后登入《质量问题动态台账》。问题按影响程度分为三级：A级为涉及结构安全和使用功能的严重缺陷，如基层压实度或弯沉不达标、基础承载力不足、接地电阻超标等，立即停止该段作业并由技术负责人组织专项分析，编制整改专项方案报监理审批后实施；B级为一般质量偏差，如路面平整度超标、井盖高差超差、标线厚度偏薄等，限72h内整改完毕并复验；C级为轻度外观或修复类问题，如侧石接缝、表面气泡或临时覆盖不严等，由班组24h内纠偏，质检员巡查复检确认关闭</w:t>
      </w:r>
    </w:p>
    <w:p>
      <w:r>
        <w:t>整改验证实行“分级复检”：A级问题整改完成后由项目技术负责人带队初验，初验合格后报监理组织复验，复验通过方可销项；B级问题由质检部复查和监理抽检相结合，复验不合格的继续整改，累计两次复验不通过的升格为A级处理并启动质量追责程序；C级问题由质检员现场复查并拍照销项。所有整改过程和复验结果在原《质量问题整改通知单》上如实填写处置措施、复验数据和签字，整改前后对比影像留存在整改记录附件中，问题台账按月清零，当月未闭合问题转入次月并挂红牌督办，直至闭环。整改闭环数据连接到质量资料体系，任何隐蔽验收或工序放行时必须核查该作业面及其衔接工序的整改闭环状态，有未闭合问题的工序汇入“整改完成前止步”清单，系统阻挡移交下一道工序，确保不合格工序不以任何形式隐蔽或流转</w:t>
      </w:r>
    </w:p>
    <w:p>
      <w:r>
        <w:t>质量资料与整改闭环同步归档，是本项目质量资料管理的硬性规定。每一道工序完成后24h内完成工序自检记录、检验批验收记录、交接检查记录、实测实量记录和对应隐蔽验收记录的整理和归档上传，资料不齐全的工序视同未完成工序放行。质检资料采用纸质和电子双轨归档，纸质件按道路分段和分部分项分类装盒，电子件录入项目质量信息管理系统并按权限共享给监理和建设单位查阅。工序验收和隐蔽验收记录必须现场填写，不得事后补填，数据修改按规定采用划线修改并由修改人签章，不得擦改涂抹和复印代替原件。项目部技术资料员定期对归档资料的完整性、签字齐全性和时间逻辑性进行交叉核查，发现缺失、代签或时间倒置的立即责成责任人限时补正。最终形成从施工准备、三检实施、隐蔽验收、通病防治到整改闭环的质量资料链，在竣工验收阶段作为工程质量合格的重要支撑文件提交</w:t>
      </w:r>
    </w:p>
    <w:p>
      <w:pPr>
        <w:pStyle w:val="Heading2"/>
      </w:pPr>
      <w:r>
        <w:t>质量目标与责任分解</w:t>
      </w:r>
    </w:p>
    <w:p>
      <w:r>
        <w:t>本项目位于长沙市天心区五一商圈核心区，涉及步行街后街、福临街、衣铺巷、谢家冲巷、652仓库路段、新城路北段、广厦新村出入口、状元坡巷、苏家巷共9条道路的提质改造，施工内容涵盖路面病害处治、铣刨罩面、路灯及弱电改造、交通标线恢复等。根据招标文件和施工合同要求，项目质量目标确定为“工程质量符合现行工程施工质量验收规范合格标准”，且本项目为暗标评审，所有质量文件、记录、标识均不得出现任何可识别单位信息。为达成此目标，项目部建立“公司—项目部—作业班组”三级质量责任体系，项目经理为质量管理第一责任人，项目技术负责人对施工技术方案、试验检测和隐蔽验收负直接技术责任，各道路责任工程师按道路卡片分工负责具体路段的工序质量控制。项目质量责任制将质量目标逐层分解至9条道路、17个关键工序和42个检查节点，每道工序形成责任到人、检查到点、资料同步的闭环链。质量目标的考核纳入项目月度绩效考核，质量一次验收合格率、整改回复及时率、资料同步率三项指标分别设定为98%、100%和100%，考核结果与绩效分配直接挂钩</w:t>
      </w:r>
    </w:p>
    <w:p>
      <w:r>
        <w:t>针对步行街后街、福临街、衣铺巷等商圈人流密集路段，质量目标增加了商户及行人通行安全保障和成品即修即护的附加要求；谢家冲巷、苏家巷等老旧窄巷增加了既有管线零破坏和居民出行安全保障要求；652仓库路段增加了重载节点基层承载力和压实度专项达标要求；状元坡巷增加了坡道抗滑和排水路径通畅的专项质量目标；新城路北段和广厦新村出入口增加了交通标线反光系数和井周平整度的专项质量指标。上述差异化质量目标已编制形成《九条道路质量目标分解卡》，每条道路一卡，卡片上明确道路名称、主要工序、质量重点、检查方法、验收依据以及责任人签名栏，施工前由技术负责人逐路交底、逐路签认。本项目的质量文件体系由质量计划、工序检查表、试验检测台账、隐蔽验收记录、整改通知单及闭合记录、分部工程验收报告和竣工质量资料七部分组成，所有记录均按暗标要求隐去单位标识，统一采用招标文件规定的格式和编号规则</w:t>
      </w:r>
    </w:p>
    <w:p>
      <w:r>
        <w:t>质量目标的实现依托于施工前图纸会审和技术复核，本项目涉及17份CAD图纸和1份PDF设计说明，图纸中已明确的道路桩号、路面结构层、铣刨深度、沥青品种、路灯基础型式、电缆规格、抗裂贴位置、检查井做法等，均为质量控制的图纸基线。图纸中标注了步行街后街车行道铣刨4cm后罩面400㎡、铣刨13cm后铺设沥青面层2367㎡、铣刨4cm后罩面105㎡等不同处治类型和面积，这些定量信息直接转化为各路段的质量检查表控制项。图纸未明确的尺寸、标高、基层破损深度、弯沉值等，将依据《城镇道路工程施工与质量验收规范》CJJ 1-2008要求在施工前完成现场实测和技术复核，复核结果经项目技术负责人签认后，按批准专项方案执行，不得直接采用图纸推定值作为施工参数。质量目标分解和责任落实的具体成果见“质量目标分解与责任矩阵表”，该表纵列为九条道路名称，横列为项目经理、技术负责人、道路责任工程师、质检员、试验员、材料员、资料员七大岗位，交叉格内填入分管工序、签字节点和检查频次，确保每道工序均有唯一责任人且检查痕迹可追溯</w:t>
      </w:r>
    </w:p>
    <w:p>
      <w:pPr>
        <w:pStyle w:val="Heading2"/>
      </w:pPr>
      <w:r>
        <w:t>质量目标与责任分解：三检制度与工序质量控制</w:t>
      </w:r>
    </w:p>
    <w:p>
      <w:r>
        <w:t>项目部严格执行“自检、互检、专检”三检制度，并针对本工程9条道路改造内容逐条设定工序转序控制点。自检由作业班组长在每道工序完成后30分钟内完成，依据当班施工记录和工序检查表逐项核对，如沥青摊铺温度、碾压遍数、井周平整度、路灯基础螺栓紧固力矩等，自检不合格的立即返工，不得进入下一工序。互检由相邻路段或相邻工种的责任工程师交叉实施，重点检查不同施工段的接缝处理、不同专业间的管线交叉间距、井口与路面的衔接高差等界面问题，互检中发现的不一致项由技术负责人组织协调并形成书面处理意见。专检由项目质检工程师在自检和互检合格的基础上实施，按照《城镇道路工程施工与质量验收规范》CJJ 1-2008规定的验收批次和抽样比例，使用水准仪、3m直尺、摆式摩擦系数测定仪、反光标线测厚仪等工具进行实测实量，专检合格后签发工序转序通知单，方可进行下道工序</w:t>
      </w:r>
    </w:p>
    <w:p>
      <w:r>
        <w:t>针对不同道路的工序特点，三检的侧重点实行差异化设置。步行街后街、福临街的沥青罩面工序，自检重点控制在到场温度不低于165℃、摊铺温度不低于150℃、初压温度不低于120℃、终压温度不低于70℃，互检重点控制车道接缝平顺度和平石衔接高差，专检重点控制压实度、平整度和横坡。谢家冲巷、苏家巷的混凝土路面加铺沥青罩面工序，自检增加对旧板接缝清缝灌缝质量的逐缝检查，互检重点控制加铺层与旧板的粘结状态，专检增加钻芯取样检测层间粘结强度。652仓库路段的ATB-30沥青稳定碎石基层施工，自检增加对基层弯沉值和密实度的现场复核，互检重点控制ATB-30的摊铺厚度和离析情况，专检增加基层顶面弯沉代表值检测。状元坡巷的坡道路面施工，自检增加坡面排水方向和横坡检查，互检重点控制碾压方向与坡向匹配，专检增加路面抗滑摆值检测。路灯基础及电缆敷设工序的三检安排为：自检检查基础定位、螺栓间距、接地电阻初值；互检核对相邻路灯基础高程差和电缆敷设路径；专检检测接地电阻不大于1Ω、绝缘电阻值和灯杆垂直度。弱电下地工序的三检重点为管群敷设坡度、包封混凝土厚度、人孔井内防水和管口封堵。所有三检记录均采用项目统一格式的检查表，检查人、复核人均亲笔签名，注明检查时间、部位、检测数据和判定结论，检查表当日归档至质量资料专卷</w:t>
      </w:r>
    </w:p>
    <w:p>
      <w:r>
        <w:t>工序质量控制的核心机制是“首件验收、样板引路”，该项目按道路类型和工序类型设置6个样板段：步行街后街铣刨罩面样板段、福临街沥青摊铺样板段、谢家冲巷混凝土加铺样板段、652仓库路段ATB-30基层样板段、状元坡巷坡道路面样板段、路灯基础及电缆敷设样板段。样板段选择在每条道路的起端或代表性桩号，施工前由项目技术负责人组织编制样板实施方案，明确材料规格、施工参数、检查项目和验收标准，样板段施工全过程留取影像资料和检测数据，样板经验收合格后形成书面样板总结报告，组织全体作业班组现场学习交底，后续大面积施工严格按样板参数实施，不得随意调整。样板段未经验收或验收不合格的，不得进行该道路后续区段的批量施工</w:t>
      </w:r>
    </w:p>
    <w:p>
      <w:pPr>
        <w:pStyle w:val="Heading2"/>
      </w:pPr>
      <w:r>
        <w:t>质量目标与责任分解：隐蔽工程验收体系</w:t>
      </w:r>
    </w:p>
    <w:p>
      <w:r>
        <w:t>隐蔽工程验收是本项目质量管控的重点环节，依据设计说明明确的三种路面处治方式——方式一（处理至上面层铣刨13cm）、方式二（处理至下基层）和方式三（处理至下基层以下15cm），以及路灯基础、电缆敷设、弱电管群、检查井等各类需隐蔽的分部分项工程，项目部编制了《隐蔽工程验收计划》，覆盖全部9条道路的24类隐蔽工序。隐蔽工程实行“申报—验收—签证—覆盖”四步闭环管理，作业班组在隐蔽工程施工完毕且自检合格后，提前24小时向项目质检部提交隐蔽验收申请单，质检部在接到申请后4小时内组织道路责任工程师、试验员、监理工程师（或建设单位代表）进行现场联合验收，验收合格各方在隐蔽工程验收记录上签字确认后方可覆盖或进入下道工序，验收不合格的下发整改通知单，整改后重新申请验收，再次验收合格前严禁覆盖</w:t>
      </w:r>
    </w:p>
    <w:p>
      <w:r>
        <w:t>路面结构层隐蔽验收是本项目的重点，步行街后街、福临街、衣铺巷的沥青路面铣刨后，在铺筑新面层前必须对铣刨界面进行隐蔽验收，检查内容包括：铣刨深度是否与设计一致、铣刨面是否平整无松散、裂缝处治是否到位、抗裂贴粘贴是否牢固无气泡、粘层油洒布是否均匀且用量满足设计要求。652仓库路段的ATB-30基层施工，基层铺设完成后、面层施工前进行隐蔽验收，检查基层顶面弯沉代表值、压实度、平整度和横坡，弯沉值不大于设计值的105%，压实度不低于规范对城市支路基层的要求，平整度用3m直尺检测最大间隙不超过8mm，各项指标合格后方可铺筑AC-13 SBS改性沥青面层。谢家冲巷、苏家巷的旧混凝土路面加铺前，需对旧板的裂缝处理、板块脱空注浆、接缝清缝灌缝和隔离层铺设进行隐蔽验收，旧板弯沉差控制在0.06mm以内，单个板块弯沉值控制在0.2mm以内，检测数据按设计要求作为验收判据。广厦新村出入口和新城路北段的井周和构筑物周边，在摊铺面层前对所有井周加固、井盖高程、路缘石与路面衔接进行隐蔽验收，确保井周无脱空、松动和高差超标</w:t>
      </w:r>
    </w:p>
    <w:p>
      <w:r>
        <w:t>路灯基础隐蔽验收涵盖基础基坑开挖后、钢筋笼及地脚螺栓安装后、混凝土浇筑后三个阶段。基坑开挖后检查地基承载力、基坑尺寸和排水措施；钢筋笼及地脚螺栓安装后检查螺栓中心间距、对角线偏差、螺栓外露长度和垂直度，螺栓间距偏差不大于2mm，基础顶面高程偏差不大于5mm；混凝土浇筑后检测基础强度，强度达到设计值后进行隐蔽签证。电缆敷设的隐蔽验收在电缆穿管或敷设完毕、不锈钢线槽及橡胶减速板安装完毕且覆盖前进行，检查电缆规格型号与设计一致、绝缘电阻测试合格、电缆路径无交叉冲突、不锈钢线槽固定牢靠且排水通畅，检查井内电缆余留长度满足规范要求且管口封堵严密。弱电下地隐蔽验收在管群敷设完毕回填前进行，检查管材规格、管群断面排列、包封混凝土厚度及标号、人孔井防水层和管口封堵，验收资料附管群断面图和位置坐标记录，为后期维护提供依据</w:t>
      </w:r>
    </w:p>
    <w:p>
      <w:r>
        <w:t>隐蔽验收记录必须同步填写、当场签字，项目部配置隐蔽验收记录专用模板，记录表中至少包含工程名称（按暗标要求隐去单位标识）、道路名称、桩号或部位、隐蔽工序名称、检查项目及技术要求、实测数据或检查结论、验收人签字及日期、影像资料编号。影像资料使用项目部统一编号的防伪水印相机拍摄，照片中清晰显示检查部位、检测工具读数和日期，每道隐蔽工序留存不少于3张不同角度的影像资料，并与隐蔽验收记录一一对应归档。隐蔽验收资料按道路分类建册，每日施工结束后由资料员当天整理归档，不得事后补签、补填</w:t>
      </w:r>
    </w:p>
    <w:p>
      <w:pPr>
        <w:pStyle w:val="Heading2"/>
      </w:pPr>
      <w:r>
        <w:t>质量目标与责任分解：质量通病防治</w:t>
      </w:r>
    </w:p>
    <w:p>
      <w:r>
        <w:t>针对城市支路老旧街区改造中高频出现的质量通病，项目部在施工前根据图纸、设计说明和同类项目经验，编制了《质量通病防治专项方案》，识别出路面反射裂缝、新旧路面接缝不平顺、井周沉降、沥青面层离析与渗水、路灯基础倾斜、电缆接头氧化、标线磨损和脱落等12类主要通病，逐条道路、逐类通病制定了防治措施和检查标准，并将防治责任落实到各道路责任工程师和作业班组，防治成效与班组结算挂钩</w:t>
      </w:r>
    </w:p>
    <w:p>
      <w:r>
        <w:t>路面反射裂缝是旧路加铺沥青罩面中最突出的通病，在谢家冲巷、苏家巷的旧混凝土路面加铺段，设计说明已明确对裂缝宽度大于5mm的板块采用开槽灌缝、铺设抗裂贴的处理方式。项目部进一步细化为：裂缝开槽宽度不小于12mm、深度不小于15mm，清缝后用压缩空气吹净槽内灰尘和水份，用灌缝机将密封胶灌入槽内并刮平，灌缝胶冷却后在缝两侧拖成宽度不小于50mm、厚度不小于2mm的封层。抗裂贴粘贴前用刷子和吹风机对裂缝表面进行清洁干燥，裂缝表面须平整无突起无凹陷，抗裂贴居中粘贴在缝上，用小型压辊滚压至无气泡、不起翘。灌缝质量逐缝检查，抗裂贴粘贴质量逐条检查，检查记录附影像资料。对于652仓库路段的ATB-30基层，施工前对原路面进行弯沉检测，弯沉值不满足设计要求的区域采用开窗处理方式二或方式三，基层病害处治彻底后方可铺筑面层，从根源上杜绝基层承载力不足引发的面层反射裂缝</w:t>
      </w:r>
    </w:p>
    <w:p>
      <w:r>
        <w:t>新旧路面接缝不平顺是分路段施工中必然出现的通病，本项目9条道路均采用分段流水施工，每条道路内部和不同道路之间的接缝均须专项控制。纵向接缝采用热接缝工艺，两台摊铺机前后错开10到20米梯队摊铺，保证热料搭接宽度不小于15cm，碾压时压路机先碾压接缝两侧，再跨缝碾压，使接缝处混合料充分嵌挤密实。横向接缝采用平接缝，前一天施工结束时摊铺机在端部抬起，人工将端部混合料修整成垂直立面，次日施工前对接缝立面涂刷粘层油，摊铺机就位后熨平板预热到120℃以上，摊铺时对接缝处使用细料填充密实，碾压时压路机先横向碾压接缝，再纵向正常碾压。接缝处平整度在碾压完成后15分钟内用3m直尺检查，最大间隙不大于3mm，超标处立即返工处理，不得留存</w:t>
      </w:r>
    </w:p>
    <w:p>
      <w:r>
        <w:t>井周沉降是商圈和居民区道路的投诉高发问题，本项目中福临街、衣铺巷、谢家冲巷、广厦新村出入口等均涉及大量检查井和雨水口。防治措施为“井周加固先行”，在路面铣刨后、面层摊铺前，对所有检查井井周进行钢筋混凝土加固处理，加固范围为井周外扩50cm，钢筋与井圈锚固，混凝土采用与路面基层同等强度等级，浇筑后养护不少于7天，实测井圈顶面高程，与设计路面高程控制在±3mm以内。沥青面层摊铺时，井周用手工铺料、人工捣实，压路机碾压时井周50cm范围内用小夯具分层夯实，面层成型后井周平整度用1m直尺检查，高差不大于3mm。路灯基础倾斜的通病主要来源于基础混凝土振捣不密实和回填土沉降，防治措施为基础混凝土浇筑时使用插入式振捣棒振捣至表面泛浆、无气泡排出，地脚螺栓定位采用双螺母锁定并在混凝土浇筑过程中和初凝前两次校核螺栓中心位置，回填时分层夯实，每层虚铺厚度不大于20cm，夯实后密实度不低于路基压实度要求</w:t>
      </w:r>
    </w:p>
    <w:p>
      <w:r>
        <w:t>沥青面层离析和渗水问题在652仓库路段和新城路北段等机械化摊铺路段尤为关键。防治措施包括：沥青混合料运输过程中全覆盖保温防离析，摊铺机螺旋布料器内混合料高度不少于螺旋叶片高度的2/3，摊铺速度与拌和站产量和运输能力匹配，保持连续均匀摊铺；碾压遵循“紧跟、慢压、高频、低幅”原则，初压用双钢轮压路机静压1到2遍，复压用轮胎压路机揉搓碾压4到6遍，终压用双钢轮压路机静压收面1到2遍，消除轮迹。每层碾压完成后立即进行压实度和渗水系数检测，压实度不小于规范规定值，渗水系数不大于50mL/min。标线磨损和脱落的防治，对标线涂料进场时进行反光玻璃珠含量、附着力和耐磨性复试，标线施工前路面清扫干净并保持干燥，底油涂覆均匀，标线厚度按设计值控制，实测厚度偏差不大于±0.5mm，反光标线初始逆反射系数不小于设计规定值</w:t>
      </w:r>
    </w:p>
    <w:p>
      <w:pPr>
        <w:pStyle w:val="Heading2"/>
      </w:pPr>
      <w:r>
        <w:t>质量目标与责任分解：质量整改闭环与销项管理</w:t>
      </w:r>
    </w:p>
    <w:p>
      <w:r>
        <w:t>质量整改闭环管理是确保所有质量问题得到彻底解决、防止同类问题重复出现的制度保障。项目部建立“发现问题—下发整改通知—整改实施—整改验收—销项归档”五步闭环流程，并使用《质量问题整改跟踪台账》进行动态管控。质量问题的来源包括三检中发现的不合格项、监理通知单、建设单位巡检意见、试验检测不合格项、实测实量超标项和隐蔽验收未通过项，所有问题自发现之时起2小时内录入台账，台账明确编号、问题描述、发现日期、责任道路及桩号、责任班组和责任人、整改要求及时限、验收人和验收时间、销项状态。整改通知单一式三份，一份交作业班组、一份留质检部、一份报技术负责人备案</w:t>
      </w:r>
    </w:p>
    <w:p>
      <w:r>
        <w:t>整改时限按问题严重程度实行分级管控：一般质量问题（如局部平整度超标、标线厚度偏差等不影响结构安全和使用功能的），整改时限为当班完成，即发现问题后4小时内整改完毕并经质检员验收合格；较严重质量问题（如压实度不达标、沥青温度偏离、裂缝处治不到位等可能影响耐久性的），整改时限为24小时内完成，整改方案须经道路责任工程师审批，整改过程全程旁站并留存影像资料；严重质量问题（如基层弯沉值不达标、结构层厚度不足、隐蔽验收不合格等涉及结构安全或必须返工的），立即停工、隔离作业面、启动技术复核，整改方案由技术负责人编制、项目经理审批、报监理或建设单位确认后方可实施，整改不设硬性时间限制，以彻底消除质量缺陷为唯一目标</w:t>
      </w:r>
    </w:p>
    <w:p>
      <w:r>
        <w:t>整改验收实行“谁验收、谁签字、谁负责”原则，验收人必须是项目部的质检工程师或技术负责人，不得由施工班组自行验收。验收时逐项核对整改通知单上的整改要求，现场实测、外观检查和资料复核均合格后，验收人在台账和整改通知单回执栏内签字确认，注明验收时间、验收数据和结论，资料员同时将整改前后的影像资料、检测数据、验收记录统一归档，销项编号。台账每周五由项目技术负责人组织质量例会逐条复核，对超期未整改项进行通报并升级处理，对同一班组同类问题重复出现的，启动对责任班组的约谈和处罚程序，暂扣当期质量保证金，连续三次出现同一类问题的班组清退出场</w:t>
      </w:r>
    </w:p>
    <w:p>
      <w:r>
        <w:t>针对9条道路同步施工、作业面分散的特点，项目部为每条道路配置独立的质量整改台账子表，台账主表与子表联动，每天由资料员汇总更新，质检工程师每日巡检时间不少于4小时，巡检路线必须覆盖当日所有施工作业面，巡检中发现的任何质量问题即时拍照录入台账并口头告知班组长限时整改。每月编制《质量整改统计分析报告》，按道路、按问题类型、按责任班组分类统计质量问题发生频次、整改完成率和复发率，识别高频问题和高频班组，作为下一月度质量预控的重点对象。所有整改闭环记录在项目竣工后随竣工资料整体移交，确保质量问题可追溯、可复盘、可追责</w:t>
      </w:r>
    </w:p>
    <w:p>
      <w:pPr>
        <w:pStyle w:val="Heading2"/>
      </w:pPr>
      <w:r>
        <w:t>质量目标与责任分解：质量资料归档管理</w:t>
      </w:r>
    </w:p>
    <w:p>
      <w:r>
        <w:t>质量资料是质量管理和过程控制结果的书面载体，也是工程竣工验收和长期维护管理的法定依据。项目部按《城镇道路工程施工与质量验收规范》CJJ 1-2008、CJJ 89-2012《城市道路照明工程施工及验收规程》以及招标文件、设计说明中引用的相关规范要求，建立质量资料管理目录，目录涵盖质量计划、施工方案审批记录、技术交底记录、材料设备质量证明文件和复验报告、三检记录、隐蔽验收记录、试验检测报告、实测实量记录、质量整改通知单及闭环记录、分部工程验收记录、竣工图纸和竣工质量报告等15大类文件。所有质量资料实行统一编号管理，编号规则为“道路名称简拼-文件类别代号-日期-顺序号”，便于检索和追溯，且所有记录表头一栏填写项目名称时按暗标要求隐去单位标识</w:t>
      </w:r>
    </w:p>
    <w:p>
      <w:r>
        <w:t>资料同步是质量资料管理的核心要求，项目部配置专职资料员一名，各道路责任工程师负责各自管段内质量记录的初步填写和当日提交，资料员负责收集、核对、编目和归档。质量记录填写必须字迹清晰、数据真实、签字齐全，不得涂改，如有笔误需采用单线划改并在旁重签。检测数据必须当场记录，不允许事后凭记忆补填。各类质量资料的存档形式为纸质原件和电子扫描件双轨保存，纸质原件按道路装订成册存入项目部档案柜，电子扫描件每天同步上传至项目质量管理共享文件夹，设置查阅权限和备份策略，防止资料丢失。隐蔽验收记录、试验检测报告、分部工程验收记录三类重要资料，在提交归档前须经项目技术负责人审核签字</w:t>
      </w:r>
    </w:p>
    <w:p>
      <w:r>
        <w:t>分道路质量资料管理方面，步行街后街、福临街、衣铺巷、谢家冲巷、652仓库路段、新城路北段、广厦新村出入口、状元坡巷、苏家巷各建立独立的质量资料分册。分册首页放置该道路的质量目标分解卡和工序转序记录表，次页放置材料设备验收台账，后续按施工顺序依次编排隐蔽验收记录、三检记录、试验检测报告和整改闭环记录等。分册目录清晰标注每一份资料的编号、名称、日期和页码，便于监理和建设单位在过程检查中快速调阅。路灯、弱电、交通标线等跨道路的专业工程，按专业建立横向质量资料专册，将同一专业在各道路的质量记录副本归集于一册，便于专业验收和系统调试阶段查阅。工程竣工阶段，项目部将各道路分册和专业专册编纂汇总形成完整的竣工质量资料，打包移交建设单位档案馆或运营维护单位，移交流程和清单编制要求详见“竣工验收和工程移交”章节</w:t>
      </w:r>
    </w:p>
    <w:p>
      <w:pPr>
        <w:pStyle w:val="Heading2"/>
      </w:pPr>
      <w:r>
        <w:t>试验检测与见证取样：试验检测管理体系与职责分工</w:t>
      </w:r>
    </w:p>
    <w:p>
      <w:r>
        <w:t>本工程试验检测工作执行“统一管理、分级实施、见证取样、数据闭环”的管理原则。项目部设立专职试验检测组，配备具有市政道路工程试验检测经验的技术人员，并配置满足沥青混合料、水泥混凝土、砂石材料、无机结合料、土工及现场压实度、弯沉等检测项目要求的仪器设备。试验检测组直接向项目技术负责人汇报，独立行使质量检测职能，不受施工进度和成本压力的干扰。所有检测仪器均按计量检定周期送检，取得合格证书后方可使用，并建立仪器设备台账和周期检定计划，确保检测数据的合法性和可追溯性</w:t>
      </w:r>
    </w:p>
    <w:p>
      <w:r>
        <w:t>试验检测范围覆盖本项目全部9条道路的原材料、半成品、成品及现场实体质量。针对步行街后街、福临街、衣铺巷、广厦新村出入口等采用沥青路面铣刨罩面工艺的路段，重点检测原路面弯沉、铣刨后基层承载能力、沥青混合料配合比、摊铺温度和压实度。针对谢家冲巷、苏家巷等混凝土路面加铺沥青面层路段，重点检测既有混凝土板弯沉差、板底脱空情况及层间粘结质量。针对652仓库路段重载交通条件，增加基层承载能力复核和ATB-30沥青稳定碎石的配合比验证与压实度检测频次。所有检测项目、检测频率和合格标准均按《城镇道路工程施工与质量验收规范》CJJ 1-2008及设计图纸规定执行</w:t>
      </w:r>
    </w:p>
    <w:p>
      <w:r>
        <w:t>试验检测管理体系实行“检测计划编制—取样送检—数据记录—报告审核—不合格处置—资料归档”全流程管控。每个工序开工前，试验检测组根据设计图纸和规范要求编制该工序的试验检测计划，明确检测项目、检测频率、取样位置、检测方法和判定标准，经项目技术负责人审批后实施。检测过程中，检测人员如实记录检测数据，检测报告由试验检测组长校核、项目技术负责人审核签字。检测数据不合格的，立即启动质量整改程序，整改完成后重新检测合格方可进入下道工序。所有检测数据同步录入质量管理信息化平台，实现检测结果与工序验收联动，确保无检测不验收、无合格不转序</w:t>
      </w:r>
    </w:p>
    <w:p>
      <w:pPr>
        <w:pStyle w:val="Heading2"/>
      </w:pPr>
      <w:r>
        <w:t>试验检测与见证取样：见证取样与送检制度</w:t>
      </w:r>
    </w:p>
    <w:p>
      <w:r>
        <w:t>本工程见证取样和送检工作严格按照《建设工程质量检测管理办法》及长沙市建设工程质量监督机构的要求执行。见证取样人员由建设单位或监理单位书面授权，项目部试验检测组负责配合实施。见证取样的范围涵盖本项目涉及的主体结构安全和使用功能的全部材料与实体检测项目，包括但不限于：沥青（A级70号道路石油沥青和SBS改性沥青）、粗集料、细集料、矿粉、沥青混合料、水泥、砂、碎石、钢筋、混凝土试块、路灯基础预埋件、电缆、不锈钢线槽、球墨铸铁井盖等。见证取样的比例不低于规范规定的应检数量的30%，关键项目和首次使用的材料按100%见证取样控制</w:t>
      </w:r>
    </w:p>
    <w:p>
      <w:r>
        <w:t>见证取样和送检的操作要求如下：取样前，由施工方试验人员填写《见证取样送检委托单》，注明工程名称、取样部位、材料名称、规格、生产厂家、进场批次、取样数量和取样日期等信息。见证人员全程旁站取样过程，确认取样方法、取样数量和样品代表性符合规范要求后，在委托单上签字确认，并对样品进行封样标识。封样样品由见证人员和取样人员共同送至具有相应资质的检测机构，送检过程中样品封样完好无损。检测机构出具的检测报告由见证人员签字确认后，交由项目部归档保存，作为工序验收和竣工验收的依据。检测结果未出具或检测不合格的，相关材料不得投入使用，相关工序不得进入下道施工环节</w:t>
      </w:r>
    </w:p>
    <w:p>
      <w:r>
        <w:t>针对本项目道路分段多、材料进场批次分散的特点，项目部建立见证取样动态台账，由试验检测组每日更新材料进场、取样、送检和检测结果状态。台账按道路名称、材料种类和进场批次进行编号，步行街后街、福临街、衣铺巷、谢家冲巷、652仓库路段、新城路北段、广厦新村出入口、状元坡巷、苏家巷每条道路的材料进场和检测情况均独立记录，确保可追溯至具体道路、具体桩号、具体施工部位。台账每周报送监理单位审核，每月汇总形成见证取样统计分析报告，对检测合格率、不合格项目及处置情况进行统计分析，为质量改进提供数据支撑</w:t>
      </w:r>
    </w:p>
    <w:p>
      <w:pPr>
        <w:pStyle w:val="Heading2"/>
      </w:pPr>
      <w:r>
        <w:t>试验检测与见证取样：道路工程专项试验检测控制</w:t>
      </w:r>
    </w:p>
    <w:p>
      <w:r>
        <w:t>路面结构层检测是道路工程质量控制的核心环节。本工程路面施工前，对既有道路逐段进行弯沉检测和基层密实度检测，弯沉检测采用贝克曼梁法，按每车道每20m不少于1点的频率布置测点。步行街后街、福临街等沥青路面铣刨罩面路段，铣刨后对暴露的基层顶面进行弯沉复测，确认基层承载能力满足设计要求后方可进入下道工序。对弯沉值不满足设计要求的段落，按设计图纸规定的“局部基础补强”做法进行开窗处理，处理完成后再次检测弯沉值直至合格。652仓库路段因长期承受重载车辆作用，基层检测密度提高至每车道每10m不少于1点，并对弯沉异常点增加钻孔取芯检测基层完整性。所有弯沉检测数据按道路名称和桩号分段记录，形成弯沉检测成果表，作为路面结构设计的验证依据</w:t>
      </w:r>
    </w:p>
    <w:p>
      <w:r>
        <w:t>沥青混合料检测实行“配合比设计验证—生产配合比复核—摊铺过程抽检—交工验收检测”四阶段控制。目标配合比和生产配合比均在正式摊铺前完成试验验证，马歇尔试验、车辙试验和浸水马歇尔试验结果满足设计要求和规范规定后，方可出具施工配合比通知单。沥青摊铺过程中，每台班、每台摊铺机至少取样一组进行马歇尔试验和抽提筛分试验，检测油石比、矿料级配和稳定度指标。针对本项目采用的A级70号石油沥青和SBS改性沥青，到场温度、摊铺温度和碾压温度按设计图纸和规范严格控制，每车沥青混合料进行温度检测并记录在《沥青摊铺温度控制表》中，车号、出厂温度、到场温度、摊铺温度、初压温度和终压温度逐项填写，不符合温度要求的混合料不得使用。压实度检测采用钻芯法或核子密度仪法，每1000㎡不少于1点，压实度须达到马歇尔试验密度的96%以上</w:t>
      </w:r>
    </w:p>
    <w:p>
      <w:r>
        <w:t>路灯基础和电缆敷设的试验检测覆盖基础混凝土强度、接地电阻、电缆绝缘电阻和灯具照度等项目。每套路灯基础浇筑时留取混凝土试块，标准养护28天后进行抗压强度试验，强度等级满足设计要求。路灯基础地脚螺栓和金属构件安装完成后，进行接地电阻测试，接地电阻值≤1Ω，测试记录附简图标注检测点位。电缆敷设完成后，在接线前逐回路进行绝缘电阻测试，测试值满足《电气装置安装工程电缆线路施工及验收规范》GB50168-2018的规定。路灯安装完毕通电调试时，进行照度和电压偏差测试，灯具端电压维持在额定电压的90%至105%范围内，满足《城市道路照明设计标准》CJJ45-2015的要求。以上检测项目均由项目部试验检测组配合见证人员进行见证取样和旁站检测，检测报告归入质量管理资料</w:t>
      </w:r>
    </w:p>
    <w:p>
      <w:pPr>
        <w:pStyle w:val="Heading2"/>
      </w:pPr>
      <w:r>
        <w:t>试验检测与见证取样：质量通病防治与专项治理</w:t>
      </w:r>
    </w:p>
    <w:p>
      <w:r>
        <w:t>本项目针对市政道路提质改造工程常见的质量通病，制定了分项工程通病防治清单和专项治理措施。路面病害处治不彻底是影响改造后路面使用寿命的首要通病，防治重点在于原路面病害识别全面、处治深度到位、基层恢复质量合格。开工前对每条道路的现状路面进行徒步逐板调查，记录裂缝分布、网裂程度、沉陷深度、修补损坏等病害类型和范围，形成路面病害分布图。现场调查结果与设计图纸和弯沉检测数据对比校核，发现超过设计图纸标示范围的病害，及时提请建设单位、设计单位和监理单位确认，扩大处治范围或加深处治层位。处治过程中的开窗开挖深度按设计图纸和现场病害程度确定，开挖后基层底面经监理验收确认无软弱夹层和积水后方可回填。基层恢复采用ATB-30沥青稳定碎石时，严格分层摊铺压实，每层压实厚度控制在不大于10cm，压实度检测合格后再施工上层</w:t>
      </w:r>
    </w:p>
    <w:p>
      <w:r>
        <w:t>检查井和雨水口周边路面破损是城市道路常见通病，也是本工程质量控制的重点环节。防治措施在井周路面施工前启动，先对既有检查井和雨水口进行井圈稳固性检查和井盖高程复测。井周1m范围内原路面铣刨后，若发现井周填料松散或基层开裂，该区域进行挖除换填处理，换填材料采用C20混凝土或沥青稳定碎石，换填深度不小于30cm。井盖安装高程比周边路面低3至5mm，确保压实后与路面平顺衔接。沥青摊铺时，井周采用人工温度补充和小型压实机具配合碾压，压实度不低于95%。井周压实完成后进行3m直尺平整度检测，不平整度不大于5mm。本措施在步行街后街、福临街、衣铺巷、广厦新村出入口等检查井分布密集路段作为首件验收标准执行，不合格的井周处理不得进入罩面工序</w:t>
      </w:r>
    </w:p>
    <w:p>
      <w:r>
        <w:t>道路路面积水与横坡控制不到位易引发沿街商户投诉和路面早期损坏。防治方案从纵断面复测和横坡放样入手，铣刨前对每条道路的设计高程和横坡进行复核，确认设计值与现状地面高程的匹配关系。施工过程中，铣刨深度按横坡设计要求分段控制，左幅和右幅的高差按设计横坡精确放样。沥青摊铺时采用非接触式平衡梁或自动化找平装置控制面层平整度和横坡，摊铺后即时检测横坡率，确保不小于设计要求的1.5%。雨水口周边按最低点位控制，确保排水通畅。谢家冲巷、状元坡巷等纵坡较大路段，增加排水路径检查，防止路面漫流冲刷沿街住户出入口。每段路面施工完成后进行泼水试验或雨后检查，有积水点立即记录并铣刨返工处理，返工费用由责任施工班组承担，从管理上倒逼工序自检质量</w:t>
      </w:r>
    </w:p>
    <w:p>
      <w:pPr>
        <w:pStyle w:val="Heading2"/>
      </w:pPr>
      <w:r>
        <w:t>试验检测与见证取样：质量整改闭环管理</w:t>
      </w:r>
    </w:p>
    <w:p>
      <w:r>
        <w:t>本工程质量整改实行“发现—登记—研判—整改—复检—销项”六步闭环流程。项目部质量检查人员在日常巡检、工序验收、试验检测或监理通知中发现质量问题时，当场拍照固定、描述缺陷位置和缺陷类型，并在质量整改台账中登记，登记内容包括问题编号、道路名称、桩号或部位、缺陷描述、发现时间、发现人、判定依据和限期整改时间。登记后由项目技术负责人组织研判，判定缺陷的严重程度和成因，属于一般缺陷的由施工班组按整改方案限期内完成整改；属于严重质量缺陷或构成质量事故前兆的，立即暂停相关工序施工，组织专题分析会议，制定专项整改方案报监理单位审批后实施。整改方案须明确整改工艺、资源投入、预计完成时间和验收标准，未批准不得擅自整改</w:t>
      </w:r>
    </w:p>
    <w:p>
      <w:r>
        <w:t>整改实施过程中，质量检查人员全程旁站监督，确保整改工艺和整改深度符合方案要求。整改完成后，由质量检查人员通知监理单位进行复检，复检标准与正式施工验收标准一致。复检合格后，由项目技术负责人和监理工程师共同在整改台账上签字销项，同时将整改前、整改中和整改后的照片、检测数据和验收记录一并归档，形成完整的整改证据链。复检不合格的，重新研判整改原因，调整整改措施后继续整改，直至复检合格为止。所有整改过程和结果均录入质量整改闭环信息化模块，实现整改状态可实时查询，质量例会按周调度整改完成率和超期未改项，对整改拖拉的责任人进行约谈和处罚</w:t>
      </w:r>
    </w:p>
    <w:p>
      <w:r>
        <w:t>为保证整改闭环的有效性，项目部建立“质量问题分析—预防措施延伸—施工方案优化”的持续改进机制。每月对整改台账中的问题类型、发生频率、涉及道路和涉及工序进行统计分析，识别出系统性质量缺陷和多发性通病。对整改率达到100%的工序，质量管理部门反向追溯其施工参数、操作人员、机具设备和材料批次，总结出预防性控制要素清单，纳入后续相似工序的技术交底和首件验收标准中。涉及施工工艺或配合比优化的，由项目技术负责人组织编制工艺调整方案，经监理单位审批后纳入施工技术文件动态修编。本工程在每季度末编制《质量整改分析报告》，将整改闭环的经验固化为项目部质量标准作业程序，实现“整改一项、防范一类、优化一片”的质量管理目标</w:t>
      </w:r>
    </w:p>
    <w:p>
      <w:pPr>
        <w:pStyle w:val="Heading2"/>
      </w:pPr>
      <w:r>
        <w:t>试验检测与见证取样：质量资料归档与管理</w:t>
      </w:r>
    </w:p>
    <w:p>
      <w:r>
        <w:t>本工程质量资料实行“与施工同步形成、按专业分类组卷、分阶段归档移交”的管理制度。项目部设置专职资料员岗位，负责质量资料的收集、整理、组卷和保管工作。资料员配备独立资料室，室内配备防潮、防火、防虫蛀的档案柜，并建立资料借阅登记制度，确保资料实体安全。质量资料的形成节点与工序开工、隐蔽验收、试验检测、工序验收和竣工验收五个关键节点同步，每道工序验收合格后24小时内完成验收记录填写和签认，每月5日前完成上月质量资料的整理和组卷工作。资料填写使用规范的施工质量验收记录表格，字迹清晰、签章齐全，不允许涂改和代签，因变更或补充需要修改的按文件控制程序编制补充件并标注修改记录</w:t>
      </w:r>
    </w:p>
    <w:p>
      <w:r>
        <w:t>质量资料的内容按项目档案管理规定分为综合管理卷、原材料及构配件质量证明卷、试验检测卷、施工记录卷、隐蔽工程验收卷、质量验收卷和竣工图卷七大类。原材料及构配件质量证明卷按材料种类和进场批次归档，包含合格证、质保书、进场复验报告和见证取样送检记录。试验检测卷按道路名称和检测项目归档，包含弯沉检测报告、基层密实度检测报告、沥青混合料配合比报告、马歇尔试验报告、压实度报告、混凝土试块抗压强度报告、接地电阻测试报告和绝缘电阻测试报告等。施工记录卷按道路名称和施工日期归档，包含施工日志、混凝土浇筑记录、沥青摊铺温度记录和养护记录。隐蔽工程验收卷按道路名称和桩号段归档，包含基层恢复隐蔽验收记录、管线保护隐蔽验收记录、基础钢筋隐蔽验收记录和防雷接地隐蔽验收记录，隐蔽验收记录须附影像资料和实测数据</w:t>
      </w:r>
    </w:p>
    <w:p>
      <w:r>
        <w:t>本工程质量资料的归档质量标准按《建设工程文件归档规范》GB/T50328和长沙市城建档案馆的接收要求执行。竣工验收前，由资料员编制竣工资料归档目录，经项目技术负责人审核后组织自查，自查覆盖率不低于归档目录的100%，自查发现的问题限期整改并复查闭环。竣工资料移交城建档案馆前，先提交监理单位审核，审核通过后按档案馆要求进行装订、编码和电子化扫描。电子化扫描的分辨率不低于300dpi，文件命名规则统一为“道路名称+资料类别+页码”，便于检索和长期保存。竣工资料移交时编制移交清单，由移交人和接收人签字确认，加盖单位公章，同步移交纸质版和电子版两套档案。以上所有质量资料的归档流程和质量要求均形成项目部技术管理制度，在项目开工前对各专业管理人员和分包单位进行交底培训，确保资料归档工作有序合规推进</w:t>
      </w:r>
    </w:p>
    <w:p>
      <w:pPr>
        <w:pStyle w:val="Heading2"/>
      </w:pPr>
      <w:r>
        <w:t>关键工序质量控制：质量总目标与分项控制目标</w:t>
      </w:r>
    </w:p>
    <w:p>
      <w:r>
        <w:t>本工程质量总目标为：工程质量符合现行工程施工质量验收规范合格标准，确保竣工验收一次性通过。围绕总目标，项目部将质量目标逐级分解为分部、分项和检验批目标，形成可量化、可考核的指标矩阵。道路工程分部质量目标设定为路面结构层一次验收合格率不低于98%，沥青面层压实度代表值满足设计及规范要求，路面平整度标准差控制在规范允许上限以内，路面抗滑构造深度达到设计要求。照明工程分部质量目标设定为路灯基础混凝土强度合格率100%，电缆绝缘电阻测试一次性合格，路灯照度及均匀度检测满足《城市道路照明设计标准》CJJ 45-2015规定值，防雷接地电阻不大于1Ω。交通设施分部质量目标设定为标线厚度及反光系数符合设计及规范要求，标志标牌安装位置偏差控制在允许范围内。弱电下地工程分部质量目标设定为管道通棒试验合格率100%，检查井砌筑砂浆强度及井盖安装高程偏差合格。各目标均落实到责任班组和责任人，项目部按月进行目标考核，目标完成情况与绩效挂钩，形成目标制定、过程跟踪、结果考核的闭环管理</w:t>
      </w:r>
    </w:p>
    <w:p>
      <w:r>
        <w:t>针对本项目9条提质改造道路的不同使用功能和交通特征，在总目标框架下分别制定差异化的分路段质量管控目标。步行街后街、福临街、衣铺巷作为商圈核心通行巷道，人流量大、商业界面密集，除结构层质量目标外，增设路面表观质量专项考核指标，包括罩面接缝平整度、井周铺筑均匀性和标线观感质量，减少视觉瑕疵对商圈整体形象的影响。谢家冲巷、广厦新村出入口作为居民生活区主要通道，质量目标偏重路面使用功能和排水效果，增设路面积水检查否决项，开放交通后48小时内出现明显积水即判定该段排水构造未达目标，必须返工处理。652仓库路段作为仓储物流通行节点，因其长期承受重载车辆碾压，将路面承载能力复核纳入质量目标体系，对弯沉代表值和基层密实度设定高于规范一般要求的验收阈值，确保路面在设计年限内不出现早期结构性破坏。新城路北段、状元坡巷和苏家巷分别根据通行主段、坡道窄巷和综合改造段的特性，在通用质量目标基础上，新城路北段增加连续摊铺接缝质量目标，状元坡巷增加坡面抗滑和排水目标，苏家巷增加地下管线保护完好率目标。所有分路段目标均纳入施工班组的质量交底和过程考核，并在施工过程中进行动态跟踪，发现偏离时立即启动纠偏措施</w:t>
      </w:r>
    </w:p>
    <w:p>
      <w:r>
        <w:t>质量目标的过程控制体现在工序验收的即时判定与整改闭环上。项目部实行“工序质量一次合格率”统计制度，包含：铣刨深度复核一次合格率、粘层油洒布检查一次合格率、沥青摊铺温度控制合格率、碾压遍数达标率、路灯基础地脚螺栓定位合格率、电缆敷设保护层厚度合格率、标线放样偏差合格率等。各工序一次合格率目标均设定为不低于95%，每道工序完成当日由质检员统计并上传质量信息管理平台，项目部周例会通报各路段、各工序一次合格率趋势。连续两次低于目标值的工序，由技术负责人组织专项分析，查明原因后实施专项改进措施，例如调整施工工艺参数、更换不达标设备或加强操作人员实操培训。该制度将质量目标从纸上指标转化为每日可追踪、可纠偏的过程管理工具，实现质量目标的过程化、数据化、责任化管控</w:t>
      </w:r>
    </w:p>
    <w:p>
      <w:pPr>
        <w:pStyle w:val="Heading2"/>
      </w:pPr>
      <w:r>
        <w:t>关键工序质量控制：三检制度与工序质量分级管控</w:t>
      </w:r>
    </w:p>
    <w:p>
      <w:r>
        <w:t>本项目严格执行“自检、互检、专检”三检制度，并将三检责任嵌入到每一道关键工序的施工流程中。自检由作业班组在工序完成后第一时间实施，班组长对照工序自检表逐项检查，自检合格后填写自检记录并签字确认，方能向项目部质检员报验。互检由相邻班组之间按照互检计划交叉进行，互检内容重点检查班组自检中易忽略的边角部位和搭接节点，例如相邻施工段的路面接缝、相邻井周的铺筑密实度、相邻路灯基础的高程一致性等。互检发现问题时双方现场确认并记录，由施工班组立即整改并复检闭合。专检由项目部质检工程师组织实施，作为监理报验的前置条件，专检内容覆盖全部分项工程的强制性条文和技术标准关键指标。三检中发现的不合格项均通过“质量检查记录表”记录，注明工序、部位、不合格描述、判定依据、整改要求和闭合情况，实现从发现、记录、整改到复验的全过程追溯</w:t>
      </w:r>
    </w:p>
    <w:p>
      <w:r>
        <w:t>结合九条道路的施工组织特点和交通导改策略，三检制度按路段和工序实施分级管控。步行街后街、福临街采用夜间错峰施工和短段流水的组织方式，为适应夜间有限作业窗口的三检要求，项目部在夜班配置专职质检员，确保自检、互检在当班完成，专检最迟于次日凌晨收工前出具结论，不得因三检延迟造成敞口坑槽或未覆盖基层进入白天通行状态。衣铺巷、苏家巷施工空间受限，互检由邻近路段的班组在当日工序衔接间隙完成，避免因互检多占作业面和延长敞槽时间，专检由质检工程师在关键工序施工期间跟班作业。谢家冲巷、广厦新村出入口因居民出行保障要求高，三检流程与社区协调时间联动，每日开挖面覆盖和临时通道恢复作为专检必查项，专检未通过不得撤除警示设施和临时硬隔离。652仓库路段、新城路北段作为主要通行节点，三检以结构层隐蔽验收为核心，基层弯沉复核、ATB-30沥青稳定碎石压实度检测、AC-13 SBS改性沥青罩面温度控制等关键指标必须由专检见证或旁站，并形成专项检查记录。状元坡巷的坡面抗滑和排水构造质量，三检中要求互检环节增加坡度多点复测和水流方向检查，专检记录增加雨前覆盖、临时截水和排水路径通畅性确认</w:t>
      </w:r>
    </w:p>
    <w:p>
      <w:r>
        <w:t>三检过程中产生的检查记录与监理报验单、隐蔽验收记录和分项工程质量验收记录形成对应关联。项目部建立“三检—监理报验”对应清单，每一份监理报验单均附有对应的自检、互检、专检原始记录备查。未完成三检或三检不合格的工序，不得进入监理报验程序。对于监理在平行检验中指出的质量问题，项目部除负责整改闭合外，还追溯对应三检环节，判定是自检标准执行不严、互检交叉检查不到位还是专检漏项，针对性地对责任环节进行改进。三检制度执行情况纳入质量奖惩体系，连续三个月三检执行率达100%且一次报验合格率位列前三的班组给予专项奖励；三检执行中存在弄虚作假、走过场行为的班组，除追究质检人员责任外，对班组长实施降级直至清退处理。通过制度的刚性约束和奖惩引导，确保三检制度在工程项目全周期内规范、有效运行</w:t>
      </w:r>
    </w:p>
    <w:p>
      <w:pPr>
        <w:pStyle w:val="Heading2"/>
      </w:pPr>
      <w:r>
        <w:t>关键工序质量控制：样板引路制度与首件验收</w:t>
      </w:r>
    </w:p>
    <w:p>
      <w:r>
        <w:t>本项目全面推行样板引路制度，以首件工程作为全线大面积施工的质量标准实物参照和技术参数确认载体。样板引路的实施原则为“方案先行、样板开路、评定合格、展开施工”，即每一项分项工程在大面积展开前，必须选定具有代表性的施工作业段完成首件样板，经联合验收评定合格并固化工艺参数后，方可按首件样板标准进行推广施工。结合本项目道路工程的特点，样板段选择遵循以下原则：每条道路的每种路面处治类型至少设置一处首件样板；不同基层处治深度（面层铣刨、面层和上基层处理、面层和上下基层处理）分别设立首件；不同沥青混合料类型（ATB-30沥青稳定碎石、AC-13 SBS改性沥青罩面）分设首件；路灯基础、电缆敷设、交通标线等安装工程按路段设置工艺样板。样板段的位置和范围由技术负责人、质检工程师和施工班组长现场联合确定，优先选择施工条件典型、便于过程观察和检测数据的部位</w:t>
      </w:r>
    </w:p>
    <w:p>
      <w:r>
        <w:t>样板段施工前，由技术负责人组织编制样板段专项施工方案，方案中根据不同道路的处治类型明确工艺参数、材料要求、设备配置、人员组织、质量检查点和验收标准。例如步行街后街针对原沥青路面铣刨13cm后铺设沥青面层的处治类型，样板段方案须明确铣刨深度采用激光找平控制，纵横向搭接铣刨宽度，清扫采用机械清扫与人工吹风机清尘组合，粘层油洒布量按设计规定用量控制，洒布温度和宽度通过试验段标定，沥青混合料到场温度不低于165℃，摊铺温度不低于150℃，初压温度不低于140℃，终压温度不低于70℃，碾压机械组合采用初压钢轮、复压胶轮配合双钢轮的组合方式，碾压遍数通过试铺段的压实度与遍数关系曲线确定。样板段施工过程中，项目部质检工程师、试验员全程旁站和记录，重点采集温度曲线、压实度增长曲线、平整度变化曲线等过程数据，形成样板段工艺总结报告。样板段完成后，项目部组织施工、质检、试验和监理工程师进行联合验收，验收内容包括实体质量检测（压实度、厚度、平整度、弯沉值、渗水系数）和工艺参数确认（机械组合、碾压遍数、压实速度、温度控制窗口）。联合验收评定合格的样板段，其工艺参数和验收标准作为该类型施工的质量基准固化，后续大面积施工必须对标执行，不得擅自更改。验收不合格的样板段必须分析原因、调整工艺后重做，直至合格为止</w:t>
      </w:r>
    </w:p>
    <w:p>
      <w:r>
        <w:t>针对照明工程和交通设施工程，样板引路同样贯穿于首件制作和安装全过程。路灯基础样板选择每种基础类型代表性的位置先行施工，预埋螺栓定位采用定制钢模固定，基础顶面高程采用精密水准仪复测，浇筑前通过专检验收模板、钢筋和预埋件。基础浇筑拆模后外观检测无蜂窝麻面，混凝土强度检测合格，基础中心偏差、顶面高程和预埋螺栓位置偏差满足规范要求，方可推广同类型基础施工。电缆敷设样板段选取典型路段先行敷设和穿线，电缆沟槽回填分层夯实密度、电缆最小弯曲半径、不锈钢线槽固定间距均在样板段实测确认，电缆绝缘电阻测试、通断测试合格后固化施工参数。交通标线样板段喷涂前完成交通标线放样首段复核，确认线形、宽度和间距与设计图纸一致，首段标线厚度和反光系数经现场检测合格后，再大批量施划。样板引路制度在施工技术交底中形成可视化对照——将样板段施工过程和验收照片、检测数据汇编为交底材料，使操作人员直观理解质量标准；同时将样板段完成面作为实物标准，施工班组每日开工前对照样板自评，减少质量标准理解和执行偏差</w:t>
      </w:r>
    </w:p>
    <w:p>
      <w:pPr>
        <w:pStyle w:val="Heading2"/>
      </w:pPr>
      <w:r>
        <w:t>关键工序质量控制：材料设备进场验收与批次管理</w:t>
      </w:r>
    </w:p>
    <w:p>
      <w:r>
        <w:t>材料设备的进场验收是保证工程质量的第一道关口，本项目实行“进场必检、检后使用、批次追溯”的管理制度。所有进入施工现场的主要材料设备，包括沥青混合料及其原材料（道路石油沥青、SBS改性剂、粗集料、细集料、矿粉）、ATB-30沥青稳定碎石、AC-13 SBS改性沥青成品混合料、混凝土、钢筋、路灯杆件、灯具、电缆、配电箱、不锈钢线槽、标线涂料、标志板和支撑件、侧石、检查井井盖等，均须在进场时提交质量证明文件（包括出厂合格证、检验报告、型式检验报告），并由项目部材料员、质检员和监理工程师共同进行实物验收。验收内容包括核对规格、型号、批号、数量与合同和清单一致，检查外观质量和包装完整性，核查生产日期和保质期，确认质量证明文件的真实性和时效性。验收合格的材料设备按批次登记“材料设备进场验收台帐”，签发准用标识后入库或直接用于施工。验收不合格的材料设备，隔离标识并按退货程序处理，严禁入库和使用</w:t>
      </w:r>
    </w:p>
    <w:p>
      <w:r>
        <w:t>沥青混合料作为本项目核心材料，其进场验收实行温度、质量和批次三重控制。设计说明要求道路石油沥青采用A级70号沥青，面层采用改性沥青，其技术要求应符合《城镇道路工程施工与质量验收规范》CJJ 1-2008的规定。每批沥青混合料出厂时须随车附出厂合格证和出厂检测报告，注明配合比编号、出厂温度、沥青用量和矿料级配。进场时质检员逐车检测混合料到场温度，到场温度低于165℃时，判定该车不符合摊铺温度要求，不得用于面层施工。进场温度合格后，试验员按每台班或每200t混合料为一个检验批，取样进行马歇尔试验（稳定度、流值、空隙率、矿料间隙率、沥青饱和度等）和抽提筛分试验，检测实际级配和沥青用量，检验频率不低于每台拌合机每日2次。路面施工过程中同步成型车辙试件和浸水马歇尔试件，检验混合料的高温抗车辙性能和水稳定性。材料进场验收和试验检测结果，同步汇总于“沥青混合料进场验收记录表”和“AC-13 SBS改性沥青摊铺温度控制表”，并与摊铺段落桩号对应，实现从材料进场至摊铺成型的全过程批次追溯</w:t>
      </w:r>
    </w:p>
    <w:p>
      <w:r>
        <w:t>路灯照明和弱电下地工程材料设备的进场验收，重点关注电气安全性能和防护等级。路灯灯具要求防尘防水等级不低于IP65，电气部分防触电保护等级为I级，进场时逐台检查壳体密封性、光源室和电气室分离结构、电气底板一体化可拆卸设计，并用专用测试仪器抽检初始光效，确认不低于150lm/W。灯杆进场检查材质证明、热镀锌层厚度和法兰盘螺栓孔位与基础预埋螺栓的匹配性，抽查基底法兰盘与灯杆焊接的无损探伤报告。电缆进场时，电缆线(KVV22-3*2.5mm2)、VV-1多芯电缆、BVR-3x2.5软铜线、BVVB-3x2.5护套线等各型线缆，必须提供出厂检验报告和3C认证证书，进场时外观检测绝缘层无损伤，绝缘电阻值检测合格。配电箱、控制箱进场时检查电气接线图、防护等级、内部元件品牌和出厂试验报告，核对路灯控制系统的遥控遥测遥信功能具备检验合格证。球墨铸铁四防圆形井盖进场检查“长沙路灯相关标识及抢修电话”是否按设计印制，并检查承载等级和尺寸规格。所有材料的进场验收信息纳入材料管理系统，每批次生成唯一材料验收编码，该编码关联至使用部位，实现当出现质量缺陷时可沿编码反向追溯至供应商和出厂批次的全链闭环</w:t>
      </w:r>
    </w:p>
    <w:p>
      <w:pPr>
        <w:pStyle w:val="Heading2"/>
      </w:pPr>
      <w:r>
        <w:t>关键工序质量控制与专项检查表</w:t>
      </w:r>
    </w:p>
    <w:p>
      <w:r>
        <w:t>本项目道路工程关键工序质量控制以路面病害处治、铣刨罩面、沥青摊铺碾压和井周加固为核心，各工序分别配置专项检查表，实施工序停点控制和签字验收。路面病害处治工序依据设计文件和现场弯沉、密实度检测结果，区分三种处理深度：仅铣刨面层、面层和上基层处理、面层和上下基层全部处理，以及裂缝开槽灌缝和抗裂贴处理。施工前，试验检测组对原路面逐段进行弯沉值和基层密实度检测，根据检测结果和路面破损表现，绘制“路面病害分布图”，图上标注不同病害位置和对应的处治深度方案，由技术负责人审核后作为铣刨处治的作业依据。铣刨作业中，质检员使用激光找平仪和平整度靠尺控制铣刨深度和底面平整度，铣刨后基层底面经专检验收无残余松散层和裂缝，方可进入下一层处治。裂缝处治时，使用刷子和吹风机对裂缝表面清缝干燥，保证无突起、无凹槽，灌缝材料加热温度和灌注饱满度由专人旁站检查，裂缝两侧拖成的封层宽度与厚度按设计规定执行。抗裂贴施工时，基层表面清洁干燥确认、粘层油洒布量和贴铺压实在“抗裂贴施工检查表”逐项记录，压贴后检查无空鼓、翘边方可进入面层摊铺</w:t>
      </w:r>
    </w:p>
    <w:p>
      <w:r>
        <w:t>沥青摊铺工序的质量控制以温度、压实度和平整度为三大核心指标，依托“沥青摊铺温度控制表”和“碾压遍数与压实度检查表”实施全过程盯控。每车混合料到场、摊铺、初压、复压、终压的温度均记录在温度控制表中，AC-13 SBS改性沥青摊铺温度不低于150℃，初压温度不低于140℃，终压温度不低于70℃。温度控制表由质检员在摊铺作业面实时填写，并与摊铺速度、碾压段长度相关联，当现场风速大或环境温度低导致降温速率偏快时，及时调整碾压段长度和压实遍数以确保有效压实时间窗口。压实度检测采用核子密度仪或钻芯法，每个压实段落按规范频率检测压实度，并将结果记入“碾压遍数与压实度检查表”，对照标准压实度评价是否合格。不合格点所在的碾压段落，立即增加复压遍数直至复测合格，并扩大检测范围排查周边区域。平整度控制以3m直尺在热接缝、冷接缝等关键部位连续检测，对于步行街后街、福临街、衣铺巷等商业界面敏感的巷道，接头平整度和井周平整度实施100%全覆盖检测，超差点位采用人工精修磨平或铣刨处理，处理后再检闭合。652仓库路段因重载通行需求，除常规压实度和平整度外，增加路面承载弯沉抽查，在摊铺完成并充分冷却后按设计规定频率检测弯沉值，弯沉不达标的路段必须先查明基层或路基是否存在薄弱点，经补强后再加铺面层，不允许以增加沥青面层厚度掩盖结构层承载缺陷</w:t>
      </w:r>
    </w:p>
    <w:p>
      <w:r>
        <w:t>照明和弱电工程的关键工序质量控制，聚焦于隐蔽前验收和功能性测试。路灯基础施工中，基槽开挖至设计高程后，专检复核地基承载力是否满足设计要求，基坑验收通过后方可进行垫层施工和钢筋绑扎。地脚螺栓定位采用定制钢模，固定后质检员复核螺栓间距、对角线尺寸、顶面高程和法兰盘水平度，形成“路灯基础预埋件检查记录”，并与基础混凝土浇筑记录合并归档。基础浇筑时旁站检查混凝土坍落度和振捣质量，拆模后外观检查无蜂窝麻面，同条件养护试块强度检测合格后方可进行灯杆安装。灯杆组立时，垂直度偏差不大于0.5%杆长，地脚螺栓紧固力矩按设计扭矩值分次施加并复验，接地干线从路灯电源点引出的全线贯通性和与灯杆接地螺栓的可靠连接，由质检员使用接地电阻测试仪逐杆检测接地电阻，确认≤1Ω。电缆敷设前检测线缆外观，敷设后检测绝缘电阻和通断，不锈钢线槽固定间距和盖板密封性逐段目检。弱电下地管道施工时，管道敷设后的保护层厚度、砂基础密实度、管口封堵和检查井内管孔出口位置由专检逐段验收，管道全段通棒试验和检查井内壁粉刷质量合格后，方可进入回填和后续工序。照明系统送电前，由项目电气工程师完成全部回路绝缘测试，确认绝缘电阻符合规范要求，分回路试送电成功后再全系统带电联动，联动期间测试灯具端电压在额定电压的90%～105%范围内，检查半夜灯回路节能运行和单灯控制功能正常，全部测试数据记入“照明系统送电调试检查表”，作为竣工验收的必备资料。交通标线的质量控制以厚度、反光亮度和线位准确性为核心，标线施划前用全站仪或钢尺放样首段并经专检确认，首段施划后检测厚度和反光系数合格才允许大面积施划，施划过程中每500m进行一次随机抽检，全部检测结果录入“交通标线验收表”，作为标线分部工程验收的依据资料</w:t>
      </w:r>
    </w:p>
    <w:p>
      <w:pPr>
        <w:pStyle w:val="Heading2"/>
      </w:pPr>
      <w:r>
        <w:t>关键工序质量控制：整改闭环与质量资料归档</w:t>
      </w:r>
    </w:p>
    <w:p>
      <w:r>
        <w:t>质量整改闭环是保证所有质量偏差得到有效处置、防止同类问题重复出现的关键管理环节。项目部实行“发现—记录—整改—复检—关闭”五步闭环流程，质量问题的来源包括各级质检发现、监理通知单、建设单位和政府监督部门检查意见、以及后续施工过程中暴露的质量缺陷。所有问题统一纳入“质量问题整改台帐”管理，每条记录包含问题描述、部位、判定依据、整改责任人、整改期限、整改方案、复检结果和关闭日期。整改方案由技术负责人针对问题性质和严重程度分级制定：一般外观缺陷或允许偏差内的轻微超差，由班组长制定简易整改措施，经质检工程师批准后执行；涉及结构安全、路面承载、防水效果和电气安全的质量问题，必须由技术负责人编制专项处理方案，经项目技术负责人审批，必要时报监理和设计单位审核后实施。整改实施由施工单位负责，整改完成后由质检工程师组织复检并拍照记录，合格后提交监理验收确认，方可关闭问题。项目部周例会上对本周发现和关闭的质量问题进行统计分析，分类统计问题类型分布、重复出现频次和平均整改耗时，识别系统性问题趋势，从管理流程、技术交底、操作培训和资源配置等方面制定预防措施，降低同类问题的复发率</w:t>
      </w:r>
    </w:p>
    <w:p>
      <w:r>
        <w:t>结合项目9条道路并行施工、工序节奏和施工窗口差异大的特点，整改闭环的管理节奏同步适配。步行街后街、福临街夜间施工中，班后自检发现的质量问题须在当班或次班开工前完成整改，整改前不得开启新的作业面。衣铺巷、苏家巷窄巷作业面中，由于作业空间受限，整改必须在当日收工前完成，杜绝把整改遗留至次日。谢家冲巷、广厦新村出入口的敞口开挖面质量问题，整改与覆盖工序联动，整改完成并专检验收合格后方可实施覆盖或路面恢复，不得以覆盖掩盖未整改缺陷。652仓库路段的重载节点质量缺陷，整改方案的制定必须考虑仓库物流通行的时间窗口约束，避免在物流高峰期进行影响仓储运营的开放性整改作业。状元坡巷的坡面整改关注排水功能恢复和防滑安全，整改完成后须模拟径流检查排水效果，确保整改实际有效。质量整改闭环中形成的所有记录、照片和签认文件，编入对应分项工程的质量资料卷内，作为工程质量可追溯性和管理体系运行有效性的直接证据</w:t>
      </w:r>
    </w:p>
    <w:p>
      <w:r>
        <w:t>质量资料的归档与管理，作为工程实体质量的“纸面工程质量”，在项目全生命周期中保持及时、完整、真实和可追溯。项目部设置专职资料员，负责质量资料的收发、整理、立卷和归档。质量资料根据工程进展分为准备阶段资料、过程控制资料和竣工验收资料三大板块。准备阶段资料包括质量目标分解文件、质量管理体系文件、人员资质证书、施工组织设计及专项施工方案审批件、技术交底记录、图纸会审记录、测量基准点复核记录等。过程控制资料包括材料设备进场验收台帐和检验报告、见证取样和送检记录、试验检测报告、工序检查记录（自检、互检、专检）、隐蔽工程验收记录、测量放样复核记录、质量整改台帐和验收单，以及关键工序专项检查表（路面病害处治检查表、粘层油洒布检查表、沥青摊铺温度控制表、碾压遍数与压实度检查表、路灯基础验收表、弱电下地管线检查表、交通标线验收表等）。竣工验收资料包括单位工程质量竣工验收记录、质量控制资料核查记录、安全和功能检验资料核查及主要功能抽查记录、观感质量检查记录和竣工图等。所有质量资料以道路和专业为索引建立归档目录树，每条道路路段的每一项分项工程形成独立的资料卷宗，卷内文件排列顺序与验收时序一致。质量资料建档时，资料员对文件完整性进行检查，发现缺失或签章不齐的，通知责任人在规定时限内补充完善。竣工前一个月，项目部组织质量资料专项自查，按归档清单逐卷逐页复核，确保竣工资料与实体工程同步形成、同步齐全、同步移交</w:t>
      </w:r>
    </w:p>
    <w:p>
      <w:pPr>
        <w:pStyle w:val="Heading2"/>
      </w:pPr>
      <w:r>
        <w:t>隐蔽验收与报验签认总体控制</w:t>
      </w:r>
    </w:p>
    <w:p>
      <w:r>
        <w:t>隐蔽工程验收是质量过程控制的核心环节，直接关系到工程结构安全和使用功能。本项目涉及道路结构层、弱电管群、电缆敷设、路灯基础、检查井等多个专业隐蔽工序，必须建立覆盖全专业、全路段的隐蔽验收体系。项目技术负责人组织编制《隐蔽工程验收管理办法》，经项目部内部审批后报监理单位批准实施，并同步报建设单位备案。管理办法应明确隐蔽工程划分清单、验收程序、验收条件、验收内容、报验资料目录和时间要求，确保每一道隐蔽工序均在监理工程师见证或旁站下完成验收签认，未经验收或验收不合格的隐蔽工程严禁覆盖和进入下道工序</w:t>
      </w:r>
    </w:p>
    <w:p>
      <w:r>
        <w:t>项目部实行隐蔽验收台账管理制度，在施工前根据施工图纸和工程量清单编制《隐蔽工程验收台账》，按道路名称、专业类别、验收项目逐项列出验收计划。台账每日更新验收完成情况、验收结论和整改闭合状态，质量员在每日生产例会上通报隐蔽验收动态，对即将具备验收条件的部位提前24小时通知监理工程师，对验收遗留问题建立销项清单并限定整改时限。项目部设置专职影像资料管理员，每日收集各路段隐蔽验收影像，按道路名称、桩号、验收日期和验收项目建立电子档案目录，确保竣工验收时隐蔽工程资料完整、影像可溯</w:t>
      </w:r>
    </w:p>
    <w:p>
      <w:pPr>
        <w:pStyle w:val="Heading2"/>
      </w:pPr>
      <w:r>
        <w:t>隐蔽验收与报验签认：道路结构层隐蔽验收控制</w:t>
      </w:r>
    </w:p>
    <w:p>
      <w:r>
        <w:t>道路结构层隐蔽验收是路面质量的基础保障，直接决定路面承载能力和使用年限。根据本项目图纸资料，不同路段的路面结构处理方案差异明显，隐蔽验收必须逐段分层展开，覆盖路面铣刨后基层状况验收、基层病害处治验收、基层恢复验收和粘层洒布验收四个关键环节。铣刨后基层状况验收要求实测铣刨深度与设计值偏差、基层表面松散度、裂缝分布和基层密实度，弯沉检测数据须符合设计弯沉标准。对于步行街后街、福临街、衣铺巷等以铣刨罩面为主的路段，重点验收铣刨深度是否到位，基层表面是否存在松散未清除区域；对于谢家冲巷、652仓库路段等涉及基层病害处治的段落，重点验收开窗范围和深度是否与现场实际破损情况一致，基层承载能力是否经弯沉复测满足设计要求</w:t>
      </w:r>
    </w:p>
    <w:p>
      <w:r>
        <w:t>基层病害处治验收实施"逐窗报验、逐层签认"制度。每处开窗处治区域完成松散层清除后，申报监理验收开挖范围和基底状况，验收合格后方可进行ATB-30沥青稳定碎石回填施工。基层回填施工分层进行，每层压实完成后申报压实度检测验收，压实度标准按照设计文件和《城镇道路工程施工与质量验收规范》CJJ 1-2008执行，检测频率每层每1000平方米至少检测2点。652仓库路段因涉及重载通行节点，基层病害处治验收时增加弯沉复核频率，相邻板块弯沉差须小于0.06毫米，验收合格后方可进行后续面层施工。所有基层处治验收资料须清晰记录处治桩号、处治范围长宽尺寸、处治深度、使用材料和压实检测结果，并与施工前病害调查记录对照闭合</w:t>
      </w:r>
    </w:p>
    <w:p>
      <w:r>
        <w:t>粘层油洒布是沥青面层与基层之间粘结质量的控制关键，列为隐蔽验收必检项目。粘层油洒布前验收基层表面清洁度，要求无浮尘、无松散颗粒、无积水；洒布过程中验收洒布温度、洒布量和均匀度，检查是否存在漏洒或积聚流痕。粘层油洒布完成后，在沥青面层摊铺前再次确认粘层是否遭破坏或污染，如有破坏必须补洒。每条路段粘层油洒布验收形成专项检查记录，记录洒布段落起止桩号、洒布时间、洒布温度、洒布量和外观评价，监理工程师签认后方可进行沥青面层摊铺施工</w:t>
      </w:r>
    </w:p>
    <w:p>
      <w:pPr>
        <w:pStyle w:val="Heading2"/>
      </w:pPr>
      <w:r>
        <w:t>隐蔽验收与报验签认：路灯基础与电缆敷设隐蔽验收控制</w:t>
      </w:r>
    </w:p>
    <w:p>
      <w:r>
        <w:t>路灯基础隐蔽验收覆盖基础坑槽开挖、钢筋绑扎、地脚螺栓预埋定位、基础混凝土浇筑和防雷接地连接五个控制节点。基础坑槽开挖完成后，验收坑槽平面位置、深度和基底承载力，基底承载力不满足设计要求的按技术核定方案处理，处理完成重新申报验收。钢筋绑扎验收重点检查钢筋规格、间距、保护层厚度和绑扎质量，地脚螺栓预埋验收采用定位模板复核螺栓中心位置、伸出高度和垂直度，偏差须在规范允许范围内。基础混凝土浇筑前完成钢筋和预埋件隐蔽验收签认，浇筑过程中控制振捣密实度并留置同条件试块。防雷接地连接验收重点检查金属灯杆、灯具外壳、配电箱金属构件与接地干线的可靠连接，接地电阻须满足不大于1欧姆的设计值，实测电阻值记录在隐蔽验收记录中。状元坡路因照明设置单独照明配电柜，其基础施工和接地连接按同样标准执行隐蔽验收</w:t>
      </w:r>
    </w:p>
    <w:p>
      <w:r>
        <w:t>电缆敷设隐蔽验收包括电缆沟槽开挖、电缆穿管敷设、不锈钢线槽安装和回填包封四个环节。电缆沟槽开挖后验收沟槽深度和底部平整度，确保电缆最小埋深符合设计要求。电缆穿管敷设前验收电缆规格型号、绝缘电阻测试值和穿管完整性，VV-1多芯电缆和BVR-3x2.5软铜线、BVVB-3x2.5护套线的规格须与图纸清单一致，绝缘电阻值达到规范标准。不锈钢线槽安装验收固定牢固度和接缝密闭性，外加橡胶减速板保护层的完整性逐段检查。弱电管群敷设同样纳入隐蔽验收范围，管群排列、管材材质、管道接口密封和包封混凝土厚度均须验收签认，管道试通合格后方可回填。回填前完成管线走向实测实量并绘制竣工草图，作为最终竣工图编制依据</w:t>
      </w:r>
    </w:p>
    <w:p>
      <w:r>
        <w:t>路灯接线井和检查井隐蔽验收重点控制井体尺寸、井底高程、井周加固和井盖安装。电缆人孔井和手孔井的井体钢筋绑扎、模板安装、混凝土浇筑均须逐座验收，井内电缆预留长度和防水弯头处理满足规范要求。检查井井盖采用球墨铸铁四防圆形井盖，井盖上标识与路灯管理要求一致，井盖安装高程与周边路面顺接，高差控制在规定范围内，验收时采用靠尺和塞尺实测</w:t>
      </w:r>
    </w:p>
    <w:p>
      <w:pPr>
        <w:pStyle w:val="Heading2"/>
      </w:pPr>
      <w:r>
        <w:t>隐蔽验收与报验签认：弱电下地与既有管线保护隐蔽验收控制</w:t>
      </w:r>
    </w:p>
    <w:p>
      <w:r>
        <w:t>弱电下地工程涉及管群沟槽开挖、管道安装、管群包封和井体施工四类隐蔽工序，在衣铺巷、谢家冲巷、苏家巷等窄幅巷道中尤为突出。沟槽开挖验收重点确认开挖断面宽度和深度符合管道排管要求，同时核对与既有地下管线的平面和高程交叉关系。在开挖过程中暴露的既有管线须立即进行标识和保护，核实管线类型和权属单位，并与管线权属单位协商保护或迁改方案，保护措施经监理和权属单位现场确认后方可继续施工。开挖暴露的管线在回填前须形成管线交底记录和现场保护验收记录，管线位置、管径和材质纳入隐蔽验收附图</w:t>
      </w:r>
    </w:p>
    <w:p>
      <w:r>
        <w:t>弱电管群安装验收按管道材质、管径、接口连接方式和管群排列逐项检查。管材进场时已完成材料报验，安装时重点验收管道排列间距、接口密封性和管口临时封堵。管群包封混凝土施工前验收管群定位是否牢固、保护层垫块是否设置正确，包封混凝土浇筑时控制振捣质量，浇筑后验收包封外观和养护措施。管道试通是管群安装验收的强制性内容，每孔管道均须完成试通并留有试通记录，试通不合格的管道必须查明原因并进行处理，处理后重新试通和报验。衣铺巷因巷道宽度受限，弱电管群敷设后即时回填，回填前必须完成上述全部隐蔽验收并签认</w:t>
      </w:r>
    </w:p>
    <w:p>
      <w:r>
        <w:t>与既有管线的交叉保护节点是隐蔽验收重点。施工图纸标注的交叉部位和施工中新发现的交叉部位均列为必验节点，验收内容涵盖交叉处管道的保护套管安装、管道间距控制和回填材料使用。保护套管安装后验收套管长度覆盖范围是否满足应力扩散要求，套管两端封堵是否严密。回填时交叉节点两侧和上部采用砂或细粒土对称分层回填夯实，回填密实度检测结果纳入隐蔽验收记录。项目部在施工准备阶段完成既有管线探测成果报告编制，报告中明确探测范围、探测方法、管线类型和预估交叉点位置，作为隐蔽验收的对照依据</w:t>
      </w:r>
    </w:p>
    <w:p>
      <w:pPr>
        <w:pStyle w:val="Heading2"/>
      </w:pPr>
      <w:r>
        <w:t>隐蔽验收与报验签认：样板引路与首段验收隐蔽控制</w:t>
      </w:r>
    </w:p>
    <w:p>
      <w:r>
        <w:t>样板引路制度在隐蔽验收环节体现为"首段隐蔽联合验收"机制。每条道路首个施工作业段的首道隐蔽工序，由项目技术负责人组织施工员、质量员、班组长和监理工程师进行联合验收，验收程序、验收标准和资料要求在此次联合验收中逐项确认和标定。联合验收完成后召开首段验收讲评会，固化验收流程和资料模板，后续段落隐蔽验收按此模式执行。对于路面铣刨后基层验收、基层病害处治验收、路灯基础钢筋预埋验收、弱电管群包封验收等不同的隐蔽类型，分别完成各自的首段联合验收，形成对应类型的验收示范样本</w:t>
      </w:r>
    </w:p>
    <w:p>
      <w:r>
        <w:t>首段验收形成的验收记录作为后续验收的参照模板，质量部将首段验收记录在现场质量看板上公示，供各班组对照学习。首段验收识别的常见问题和控制要点编制为隐蔽验收提示清单，发放至各作业班组和验收人员手中。各条道路因结构和施工条件差异，分别独立完成首段验收，不相互替代。步行街后街的首段路面隐蔽验收不适用于谢家冲巷，福临街的首段路灯基础隐蔽验收不适用于状元坡路，确保不同道路的差异化质量管控要求通过首段验收得到固化和传递</w:t>
      </w:r>
    </w:p>
    <w:p>
      <w:pPr>
        <w:pStyle w:val="Heading2"/>
      </w:pPr>
      <w:r>
        <w:t>隐蔽验收与报验签认：质量与报验签认闭环</w:t>
      </w:r>
    </w:p>
    <w:p>
      <w:r>
        <w:t>监理工程师在隐蔽验收记录上签署验收意见和旁站记录，验收合格及时签认，验收存在一般问题的注明整改要求和复查时限，施工单位整改完成后重新申报验收并留存整改前后对比记录。存在重大质量问题的隐蔽工程，项目部启动质量专题分析，查找原因、制定处理方案并报监理和设计确认，处理方案实施完成后重新报验，重验合格前的施工暂停令保留归档。项目部建立隐蔽验收签认统计台账，每月汇总各道路、各专业隐蔽验收一次合格率和整改闭合率，将统计结果纳入班组质量绩效考核，形成"验收即合格、合格才覆盖"的质量管理习惯。竣工移交阶段，隐蔽验收资料按档案管理要求整编成册，与竣工图、检测报告、材料证明文件一同移交建设单位和城建档案管理机构</w:t>
      </w:r>
    </w:p>
    <w:p>
      <w:pPr>
        <w:sectPr>
          <w:pgSz w:w="12240" w:h="15840"/>
          <w:pgMar w:top="1417" w:right="1361" w:bottom="1417" w:left="1474" w:header="720" w:footer="720" w:gutter="0"/>
          <w:cols w:space="720"/>
          <w:docGrid w:linePitch="360"/>
        </w:sectPr>
      </w:pPr>
    </w:p>
    <w:p>
      <w:pPr>
        <w:pStyle w:val="Heading1"/>
      </w:pPr>
      <w:r>
        <w:t>3 安全管理体系与措施</w:t>
      </w:r>
    </w:p>
    <w:p>
      <w:pPr>
        <w:pStyle w:val="Heading2"/>
      </w:pPr>
      <w:r>
        <w:t>安全目标与责任体系</w:t>
      </w:r>
    </w:p>
    <w:p>
      <w:r>
        <w:t>本项目安全管理总目标为：杜绝一般及以上生产安全责任事故，杜绝火灾、爆炸、中毒和重大机械事故，杜绝重伤及死亡事故，遏制轻伤事故，施工现场安全生产达标率100%，全面创建长沙市建设工程安全生产标准化示范工地。同时，围绕长沙市天心区五一商圈老旧街区配套设施改造工程涉及的步行街后街、福临街、衣铺巷、谢家冲巷、652仓库路段、新城路北段、状元坡巷、苏家巷和广厦新村出入口共9条道路的改造内容，将道路交通导改安全、商铺行人通行安全、夜间施工安全、既有管线保护安全和机械设备作业安全作为本项目安全管控的核心子目标，所有安全目标均已按道路、按班组、按工序完成量化分解，形成“总体目标—分路段目标—分项控制目标”三级目标责任书。安全生产目标的管理采用“目标制定、指标下达、过程跟踪、月度考核、季度总结、年度评价”闭环模式，每级目标均对应明确的考核标准和奖惩制度，安全目标完成情况与项目部各部室及各作业班组绩效工资直接挂钩</w:t>
      </w:r>
    </w:p>
    <w:p>
      <w:r>
        <w:t>本项目安全管理坚持“以人为本、安全第一、预防为主、综合治理”的方针，全面落实《中华人民共和国安全生产法》《建设工程安全生产管理条例》及湖南省、长沙市关于加强建筑施工安全生产管理的相关规定，严格对标《建筑施工安全检查标准》（JGJ 59-2011）、《市政工程施工安全检查标准》（CJJ/T 275-2018）及《城市道路工程设计规范》（CJJ 37-2012）中有关施工安全的技术要求。项目部将结合9条道路各自的道路等级、交通流量、沿线业态、既有管线分布和地下障碍物情况，逐路编制施工安全专项方案和安全生产技术措施，所有安全方案和措施必须经过项目部技术负责人审核、监理工程师审批，并报建设单位备案后方可实施。安全生产费用的投入严格执行国家和湖南省关于企业安全生产费用提取和使用管理办法的要求，单独设立安全生产费用台账，确保安全防护、文明施工、职业健康、应急管理和安全教育培训费用足额、专款专用。本安全目标体系的内容详见下表，具体量化和考核办法在本章后续管理措施中逐项展开，质量目标、环保目标分别对应第七章质量管理体系和第八章环境保护管理体系，本章不再赘述</w:t>
      </w:r>
    </w:p>
    <w:p>
      <w:pPr>
        <w:pStyle w:val="Heading3"/>
      </w:pPr>
      <w:r>
        <w:t>安全管理体系与措施检查表</w:t>
      </w:r>
    </w:p>
    <w:p>
      <w:pPr>
        <w:pStyle w:val="Heading2"/>
      </w:pPr>
      <w:r>
        <w:t>安全目标与责任体系总控表</w:t>
      </w:r>
    </w:p>
    <w:p>
      <w:r>
        <w:t>| 序号 | 目标类别 | 控制指标 | 考核周期 | 责任部门 | |------|----------|----------|----------|----------| | 1 | 重大事故控制 | 重伤及以上事故为零 | 月度/季度/年度 | 项目经理/安全部 | | 2 | 轻伤事故控制 | 轻伤频率≤3‰ | 月度 | 施工班组/安全员 | | 3 | 交通导改安全 | 无因施工导改导致的交通事故 | 周巡查/月度 | 交通疏导组/安全部 | | 4 | 管线损坏控制 | 既有管线挖断损坏事故为零 | 全程 | 管线探查组/技术部 | | 5 | 消防与临时用电 | 火灾事故为零、触电事故为零 | 月度专项检查 | 机电组/安全部 | | 6 | 隐患排查整改 | 隐患按期整改率100% | 周检查/月度闭合 | 各施工班组/安全部 |</w:t>
      </w:r>
    </w:p>
    <w:p>
      <w:pPr>
        <w:pStyle w:val="Heading2"/>
      </w:pPr>
      <w:r>
        <w:t>安全目标与责任体系：安全生产责任体系与全员责任制</w:t>
      </w:r>
    </w:p>
    <w:p>
      <w:r>
        <w:t>项目部以项目经理为安全生产第一责任人，构建“项目经理—项目副经理/技术负责人—安全总监/安全部—各职能部门—作业班组—作业人员”六级安全生产责任体系。项目经理对本项目安全生产全面负责，承担领导责任；项目技术负责人对安全技术措施、危大工程专项方案的技术可靠性承担直接技术责任；安全总监独立行使安全生产监督权，直接向项目经理和企业上级安全管理部门报告。针对9条道路分属于商圈步行街背街小巷、商圈城市支路、窄幅商业巷道、居民生活性巷道、仓储物流影响路段、城市支路通行主段、居民小区出入口节点、坡道型老旧巷道和老旧窄巷综合改造段的不同作业环境，项目安全责任体系按道路形成“一路一责任组”的单元管控模式，每条路的施工安全日常管理由指定的施工员、安全员和班组长共同承担，并明确该路段商铺、居民区、仓储单位、公交站点等外部接口协调责任人。外部协调责任人的职责包括：每日施工前与沿街商户、居民代表或物业进行安全通告，确认临时通行通道安全条件，协调材料运输车辆进出时间，接收并处理周边群众对施工安全的诉求，并将重大诉求及时上报项目部安全部</w:t>
      </w:r>
    </w:p>
    <w:p>
      <w:r>
        <w:t>项目部安全管理组织机构的设置为：项目经理下设安全总监1人，安全部设专职安全管理人员不少于3人，其中具备注册安全工程师执业资格人员不少于1人。9条道路每两条相邻道路设安全片区负责人1名，每条道路配置专职安全员1名。施工班组设兼职安全员，每班组兼职安全员比例不少于班组人数的5%。专职安全管理人员每日对所负责路段进行不少于两次的全覆盖巡视，重点检查围挡封闭、临时用电、临边洞口防护、机械作业区域警示标识、行人通行通道和夜间警示照明。巡视发现的问题实行“一单一号”闭环管理，即每一隐患对应一张隐患整改通知单和一个编号，整改前、整改后均须拍照留证，整改结果由安全员和施工班组负责人双签确认，安全部每周汇总隐患整改闭合率并向项目经理报告。安全周例会、月度安全分析会分别对隐患类型分布、整改时效和重复发生率进行统计，针对频发隐患启动专项治理</w:t>
      </w:r>
    </w:p>
    <w:p>
      <w:r>
        <w:t>安全生产责任制落实的关键在于考核和奖惩。项目部制定《安全生产责任制考核实施细则》，将安全责任履行情况分解为安全履职率、隐患整改率、教育培训覆盖率、三违行为发生率、安全交底签认率五项核心指标，按季度对项目部各岗位和各作业班组进行考核。考核结果分为优秀、合格、不合格三个等级，连续两个季度考核不合格的专职安全员调离安全岗位，考核不合格的施工班组停工整改并通报。项目部同时设置安全奖惩专项基金，对发现并主动排除重大安全隐患的班组和个人给予即时奖励，对三违行为零容忍，发现即处罚、即公示。安全生产责任的划分、履职记录和考核结果全部纳入工程竣工安全档案，作为项目安全管理合规性证明资料长期保存</w:t>
      </w:r>
    </w:p>
    <w:p>
      <w:pPr>
        <w:pStyle w:val="Heading2"/>
      </w:pPr>
      <w:r>
        <w:t>安全目标与责任体系：危大工程识别与分区分路段动态辨识</w:t>
      </w:r>
    </w:p>
    <w:p>
      <w:r>
        <w:t>根据住房城乡建设部《危险性较大的分部分项工程安全管理规定》（住建部令第37号）及湖南省关于危大工程管理的相关实施细则，项目部在开工前组织由技术负责人牵头的危大工程识别小组，对照本项目9条道路的全部施工内容，结合施工图设计说明书、路面结构大样图、现有地下管线探测资料和现场踏勘条件，逐路逐工序完成危大工程和超过一定规模的危大工程辨识，形成《危大工程清单》和《危大工程专项方案编制计划》，报监理单位和建设单位审批后作为项目安全管理的前置依据。本项目的危大工程识别不采用套用模板的方式，而是依据各条道路的实际工况逐路生成识别结论</w:t>
      </w:r>
    </w:p>
    <w:p>
      <w:r>
        <w:t>经初步识别，本项目涉及的危大工程主要包括：涉及既有管线保护范围内的开挖作业，尤其在衣铺巷、苏家巷、广厦新村出入口等地下管线密集且管线探测资料可能存在盲区的窄巷路段，开挖过程中破坏燃气、电力、通信等运行管线的风险集中，必须作为危大工程管控。652仓库路段涉及的路面结构层深层损坏部位的开挖修复，开挖深度达到对应规范边坡坍塌风险界限的断面，必须执行危大工程专项方案。路灯基础施工时若邻近高压电力架空线路，在新城路北段、状元坡巷等已识别或可能存在的架空线走廊区域，大型起重设备吊装灯杆或构件时应划定起重吊装危大工程。福临街、步行街后街和谢家冲巷交通导改过程中的临时围挡搭设，若因路面纵坡、侧向净空不足或围挡需抵抗较强风荷载等原因导致围挡结构稳定安全性等级高于常规，围挡及其基础方案按危大工程编审。夜间施工期间，通行通道上方需要搭设防护棚或挑架的路段，属于高处作业中的防护棚搭设危大工程。上述所有危大工程均须在施工前单独编制专项施工方案，其中超过一定规模的危大工程专项方案还须组织专家论证，论证通过后方可实施</w:t>
      </w:r>
    </w:p>
    <w:p>
      <w:r>
        <w:t>危大工程实行分路段动态辨识制度。在施工过程中，若因开挖揭露的实际地下管线状况、路基实际承载力或周边建（构）筑物变形监测数据超过设计预期，原认定为一般危险性作业的工序有可能升级为危大工程，项目部立即启动动态辨识程序，暂停该工序作业，由技术负责人重新组织辨识评审，履行危大工程方案编制和审批流程。以谢家冲巷和苏家巷为例，若开挖后发现老旧砖砌检查井或废除管线井体结构已严重破损，井周土体疏松，在井周清理和回填前必须升格为基础支护类危大工程，相应地补编支护方案并组织交底和验收。反之，若经管线精探和现场复核确认原辨识清单中的某危大工程因现场条件变化已不满足危大工程的定义，应经监理和建设单位审批后予以降级，降级记录一并归档</w:t>
      </w:r>
    </w:p>
    <w:p>
      <w:r>
        <w:t>危大工程实施过程中严格执行“一牌、一方案、一交底、一验收、一巡视、一监测”六位一体管控。施工现场设置危大工程公示牌，公示危大工程名称、部位、作业时间、责任人和管控措施；技术人员在作业前向作业班组进行专项安全技术交底，交底内容包括危险部位、危险因素、防控措施、应急措施和撤离路线，交底后被交底人逐人签字确认。危大工程工序完成后，由技术负责人组织安全部、施工班组和监理单位共同验收，形成危大工程验收记录。项目部安全专职人员对危大工程施工期间实施全过程旁站和巡视，对需要监测的项目（如基坑变形、支护结构位移等）按规定频率采集监测数据，异常情况立即停工撤人并启动应急预案</w:t>
      </w:r>
    </w:p>
    <w:p>
      <w:pPr>
        <w:pStyle w:val="Heading2"/>
      </w:pPr>
      <w:r>
        <w:t>安全目标与责任体系：逐路逐工序安全技术交底制度</w:t>
      </w:r>
    </w:p>
    <w:p>
      <w:r>
        <w:t>安全技术交底是施工安全管理的基础关口，项目部实行“三级交底、逐路细化、分层签认”的交底制度。第一级交底由项目技术负责人组织，在工程施工总部署阶段对项目全体管理人员和作业班组长进行总体安全技术交底，内容覆盖项目安全目标、重大危险源、危大工程分布、专项方案目录、应急预案框架和各路段的基本安全要求。第二级交底由施工员（片区施工负责人）和专职安全员在每个道路路段开工前，依据该道路的施工图设计说明和专项方案，结合路段特点对进入该路的全体作业人员实施分路段安全技术交底。第三级交底由班组长在每日班前交底会上实施，针对当班作业内容、作业环境变化、临时用电和机械设备的当日状态进行即时安全要求交底，并检查作业人员安全防护用品佩戴情况。每一级交底均形成文字记录和影像资料，交底人和被交底人双签确认，交底资料纳入逐路施工档案</w:t>
      </w:r>
    </w:p>
    <w:p>
      <w:r>
        <w:t>针对本项目的9条道路，交底内容重点突出差异化。步行街后街交底时，重点讲解20～30米短段流水围挡设置、夜间铣刨与摊铺噪声控制、行人导流通道的保持、沿街商户铺面成品保护和次日营业前清扫恢复标准。福临街交底时，重点说明半幅分段导改顺序、消防通道保持要求、井盖调平和井周沥青摊铺高程衔接要求，特别强调接缝位置必须避开车轮集中带。衣铺巷交底时，着重强调巷道宽度受限条件下的材料堆放和清理要求，开挖沟槽必须当天回填不过夜敞口，弱电管群敷设后即时回填并恢复临时通行。谢家冲巷交底时，重点强调避开早晚上下班和上学放学出行高峰，开挖面临时覆盖防雨和硬隔离设置，夜间照明和临边防护必须在收工前确认完好。652仓库路段交底时，必须将物流车辆的错峰时间表、仓库出入口的临时封闭方案、重载区弯沉复核点位置和开放通行前压实温度记录等作为交底核心，施工车辆与物流车辆的交叉作业须划定避让区域和联络信号。新城路北段交底时，重点明确分幅连续推进顺序、公交绕行提示牌的设置位置、路口导向标识布设和摊铺连续作业减少冷接缝的施工质量安全要求。广厦新村出入口交底时，突出居民出行保通优先、急救消防车辆应急通行联络机制、半幅施工半幅通行的临时铺板和防滑措施。状元坡巷交底时，重点强调坡面排水先于面层施工、雨水覆盖和截水措施、碾压方向与坡向匹配、雨天禁止开挖面敞开等防滑安全要求，同时交底坡巷道材料转运小车的安全运输路线和夜间的照明布置。苏家巷交底时，必须把先探管后开挖、管线探查仪器使用和安全警示标志设置纳入交底，交底内容覆盖当天开挖范围、回填时限、居民门前防滑通道和垃圾清运定点定时制度</w:t>
      </w:r>
    </w:p>
    <w:p>
      <w:r>
        <w:t>安全技术交底与工序转换联动。凡涉及工序转换、作业面移交、施工环境发生变化（如交通导改方案调整、地下管线新增发现、气象条件突变等），必须重新进行安全技术交底，原交底记录归档封闭，新交底在班组接受后方可恢复作业。项目部安全部每周抽查交底覆盖率和签认完整率，抽查比例不少于当周施工班组的30%，发现未交底先施工或交底记录缺失的班组，立即停止该班组当班作业并启动倒查追责。所有关键工序（如铣刨、摊铺碾压、路灯基础开挖、电缆敷设和交通标线刷新）在安全技术交底中均设置对照检查清单，作业人员在接收交底后逐项复述关键点和确认，确保安全要求传达无歧义、无遗漏</w:t>
      </w:r>
    </w:p>
    <w:p>
      <w:pPr>
        <w:pStyle w:val="Heading2"/>
      </w:pPr>
      <w:r>
        <w:t>危大工程与风险源辨识：危大工程识别与风险源辨识总体原则</w:t>
      </w:r>
    </w:p>
    <w:p>
      <w:r>
        <w:t>本工程改造范围覆盖步行街后街、福临街、衣铺巷、谢家冲巷、652仓库路段、新城路北段、广厦新村出入口、状元坡巷、苏家巷共9条道路，全部位于长沙市天心区五一商圈核心区域，周边商业密集、人流车流交织、地下管线复杂。项目部依据《危险性较大的分部分项工程安全管理规定》（住建部令第37号）和《湖南省危险性较大的分部分项工程安全管理实施细则》，在施工准备阶段组织技术负责人、安全总监和专业工程师成立危大工程辨识小组，逐条道路、逐道工序识别可能存在的危险性较大分部分项工程和超过一定规模的危大工程，形成《危大工程及风险源辨识清单》，经项目经理审批后报监理单位和建设单位确认，并在施工过程中根据现场揭示的管线、地质和建构筑物条件实施动态更新</w:t>
      </w:r>
    </w:p>
    <w:p>
      <w:r>
        <w:t>辨识工作坚持“先资料后现场、先整体后局部、先地下后地上”的原则。辨识小组以施工图设计说明书、道路工程平面图、照明供电回路清单、弱电下地施工图和工程量清单为主要依据，结合现场踏勘中发现的既有管线标识、沿街建筑结构形式、道路交通流量和居民出行特征，对基坑开挖、管道敷设、沥青摊铺、路灯吊装、临时用电和交通导改等关键工序逐项识别。辨识结果按风险等级分为一般风险、较大风险和重大风险三级，并分别对应班组级管控、项目部级管控和公司级管控，明确管控责任人、控制措施、验收标准和应急处置程序。凡涉及危大工程的工序，必须在施工前单独编制专项施工方案并组织专家论证或内部审批，方案通过后方可实施，实施过程中严格执行方案交底、过程旁站和验收签认制度</w:t>
      </w:r>
    </w:p>
    <w:p>
      <w:r>
        <w:t>针对本项目9条道路分散、工期集中、夜间作业占比高和既有管线保护难度大的特点，风险源辨识还专门考虑了以下三类特殊场景：第一类是步行街后街、福临街、衣铺巷等商圈核心区夜间错峰施工场景，重点辨识夜间照明不足、材料运输车辆与夜间行人交叉、施工噪声引发投诉和铺面成品损坏等风险；第二类是652仓库路段重载物流通道作业场景，重点识别重载车辆临时通行导致新建路面早期破坏、仓库出入口封闭与物流运营冲突、基层承载不足引发的结构失效等风险；第三类是谢家冲巷、苏家巷、广厦新村出入口等居民生活区窄巷施工场景，重点辨识沟槽开挖导致居民出行受阻、临边防护不到位造成老人儿童跌落、排水边沟恢复不及时导致雨天积水倒灌等风险。三类场景的风险控制措施将在后续各节逐项对应到具体道路和工序</w:t>
      </w:r>
    </w:p>
    <w:p>
      <w:pPr>
        <w:pStyle w:val="Heading2"/>
      </w:pPr>
      <w:r>
        <w:t>危大工程与风险源辨识：安全生产责任体系分解与落实</w:t>
      </w:r>
    </w:p>
    <w:p>
      <w:r>
        <w:t>项目部建立以项目经理为第一责任人的安全生产责任体系，设置安全总监岗位，成立安全管理部，配备不少于3名专职安全管理人员，并按9条道路的施工段落划分责任片区。步行街后街、福临街和衣铺巷作为商圈核心区三条道路，由安全管理部负责人直接包保，每条道路设置1名专职安全员跟班作业；谢家冲巷、652仓库路段和新城路北段由项目部分管生产副经理包保，每条道路配置1名专职安全员，并增配1名管线保护巡查员；广厦新村出入口、状元坡巷和苏家巷由项目总工包保，统筹技术安全与施工安全的衔接，每条道路配置1名专职安全员并整合社区协调人员参与日常安全巡查。各包保责任人在开工前签订《安全生产责任状》，明确责任范围、控制指标、检查频次和失职追究条款，责任状逐月上墙公示并在月度安全例会上通报履职情况</w:t>
      </w:r>
    </w:p>
    <w:p>
      <w:r>
        <w:t>各工种和作业班组实行岗位安全责任制。铣刨班组、沥青摊铺班组、路灯安装班组、弱电下地施工班组和交通导改维护班组在进场前由安全管理部组织岗位安全责任交底，交底内容包括本工种涉及的危险源、操作规程、劳动防护用品佩戴要求、应急撤离路线和事故报告程序。班组长每日班前会必须针对当日作业内容进行安全条件确认，重点检查个人防护装备完好性、作业面围挡封闭情况、临边洞口防护措施、临时用电线路状态和消防器材配备情况，确认合格后在《班组每日安全确认表》上签字，未签字不得开工。项目部每周组织一次安全生产综合检查，检查范围覆盖全部9条道路的施工作业面、材料加工区、机械设备停放区和临时用电设施，检查结果形成《安全生产检查记录表》，对发现的隐患按“定人、定时、定措施”原则下达《安全隐患整改通知单》，整改完成后由安全管理部复查闭合，复查不合格的责令停工整改并追究包保责任人管理责任</w:t>
      </w:r>
    </w:p>
    <w:p>
      <w:r>
        <w:t>建设单位、监理单位和施工单位三方共同建立安全隐患排查治理联动机制。项目部每日将安全巡查情况和隐患整改闭合情况通过项目管理平台同步至监理单位和建设单位，涉及危大工程和重大风险源的施工节点提前48小时通知监理旁站，并在施工前联合进行安全条件验收。对于管线保护、基坑开挖和大型设备吊装等风险较高工序，实行安全许可制度，即施工班组在完成自检和项目部初检后，报监理工程师现场核查签发《安全作业许可票》，方可开始作业。安全许可票由安全总监统一编号管理，作业完成后由旁站安全员签字闭环，存档备查。安全生产责任体系的各项记录，包括责任状、交底记录、检查记录、整改通知单、闭合记录和安全许可票，均纳入竣工安全资料归档范围，按道路名称和工序分类组卷</w:t>
      </w:r>
    </w:p>
    <w:p>
      <w:pPr>
        <w:pStyle w:val="Heading2"/>
      </w:pPr>
      <w:r>
        <w:t>危大工程与风险源辨识：分路段危大工程施工控制清单</w:t>
      </w:r>
    </w:p>
    <w:p>
      <w:r>
        <w:t>根据施工图设计说明书和道路工程数量表，结合9条道路的改造内容、现场条件和周边环境，识别出以下危险性较大的分部分项工程，并以道路为单位形成危大工程施工控制清单</w:t>
      </w:r>
    </w:p>
    <w:p>
      <w:r>
        <w:t>步行街后街、福临街和衣铺巷的危大工程集中体现在三个方面：一是既有地下管线密布区域的沟槽开挖，施工图揭示该区域弱电管线、给水管线和排水管线交叉纵横，开挖过程中管线损伤风险高，必须采用人工探挖先行、机械开挖跟随的方式，开挖前完成管线探测和标识，开挖时设专人指挥，管线暴露后立即采取悬吊保护或临时支撑措施；二是临街建筑外立面和商户门头近距离作业，铣刨机、摊铺机和压路机等大型设备回转半径受限，存在碰撞门头招牌、空调外机和装饰构件的风险，施工前必须在临街侧设置连续硬质隔离屏障，设备作业时安排引导员全程监护，并在商户出入口铺设临时通行垫板；三是夜间作业时间段内大型设备转场和材料运输，涉及福临街与解放西路、坡子街交叉口，以及步行街后街与人民西路交叉口，车辆和行人穿行风险高，必须在交叉口设置警示灯、导向标志和专人指挥，运输车辆限速通行，夜间照明照度不低于规范要求</w:t>
      </w:r>
    </w:p>
    <w:p>
      <w:r>
        <w:t>谢家冲巷和苏家巷危大工程以路面结构层开挖和排水边沟恢复为主。谢家冲巷为混凝土路面加铺沥青面层，施工过程中需对原混凝土面板进行铣刨和局部凿除，凿除作业产生飞溅碎块和粉尘，操作人员必须佩戴防护面罩，作业面周边设置不低于1.8米的封闭围挡。苏家巷为老旧窄巷，道路宽度仅为4米，铣刨和摊铺作业空间极度受限，设备与两侧墙体间距不足，必须使用小型铣刨机和手扶式压路机，作业人员在设备与墙体之间通行时必须停机或确认安全距离。两条道路均涉及弱电下地施工，在开挖沟槽过程中存在原有地下管线不明的风险，开挖前必须委托专业管线探测单位进行雷达或电磁感应探测，探测结果标注在施工平面图上，开挖至探测标识位置时改用人工剥离，严禁机械盲目掘进。沟槽深度超过1.5米时按基坑工程管理，槽壁放坡或支护措施在专项方案中明确，并经项目部技术负责人和监理工程师审批后实施</w:t>
      </w:r>
    </w:p>
    <w:p>
      <w:r>
        <w:t>652仓库路段和新城路北段危大工程识别侧重重载交通条件下的施工安全。652仓库路段为仓储物流通道，施工期间需保障物流车辆基本通行，在仓库出入口区域进行路面结构层开挖和ATB-30沥青稳定碎石施工时，开挖段与通行车道之间的临时分隔和导向设施必须稳固可靠，防止重载车辆冲入施工区。新城路北段施工作业长度相对较大，涉及连续铣刨和沥青摊铺，摊铺机、运料车和压路机在有限宽度内编组作业，存在车辆碰撞和人员卷入风险，必须在作业区域内实行人车分离，划定机械作业警戒区，非作业人员严禁入内，运料车倒车时安排专人指挥并配备倒车影像或倒车雷达。两条道路的路灯基础施工涉及基础坑开挖和预埋件安装，基础坑深度按图纸要求施工，坑壁稳定性在现场由技术负责人验收确认，坑口设置硬质盖板或围栏，防止行人坠落</w:t>
      </w:r>
    </w:p>
    <w:p>
      <w:r>
        <w:t>广厦新村出入口和状元坡巷危大工程清单突出居民通行安全和坡道作业风险。广厦新村出入口为小区主要通道，施工期间必须保证居民和应急车辆通行，半幅施工时另半幅临时通道路面平整度、坡度和防滑措施在每日开工前由安全员检查确认，夜间临时通道照明必须连续，并在出入口两端设置减速警示标志和导向牌。状元坡巷为坡道型巷道，沥青混合料在坡面摊铺过程中存在下滑离析风险，必须严格控制摊铺温度和碾压方向，摊铺机按由低向高方向作业，压路机碾压方向与坡向协调，碾压段落衔接处设置临时挡料板，作业人员不得站在摊铺料滑动方向的下方</w:t>
      </w:r>
    </w:p>
    <w:p>
      <w:r>
        <w:t>上述危大工程控制清单随施工进度和现场揭示条件动态更新，每月由安全管理部组织复查，经项目经理审批后重新发布，并在施工现场显著位置公示当日危大工程作业内容、风险等级和管控责任人</w:t>
      </w:r>
    </w:p>
    <w:p>
      <w:pPr>
        <w:pStyle w:val="Heading2"/>
      </w:pPr>
      <w:r>
        <w:t>危大工程与风险源辨识：安全技术交底与动态交底管理</w:t>
      </w:r>
    </w:p>
    <w:p>
      <w:r>
        <w:t>安全技术交底实行分级分类管理。一级交底由项目总工在开工前对全体管理人员和班组长进行，交底内容覆盖本项目安全管理目标、安全生产责任体系、危大工程识别清单、主要风险源及控制措施、应急预案框架和紧急联络方式。一级交底必须以书面交底记录形式留存，交底人、接受交底人和监督人三方签字，并附交底会议签到表和现场照片。二级交底由各专业工程师在工序开工前对作业班组长和骨干工人进行，交底内容聚焦本工序涉及的危大工程专项方案、操作规程、安全防护措施和应急处置要点。例如铣刨罩面工序交底须包含铣刨深度控制、粉尘防护、旧料装车安全、摊铺温度控制、碾压作业人机防护和夜间作业照明及警示要求；路灯基础及电缆敷设工序交底须包含基础坑开挖支护、接地装置焊接防火、电缆穿线防损和带电作业隔离措施；弱电下地工序交底须包含管线探测结果交底、沟槽开挖支护、管线悬吊保护、回填夯实和成品保护措施。二级交底同样形成书面记录签字存档。三级交底为每日班前会交底，由班组长结合当日具体作业点位、天气条件和周边环境向全体作业人员进行，重点交底当日作业危险因素、个人防护要求和应急撤离路线，并在《班组每日安全确认表》中记录交底要点</w:t>
      </w:r>
    </w:p>
    <w:p>
      <w:r>
        <w:t>针对本项目9条道路环境差异大、施工条件多变的特点，设立动态安全交底制度。属于以下情形之一时，必须在作业前进行补充交底：第一，施工过程中新发现未在地勘报告或管线探测中标识的地下管线、废弃人防或空洞等异常情况时，立即停工并组织专项交底，明确处置方案和监护措施后再行复工；第二，遭遇暴雨、大风、高温或低温等极端天气变化时，由项目总工组织调整当日作业计划并重新交底，例如暴雨前交底重点转为排水沟渠清理、开挖面覆盖和临时用电防雨，高温时段交底增加防暑降温措施、调整作业时间和高温沥青摊铺安全注意事项；第三，转入新一条道路或新一段施工区域时，由包保责任人和专业工程师联合进行转段安全交底，重新识别该段特定的风险因素并更新控制措施；第四，发生未遂事故或安全检查发现较大隐患时，针对事故类型或隐患类别组织专项警示教育交底，分析原因、纠正操作偏差并强化同类工序的安全要求</w:t>
      </w:r>
    </w:p>
    <w:p>
      <w:r>
        <w:t>安全技术交底记录按道路名称和工序建档，纳入项目安全管理资料体系。安全管理部每月对全部9条道路的交底覆盖率和交底质量进行抽查，抽查比例不低于当月施工班组总数的30%，抽查结果形成《安全交底检查评估表》，对交底记录缺失、签字不完整、内容流于形式等问题责令限期整改，并在月度安全例会上通报评估结果。凡未接受相应交底或交底记录不齐全的作业人员，一律禁止上岗作业</w:t>
      </w:r>
    </w:p>
    <w:p>
      <w:pPr>
        <w:pStyle w:val="Heading2"/>
      </w:pPr>
      <w:r>
        <w:t>危大工程与风险源辨识：临时用电安全与现场临电组织</w:t>
      </w:r>
    </w:p>
    <w:p>
      <w:r>
        <w:t>本项目临时用电覆盖9条道路的路面铣刨、沥青摊铺、路灯安装、弱电下地、夜间施工照明和材料加工等全部作业面。其中步行街后街路灯电源顺接街道已有路灯电源回路，状元坡路设置单独照明配电柜并从邻近变压器引电计量，其余道路根据施工需要从周边低压配电点接入或采用移动式发电机供电。临时用电组织设计由项目部电气专业工程师编制，经项目总工审核后报监理工程师批准实施，临电施工和拆除均按批准的设计图纸执行，并在实施前进行专项安全交底</w:t>
      </w:r>
    </w:p>
    <w:p>
      <w:r>
        <w:t>施工现场临时用电系统统一采用TN-S接地保护系统，实行三级配电、两级保护和“一机一闸一漏”原则。每条道路施工段入口处设置总配电箱，沿作业面走向每50至80米设置分配电箱，开关箱与用电设备水平距离不超过3米。总配电箱内安装总隔离开关、总断路器和总漏电保护器，分配电箱内设置分路隔离开关和分路断路器，开关箱内设置隔离开关和漏电保护器，漏电保护器额定漏电动作电流不大于30毫安，动作时间不大于0.1秒，潮湿或金属容器内作业时额定漏电动作电流不大于15毫安。所有配电箱和开关箱采用冷轧钢板或阻燃绝缘材料制作，箱体设置防雨、防尘和防砸措施，箱门配锁并由专职电工管理，箱体显著位置张贴“有电危险”警告标志和配电系统图</w:t>
      </w:r>
    </w:p>
    <w:p>
      <w:r>
        <w:t>电缆线路敷设严格遵循施工图设计中的电缆选型和敷设方式要求。路灯主线路采用VV-1多芯电缆，由路灯井至灯杆断路器段采用BVR-3×2.5软铜线，由断路器至灯具段采用BVVB-3×2.5护套线，电缆穿越人行道和车行道时穿不锈钢线槽外加橡胶减速板组合敷设，直埋段深度不小于0.7米并在电缆上下方铺设细砂或软土保护层，沿线设置电缆标志桩。施工临时电缆禁止直接敷设在行人通道、车辆通行带和材料堆场的地面上，必须架空或穿管保护，架空电缆距地面高度不低于2.5米，穿越道路时高度不低于4.5米。室外埋地敷设的电力线缆、控制线缆和智能化线缆全部采用护套线、电缆或光缆，并在埋设路径上设置警示带。电缆在转角、分支和变更敷设方式处设置电缆人孔井或手孔井，井体不应设置在建筑物散水内，井盖采用球墨铸铁四防井盖</w:t>
      </w:r>
    </w:p>
    <w:p>
      <w:r>
        <w:t>每一条道路开工前由专职电工和安全管理部联合进行临时用电验收，验收内容包括配电系统接线正确性、接地电阻值（要求≤4Ω，路灯防雷接地≤1Ω）、漏电保护器模拟动作灵敏性、线路绝缘电阻值、电缆敷设保护措施完好性和消防器材配置到位情况。验收合格后签发《临时用电验收合格证》并在配电箱上张贴，未经验收或验收不合格的临电系统严禁投入运行。施工期间专职电工每日对各路段配电箱、开关箱和线路进行巡视检查，检查结果记入《临时用电巡检记录表》，发现线路破损、接头松动、漏电保护器失灵或接地线脱落等问题立即断电修复，并记录修复时间和验证结果。每月进行一次接地电阻和绝缘电阻复测，雨季和台风预警期间增加检测频次，复测数据作为临时用电安全管理档案的一部分归档保存。各照明回路和施工用电回路之间的接线严禁混用，路灯调试验收期间须在配电柜出线端挂设明显标识，防止误送电导致施工人员触电</w:t>
      </w:r>
    </w:p>
    <w:p>
      <w:pPr>
        <w:pStyle w:val="Heading2"/>
      </w:pPr>
      <w:r>
        <w:t>临电、机械与高处作业控制：临电系统专项设计与控制</w:t>
      </w:r>
    </w:p>
    <w:p>
      <w:r>
        <w:t>本项目临时用电工程依据《施工现场临时用电安全技术规范》JGJ 46及图纸中明确的TN-S接地系统进行专项设计。道路照明配电系统接地型式采用TN-S系统，防雷接地与保护接地共用接地装置，接地干线从路灯电源点引出，金属灯杆及构件、灯具外壳、配电及控制箱等设备的外露可导电部分均与接地干线可靠连接。项目临时用电实施前编制专项施工方案，按“三级配电、二级漏保”原则配置配电系统，总配电箱设于负荷集中区段的近电源侧，分配电箱沿施工推进逐段前移，开关箱与用电设备距离控制在合理范围内。针对步行街后街、福临街、衣铺巷等商圈核心区夜间施工照明需求，单独设置照明配电回路，采用安全特低电压照明灯具补充作业面照度，移动照明灯具防护等级不低于规范要求</w:t>
      </w:r>
    </w:p>
    <w:p>
      <w:r>
        <w:t>电缆线路敷设严格执行埋地或架空方式，室外埋地敷设的电力线缆、控制线缆采用护套线、电缆或光缆并采取保护措施。图纸中明确路灯线路采用VV-1多芯电缆，由路灯井至灯杆断路器采用BVR-3x2.5软铜线，由断路器至灯具采用BVVB-3x2.5护套线，电缆穿不锈钢线槽外加橡胶减速板组合敷设。临时用电线路沿施工围挡内侧架设，过路段穿钢管保护，埋地深度不足处增设盖板或套管，电缆接头设防水接线盒并悬挂警示标识。所有配电箱内设隔离开关、漏电断路器及过载保护装置，漏电动作电流与动作时间匹配分级保护要求，开关箱漏电动作电流不大于30mA、动作时间不大于0.1s，每日开工前由专职电工进行漏电保护器试跳并记录</w:t>
      </w:r>
    </w:p>
    <w:p>
      <w:r>
        <w:t>临时用电系统建立“一机一闸一漏一箱”管理制度，每台用电设备均有独立开关箱，严禁同一个开关箱直接控制两台及以上设备，严禁将用电设备电源线直接插入插座取电。配电箱、开关箱内分设N线端子板和PE线端子板，N线端子板与金属电器安装板绝缘，PE线端子板与金属电器安装板做电气连接，进出线中的N线通过N线端子板连接，PE线通过PE线端子板连接。各条道路施工用电根据作业面推进分期敷设并随工序转换及时调整，步行街后街、衣铺巷、苏家巷等窄幅巷道采用小型移动配电箱配合作业，电缆随用随收，杜绝线缆在人行通道上拖地敷设。谢家冲巷、新城路北段、状元坡巷等较长路段设分段配电，每段设独立分配电箱，开关箱就近取电。所有临电设施安装完成后由项目部电气负责人组织验收，填写临电设施验收表，验收合格后挂验收合格牌方可送电投入使用</w:t>
      </w:r>
    </w:p>
    <w:p>
      <w:pPr>
        <w:pStyle w:val="Heading2"/>
      </w:pPr>
      <w:r>
        <w:t>临电、机械与高处作业控制：施工机械设备安全控制</w:t>
      </w:r>
    </w:p>
    <w:p>
      <w:r>
        <w:t>本项目路面铣刨、沥青摊铺、压实、破除、清运等工序涉及的机械设备进场前须完成报验，提供设备出厂合格证、检验检测报告、维修保养记录和操作人员资格证书。针对不同道路条件配置适用机型，步行街后街、衣铺巷、苏家巷等巷道宽度受限路段采用小型铣刨机和手扶式压路机配合施工，严禁大型设备进入窄巷作业造成临街建筑物碰撞或道路结构超载风险。652仓库路段重载区域采用摊铺机与双钢轮压路机组合，摊铺前检测基层承载能力并复核设备接地比压，避免在软弱基层上行走造成陷机或翻车事故。状元坡巷坡道路段机械设备作业时须配备防滑措施，压路机碾压方向与坡向匹配，禁止在坡面上急转弯或急刹车，停机时楔块塞住行走轮</w:t>
      </w:r>
    </w:p>
    <w:p>
      <w:r>
        <w:t>机械设备操作人员必须持证上岗，严格执行定人、定机、定岗制度，建立设备台班运行记录和交接班检查记录。每日作业前由操作人员对设备制动系统、转向系统、灯光信号、安全防护装置和液压系统进行逐项检查，发现问题立即停机报修，严禁带病作业。铣刨机作业前确认铣刨鼓防护罩完好、刀具紧固无松动、冷却水正常供给；摊铺机作业前检查熨平板加热系统、料斗开合机构和行走系统；压路机作业前检查洒水装置、刮泥板、振动系统和紧急制动性能。多机联合作业时设置指挥人员统一调度，铣刨机与运料车之间、摊铺机与压路机之间保持安全距离，倒退时蜂鸣报警，车后严禁站人</w:t>
      </w:r>
    </w:p>
    <w:p>
      <w:r>
        <w:t>运输车辆在场内行驶限制车速，施工区域设置限速标识和减速设施。广厦新村出入口、谢家冲巷等居民区路段，运输车辆进出时间避开早晚高峰，指定专用通道，出入口设临时交通警示灯和车辆引导员。652仓库路段物流车辆与施工车辆交叉作业时段实行错峰组织，施工作业区与仓库运营区之间设硬隔离，非施工人员和非施工车辆禁止进入作业区。所有机械设备转场运输时须将工作装置收回到位并锁定，超宽超长设备运输前办理相关审批手续，运输过程中派指挥车引导。设备加油和维修保养在指定区域进行，废油、废液收集后交有资质单位处置，严禁在作业面上直接排放</w:t>
      </w:r>
    </w:p>
    <w:p>
      <w:pPr>
        <w:pStyle w:val="Heading2"/>
      </w:pPr>
      <w:r>
        <w:t>临电、机械与高处作业控制：高处作业安全防护专项控制</w:t>
      </w:r>
    </w:p>
    <w:p>
      <w:r>
        <w:t>本项目高处作业主要集中在路灯杆件安装、交通标志牌安装、电视监控杆件安装、部分路段屋面外墙附着物修缮等环节。路灯杆件安装涉及6米灯杆吊装，灯杆自带基底法兰盘通过地脚螺栓安装在路灯基础上，杆体就位后须在未完成螺栓紧固和接地连接前持续保持吊装受力或设置临时缆风绳，严禁人员在未稳固的杆体下方穿行或停留。状元坡路、步行街后街等路段路灯更换或新建作业均编制高处作业专项方案，明确吊装设备选型、站位、支腿垫护、吊点设置、人员站位和应急措施，作业前进行专项安全交底并签字确认</w:t>
      </w:r>
    </w:p>
    <w:p>
      <w:r>
        <w:t>凡在坠落高度基准面2m及以上的作业均纳入高处作业管理，作业人员必须体检合格，患有高血压、心脏病、癫痫病等职业禁忌症人员严禁从事高处作业。作业前检查安全带、安全帽、防滑鞋和安全绳的完好性，安全带高挂低用，挂点牢固可靠，安全绳不得与带电体接触。路灯基础施工阶段的基坑开挖深度超过规定时，基坑周边设防护栏杆和张挂安全立网，临边防护在基础混凝土浇筑完成并达到强度后方可拆除。登高作业使用专用登高车或搭设操作平台，严禁使用梯子进行长时间高处作业，严禁两人同时在同一个梯子上作业，严禁在梯子最高两档上站人作业</w:t>
      </w:r>
    </w:p>
    <w:p>
      <w:r>
        <w:t>交通标志牌和电视监控杆件安装时，小型标志与路灯共杆安装方案须先确认灯杆结构承载能力符合设计，严禁擅自焊接或钻孔削弱杆件截面。独立杆件基础施工时预埋地脚螺栓定位须经复测，基础混凝土强度未达到设计要求前不得进行杆件安装。附着式电视监控柜安装涉及墙面钻孔和膨胀螺栓固定，作业前核查墙体材料和结构，严禁在空心砌块或装饰面层上直接受力安装。所有高处作业工具和材料使用工具袋或绳索传递，严禁上下抛掷，作业下方设警戒区并派专人监护，无关人员严禁入内。六级及以上大风、大雨、雷电天气时停止露天高处作业，作业人员撤离至安全区域</w:t>
      </w:r>
    </w:p>
    <w:p>
      <w:pPr>
        <w:pStyle w:val="Heading2"/>
      </w:pPr>
      <w:r>
        <w:t>临电、机械与高处作业控制：分路段机械设备与高处作业差异化控制</w:t>
      </w:r>
    </w:p>
    <w:p>
      <w:r>
        <w:t>本项目9条道路的机械设备选型和高处作业风险控制按道路卡片逐条差异化执行，不采用统一方案。步行街后街夜间铣刨罩面作业采用低噪声铣刨机和电动运输车辆，路灯安装时段避开商圈营业高峰，作业区上方有架空管线处用绝缘遮挡保护，吊车伸臂限位控制防止触碰。福临街半幅施工期间摊铺机和压路机在封闭半幅内作业，井盖调平和路灯基础施工在高处作业控制中增加井周临边防护和井盖临时覆盖措施，井盖打开后立即设围栏并派专人看护，作业中断时井口恢复封闭</w:t>
      </w:r>
    </w:p>
    <w:p>
      <w:r>
        <w:t>衣铺巷窄巷施工限制大型设备进场，路面铣刨采用手推式小型铣刨机，材料运输用小推车或微型运输车沿指定通道进出，高处维修作业因作业面狭窄采用移动式升降平台代替脚手架，平台支腿处垫设钢板分散荷载保护地下管线。谢家冲巷居民区路段机械设备作业时增设噪声和振动监测点，靠近居民住宅一侧设隔音屏，破除作业使用液压静力破除工艺替代风镐，高处修缮作业优先采用剪叉式升降车减少搭架时间。652仓库路段重载区铣刨摊铺设备作业时，路基检测车辆和设备行走路线提前硬化和加固处理，重车转弯区设观察哨和倒车指引，高处照明安装和标牌安装时仓库出入口上方设防坠网或防护棚</w:t>
      </w:r>
    </w:p>
    <w:p>
      <w:r>
        <w:t>新城路北段连续摊铺作业组织双机联铺，熨平板搭接宽度和摊铺速度通过试铺确定，碾压设备组合和遍数按试验段参数执行，高处作业集中在路灯、标牌和监控杆件安装环节，采用随车吊配合人工就位，吊装作业时路口派交通疏导员临时管制。广厦新村出入口快速修补班组配备移动式小型拌和设备和小型振动夯，高处作业仅涉及个别标识牌安装，作业窗口与小区出行高峰错开，临时占用出入口时设活动护栏和警示灯，作业完成后立即撤除。状元坡巷坡道摊铺压实时摊铺机受料斗料位控制防止下滑离析，压路机碾压方向和起振停机位置按专项方案执行，高处路灯基础施工时坡面设截水沟和临时排水防止雨水冲刷基坑，基础模板加固抵抗下滑力。苏家巷因巷道极窄且管线密集，全部采用人工配合小机具施工，高处作业以移动式作业平台为主，先探明地下管线再确定平台支腿位置，避免地下管线被压坏</w:t>
      </w:r>
    </w:p>
    <w:p>
      <w:pPr>
        <w:pStyle w:val="Heading2"/>
      </w:pPr>
      <w:r>
        <w:t>临电、机械与高处作业控制：临时用电与机械设备安全检查与整改闭环</w:t>
      </w:r>
    </w:p>
    <w:p>
      <w:r>
        <w:t>临电和机械设备安全管理实施日常巡查、专项检查和定期检测相结合的三级检查制度。专职电工每日对配电箱、开关箱、接地装置、漏电保护器和电缆线路进行巡查，填写每日巡检记录，发现绝缘破损、接地断开、漏电保护失效等问题立即停电整改，整改完毕经验收合格后恢复送电。机械设备操作人员每日班前完成设备自检，填写设备点检卡，班组兼职安全员复查确认签字。项目部安全管理部门每周组织一次临电和机械设备专项检查，覆盖全部在用的配电设施、用电设备和施工机械，重点检查保护零线连接、重复接地电阻、漏电保护器动作可靠性、设备安全装置有效性和操作人员持证情况</w:t>
      </w:r>
    </w:p>
    <w:p>
      <w:r>
        <w:t>项目部每月组织一次临电接地电阻和绝缘电阻测试，雨季和强对流天气后增加测试频次。保护零线每一处重复接地装置的接地电阻值不大于10Ω，防雷接地电阻不大于4Ω，TN-S系统共用接地电阻不大于1Ω，测试数据记录归档并与设计值比较，超出允许值时追加接地极或检查接地连接。电缆绝缘电阻使用500V兆欧表测试，相间和相对地绝缘电阻值不低于规范要求，测试不合格电缆立即更换并标识报废。机械设备液压系统、制动系统和安全装置由设备管理部门按使用说明书要求进行定期维护检测，留存维护记录和检测报告</w:t>
      </w:r>
    </w:p>
    <w:p>
      <w:r>
        <w:t>专项检查和定期检测发现的问题实行清单化管理，建立隐患整改台账，明确整改责任人、整改措施、整改期限和复查验收人。一般隐患当日整改完毕并由安全员复查验收，较大隐患下达隐患整改通知单，整改期间暂停相关区域作业或设备使用，整改完毕经项目部安全负责人组织复查验收合格后方可销号。重复出现的同类隐患升级管理，由项目经理组织原因分析和制度修订，必要时调整人员、设备或工艺。所有检查、测试、整改和验收记录作为安全管理资料归档保存，并在项目部安全例会上通报分析，同步更新风险源辨识和控制措施清单，实现临电和机械安全管理的动态闭环</w:t>
      </w:r>
    </w:p>
    <w:p>
      <w:pPr>
        <w:pStyle w:val="Heading2"/>
      </w:pPr>
      <w:r>
        <w:t>现场巡检、隐患整改与消防交通：现场安全巡检与网格化管控体系</w:t>
      </w:r>
    </w:p>
    <w:p>
      <w:r>
        <w:t>本工程涉及步行街后街、福临街、衣铺巷、谢家冲巷、652仓库路段、新城路北段、广厦新村出入口、状元坡巷、苏家巷共九条道路，施工作业面分散于五一商圈核心区，人流车流密集且沿街商户密集。为保障日常安全检查全覆盖、高频次和可追溯，项目部建立“三级网格化安全巡检体系”。第一级为专职安全员每日巡视，依据《每日安全巡检清单》逐段逐项检查，重点覆盖围挡封闭性、临时用电接线、临边洞口防护、机械作业警戒区和消防器材配置状态。第二级为项目安全总监每周组织综合检查，覆盖九条道路所有在施作业面，对第一级巡检记录进行复核并形成《周综合安全检查报告》。第三级为项目经理月度安全巡查，针对重大风险源和高发整改项进行专项督办。三级巡检记录统一使用安全巡检移动终端，拍摄带水印现场照片，上传至项目安全管理平台，按路段分类归档，实现巡检轨迹和整改过程实时可追溯</w:t>
      </w:r>
    </w:p>
    <w:p>
      <w:r>
        <w:t>针对九条道路差异化施工条件，项目部将全线划分为四个安全网格区实施分段包保。第一网格覆盖步行街后街、福临街、衣铺巷三条商圈核心巷道，由商圈网格安全专监包保，重点监控夜间错峰施工照明、行人导流围挡和商户门前临时通道畅通，每日巡检频次不低于两次，其中夜间作业时段巡检不得少于一次。第二网格覆盖谢家冲巷、苏家巷、状元坡巷三条居民生活型巷道，由居民区网格安全专监包保，突出早晚居民出行高峰时段的临边防护完整性和沟槽覆盖状态检查，巡检与社区协调员信息联动，居民投诉和异常情况即时响应。第三网格覆盖新城路北段和广厦新村出入口，由交通节点网格安全专监包保，重点巡检分幅导改路段的交通标志标线完好性、机械作业区域与通行带隔离和应急车辆通道畅通状态，巡检时段覆盖高峰上下班时段。第四网格覆盖652仓库路段，由重载物流网格安全专监包保，每日巡查重载区域弯沉监测点、仓库出入口临边防护和施工车辆与物流车辆交叉区域警戒哨位，重点检查基层开挖暴露面的支护和截排水措施。各网格每日巡检结果汇总至项目部安全日报，由安全总监横向对比四条网格整改率与复发率趋势，对连续三日整改率低于百分之九十的网格启动专项督办</w:t>
      </w:r>
    </w:p>
    <w:p>
      <w:r>
        <w:t>现场巡检内容按“人、机、料、法、环”五个维度要素化展开。人员维度重点检查安全帽、反光背心、防护鞋穿戴，特殊工种持证上岗和作业前交底签到确认。机械维度重点检查铣刨机、摊铺机、双钢轮压路机、小型压实机具的限位装置、急停开关和作业半径警戒区设置。材料维度重点检查沥青料保温运输覆盖、粘层油储存与消防分隔和临时堆料的防滑防滚动固定。法维度重点检查当班作业是否按批准专项方案实施，危大工程是否落实旁站监督和验收记录。环境维度重点检查围挡稳定性、导向标识和夜间警示灯完好率、作业面清扫和积水排除情况。巡检发现的问题按一般、严重、危急三级分类，一般隐患当场纠正并记录，严重隐患挂黄牌限期整改，危急隐患立即停工并上报。所有隐患均录入项目安全隐患管理台账，实行“编号登记、限时整改、逐项复查、闭环销号”管理，复查不合格不得进入下一工序。项目部每月对隐患数据进行统计分析，形成《月度安全隐患趋势分析报告》，对高频隐患类型和重复出现路段启动管理评审，查明根因并调整专项控制措施</w:t>
      </w:r>
    </w:p>
    <w:p>
      <w:pPr>
        <w:pStyle w:val="Heading2"/>
      </w:pPr>
      <w:r>
        <w:t>现场巡检、隐患整改与消防交通：隐患整改闭环与分级响应机制</w:t>
      </w:r>
    </w:p>
    <w:p>
      <w:r>
        <w:t>项目部建立“发现—登记—整改—复核—销号—分析”六步隐患整改闭环程序。专职安全员现场发现隐患后，利用移动巡检终端即时生成《安全隐患通知单》，同步推送至责任施工班组和项目安全管理平台，通知单载明隐患位置、类型、严重等级、限改期限和责任人。责任班组接到通知后按整改方案实施整改，整改完成后拍摄整改后照片，提交《隐患整改回复单》。专职安全员复验整改效果，确认合格后签字销号；复验不合格的，退回重新整改并升级为主管工程师督办，同时记为整改质量不良记录，纳入班组安全绩效评价。每周末安全总监组织隐患整改回头看，对本周期内已销号隐患按不低于百分之二十的比例抽样复查，防止同类隐患间歇性复发。对于被评定为严重等级的隐患，除限时整改外，还须由安全总监组织原因分析会，形成《严重隐患根因分析报告》，明确直接原因、间接原因和管理原因，识别同类风险在其他路段的潜在分布，制定预防性控制措施并按路段执行</w:t>
      </w:r>
    </w:p>
    <w:p>
      <w:r>
        <w:t>隐患整改实行分级响应。一般隐患当日发现当日整改，整改时限原则上不超过当班结束或次日开工前，由专职安全员现场确认闭合。严重隐患整改时限不超过二十四小时，由项目安全总监督办，整改期间相应作业面暂停施工或执行替代安全措施，隐患未闭合不得恢复施工。如隐患涉及临电系统、大型机械或交通导改，还须通知设备工程师和交通协调员到场参与整改和复验。危急隐患条件动作，发现即停工，专职安全员第一时间报告安全总监和项目经理，启动《安全事故应急响应程序》的初步警戒和隔离措施，同时组织技术负责人、设备工程师和分包负责人进行现场评估，制定应急处置和安全整改专项方案，方案经审批后实施，整改完毕并经三方联合验收合格后方可解除停工。危急隐患处置完成后形成《危急隐患处置专题报告》，报送建设单位和监理单位备案，并在全项目进行警示教育</w:t>
      </w:r>
    </w:p>
    <w:p>
      <w:r>
        <w:t>针对五一商圈老旧街区改造施工对沿街商户和居民日常生活的直接影响，隐患整改机制特别设置“商户/居民投诉联动通道”。凡接到商户或居民反映的围挡倾斜、通行垫板松动、夜间警示灯熄灭、遗撒物料占用通道等安全问题，项目部四十分钟内派专职安全员到场确认，当场判定隐患等级并采取临时防护措施。现场能立即解决的，即时处置并回复投诉人；需协调施工班组或材料补给的，两小时内完成整改，整改完成后由安全员拍摄整改前后对比照片并致电投诉人确认。所有投诉类隐患录入独立台账，每周报送建设单位机电负责人和社区协调责任角色，通过透明化处理降低社区安全舆情风险。九条道路中，步行街后街、福临街、衣铺巷、谢家冲巷和苏家巷因商圈纵深和居民密度较高，投诉联动通道运行频次将显著高于其他路段，项目部在上述路段增设专职社区安全协调员，且每两周组织一次商户和居民代表安全沟通会，通报施工安全整改进展和下一周期施工计划，达成安全共识后再组织占道或围挡调整施工</w:t>
      </w:r>
    </w:p>
    <w:p>
      <w:pPr>
        <w:pStyle w:val="Heading2"/>
      </w:pPr>
      <w:r>
        <w:t>现场巡检、隐患整改与消防交通：消防安全与动火作业专项管理</w:t>
      </w:r>
    </w:p>
    <w:p>
      <w:r>
        <w:t>本工程火灾风险主要集中在沥青摊铺加热、粘层油和接缝密封胶热灌操作、弱电管线焊接和切割、临时配电箱运行和可燃材料堆放等环节。项目部编制《消防安全专项方案》，在施工现场按每个网格配齐消防器材，明确消防通道和器材布置点，并在总平面图上标识。在每个安全网格设置消防器材集中点，配置干粉灭火器、消防桶、消防铲和消防砂，灭火器按每百平方米不少于两具配置且最大间距不超过二十五米。临时材料堆放区单独配置灭火器并保持与火源作业点不小于十米的间距。沥青摊铺作业现场，摊铺机和压路机操作舱内配备专用灭火器，跟机安全员持有便携式灭火器全程监控。粘层油洒布和密封胶灌缝作业点，作业时周边五米范围内清除可燃物，作业完毕后洒水降温并值守观察不少于三十分钟。九条道路中，652仓库路段因涉及重载区域ATB-30沥青稳定碎石施工，沥青料量大且作业面集中，该网格增设两层消防监控，第一层为摊铺和碾压班组自带的随车灭火器，第二层为网格专职安全员携带推车式灭火器在作业面上风方向安全距离待命，并提前与天心区消防救援站建立施工期间应急联络，确保仓库临近建筑和物资的防火安全</w:t>
      </w:r>
    </w:p>
    <w:p>
      <w:r>
        <w:t>动火作业严格实行审批制度。所有动用明火或产生高温的作业，包括但不限于管线焊接、密封胶热灌、切割和角磨，均须提前填报《动火作业审批表》，注明动火点位、动火方式、预计持续时长、动火人、看火人和现场消防器材配置。审批表经安全总监签署后，由专职安全员对照审批内容进行动火前条件确认，确认涵盖可燃物清理距离、灭火器配置数量与状态、看火人到位、作业人员劳保佩戴和动火点周边围挡或防火屏蔽有效性。作业期间看火人全程在岗，不得兼任其他任务；动火完毕进行火种检查和洒水降温，看火人继续监护不少于二十分钟方可撤离，并填写《动火作业监护人监护记录》。在步行街后街、福临街和衣铺巷等商圈核心区，动火作业原则上安排在商圈客流低谷时段以夜间为主，现场增设临时照明和防火毯覆盖成品铺装和相邻店招，减少火灾风险和烟尘对商户影响。谢家冲巷、状元坡巷和苏家巷等老旧巷道因建筑密度大和疏散通道狭窄，动火作业前须逐一排查动火点十米范围内可燃构件和堆积物，必要时先覆盖防火布或洒水预湿再启动作业，严禁在邻近木结构或轻钢雨棚未做隔断的情况下开设动火点</w:t>
      </w:r>
    </w:p>
    <w:p>
      <w:r>
        <w:t>消防安全检查纳入三级网格化巡查必查项目。专职安全员每日巡检时检查网格内所有灭火器压力、有效期、铅封和喷嘴通畅状态，检查动火审批和监护记录，检查可燃材料堆放的间距和覆盖状况，检查临时配电箱周围有无可燃物堆积。安全总监每周综合检查中进行消防专项巡检，考核各网格消防器材完好率和动火程序符合率，两者任一低于百分之九十五的网格立即组织消防整改并通报。项目部每月组织一次消防应急演练，分网格轮流实施，演练情景包括沥青摊铺高温物料引燃、弱电切割火花点燃包装、配电箱短路起火和临时库房火灾，演练后形成评估报告和《月度消防演练存在问题及整改措施清单》，并据此动态修订项目《消防应急预案》中撤离路线和灭火器材布设方案。消防检查和演练记录、隐患整改单和闭合复核单统一汇入安全管理平台，作为项目消防合规性资料，接受建设单位、监理单位和属地消防部门的检查</w:t>
      </w:r>
    </w:p>
    <w:p>
      <w:pPr>
        <w:pStyle w:val="Heading2"/>
      </w:pPr>
      <w:r>
        <w:t>现场巡检、隐患整改与消防交通：交通导改安全控制与分路段巡查</w:t>
      </w:r>
    </w:p>
    <w:p>
      <w:r>
        <w:t>本工程九条道路的交通导改方案已在施工部署和分路段组织章节专项编制（详见第3章施工部署），本章仅展开交通导改实施过程中的安全巡检和隐患整改控制。所有交通导改措施的现场安全巡检采用“导改前验收、运行中定点巡查和收工后恢复检查”三阶段控制。导改前由项目安全总监组织交通导改验收组，对照经交警部门批准的交通导改图纸逐项核验，核验内容包括围挡布设的连续性和高度、提示标志和禁令标志安装位置和反光等级、锥形桶和水马摆放间距和迎车面反光标识朝向、导向箭头和减速标线的施划清晰度以及临时照明和警示灯的供电可靠性和照度。核验不通过的项目在导改启用前必须整改并二次验收，验收合格方可启用导改，现场保留签认的《交通导改启用验收单》</w:t>
      </w:r>
    </w:p>
    <w:p>
      <w:r>
        <w:t>导改运行期间，各网格在每日早晚高峰时段前各执行一次安全巡查，重点检查围挡和护栏是否移位、标志和导向牌是否倒伏或被遮挡、警示灯是否熄灭、反光膜是否被污损导致夜间视认距离不足、路面临时标志标线是否有脱落或模糊。步行街后街、福临街和衣铺巷因商圈人流密度高，巡查增加中午时段一次，形成早、中、晚三巡。巡查发现缺陷即时拍照配文，报项目交通协调员组织应急修复，应急修复响应时间不超过一小时，修复完成拍摄恢复后照片并归档。新城路北段和652仓库路段因涉及机动车分幅通行和重载车辆转向，巡查中额外检查限速标志、减速设施和对向交通分隔设施的完整性，发现分隔设施缺失或破损导致对向冲撞风险的，立即启动抢险级别的设施补充，并派驻现场引导员直至修复完成。广厦新村出入口、谢家冲巷和苏家巷巡查聚焦居民和行人通行路径，重点核验人行临时通道的防滑板、扶手、夜间照明和与车行区域的硬隔离，对老人、儿童和轮椅通行的无障碍条件做专项评估，不满足要求的当日整改</w:t>
      </w:r>
    </w:p>
    <w:p>
      <w:r>
        <w:t>交通导改安全巡检记录单独立卷，每条道路每日形成一份《交通导改安全巡查日报》，日报包含巡查时段、巡查人、巡检点位置、发现缺陷及照片、处置措施和闭合结果。每周安全总监组织一次交通导改安全专项评价，对九条道路交通导改运行数据和整改记录横向比较，输出《周交通导改安全评价报告》，识别高频缺陷类型（如警示灯失电、标志倒伏、水马移位）和薄弱道路，针对性调整导改维护资源投入。项目交通协调员每天晚间收工后对各道路导改设施进行“收工复查”，确保夜间的围挡封闭完整性、临时人行通道照明和车辆限行的强制隔离装置处于安全工作状态，次日施工开工前再次抽查关键节点的导改状态。交通导改安全控制与分路段道路作业面巡检互相配合，作业面巡检关注施工区域人身安全，交通导改巡检关注通行车辆和行人安全，两者每日巡检数据同步汇总，在项目部日安全会上合并通报并交底次日巡检重点</w:t>
      </w:r>
    </w:p>
    <w:p>
      <w:pPr>
        <w:pStyle w:val="Heading2"/>
      </w:pPr>
      <w:r>
        <w:t>现场巡检、隐患整改与消防交通：机械设备进场验收与安全操作控制</w:t>
      </w:r>
    </w:p>
    <w:p>
      <w:r>
        <w:t>本工程使用的主要机械设备包括铣刨机、沥青摊铺机、双钢轮压路机、小型压路机、井周夯实设备、小型破除机具和运输车辆。所有机械设备执行进场前安全验收制度，由设备工程师和专职安全员联合验收，验收内容包括产品合格证和检测报告、限位装置和急停开关功能、报警和倒车提示装置、液压系统和传动系统泄漏检查、灯光和反光标识完好性及操作人员资格证书。验收合格的张贴设备安全验收标识，录入项目机械设备台账；验收不合格的禁止进场，限期整改或清退。九条道路中，652仓库路段和新城路北段因涉及较连续面积摊铺和重载区域作业，对摊铺机电加热系统和双钢轮压路机洒水系统在验收时进行带载测试，防止带病作业引致摊铺温度断档或压实不足；衣铺巷和状元坡巷受巷道宽度限制，小型压实机具和手推式振捣设备的验收增加操作视野盲区检查，确认在狭窄空间操作时人员站位安全</w:t>
      </w:r>
    </w:p>
    <w:p>
      <w:r>
        <w:t>机械设备作业期间执行“机械作业警戒区”设置制度。铣刨机作业区以机械作业半径为基准，面向通行区域方向设置连续锥形标志和警示带，禁止无关人员进入；沥青摊铺机作业区域在受料口侧设置硬隔离，防止运输车辆倒料时人员误入挤伤；压路机作业区前后设置安全距离标志，跟机检测人员应与压路机保持不少于三米的安全观察距离并穿荧光服。所有在场内移动的运输车辆和机械设备，倒车时必须鸣笛，在视线受限、交叉路口或人员混合区域，必须派引员采用手旗或哨声指挥，引员不站在机械倒退轨迹线上。施工机械每日开工前由操作人员执行班前点检，按设备自带点检表逐项检查并形成记录，发现液压渗漏、制动异常、照明缺失或防护罩损坏的立即停用并报告设备工程师，修复并由专职安全员复验后启封。项目部每月对进场设备和操作人员进行一次全面复验，动态更新《机械设备月度安全检查台账》，对操作人员资格到期和设备到期检测试验的提前一个月预警并安排复审或送检</w:t>
      </w:r>
    </w:p>
    <w:p>
      <w:r>
        <w:t>针对九条道路不同作业条件，机械设备使用实施差异化控制。步行街后街、福临街和衣铺巷夜间施工期间，所有机械增量配置作业照明、倒车影像和声光报警器，压路机和摊铺机的报警器音级调低至白天音量的百分之五十，降低夜间噪音扰民，同时增设一名专职夜间机械安全监护员持手电轮流巡查各作业机械的盲区。谢家冲巷和状元坡巷因坡度和巷道转弯多，小型压实机具操作时专人跟随监护防溜坡和侧翻，坡度超过百分之三的作业段碾压方向沿坡向上推，严禁顺坡下滑碾压，机械暂停时掩住轮挡，操作人员离机须熄火并拉紧制动。652仓库路段重载区域铣刨和摊铺联合作业，铣刨机与摊铺机之间联络由专门联络信号员使用对讲机和信号旗协调间距，保持不少于十米的安全缓冲段，双钢轮压路机在仓库装卸区附近作业时设地面警戒员防止装卸叉车误入碾压区域。广厦新村出入口和福临街半幅施工时，靠交通通行一侧的机械设备按“人动机停”原则分时段操作，即交通高峰时段暂停机械作业仅做人工辅助性工作，通行流量降低后再启动机械推进，机械暂停时将作业装置落至地面或锁定。机械停用或临时存放时，停放区域用围挡或锥形标志隔离，机械钥匙统一由持证操作人员保管，禁止无证人员启动或操作</w:t>
      </w:r>
    </w:p>
    <w:p>
      <w:pPr>
        <w:pStyle w:val="Heading2"/>
      </w:pPr>
      <w:r>
        <w:t>现场巡检、隐患整改与消防交通：高处作业与临边洞口安全防护</w:t>
      </w:r>
    </w:p>
    <w:p>
      <w:r>
        <w:t>本工程高处作业主要集中在路灯基础与灯杆吊装、弱电桥架和线槽安装、交通监控杆件安装和局部建筑立面管线处理等作业。灯杆吊装前编制《灯杆吊装专项安全措施》，明确吊车型号和站位、吊装半径警戒区、灯杆起吊和就位过程中的缆风绳控制以及地脚螺栓预埋保护的防止绊倒措施。吊装作业由持有起重机操作证的操作人员执行，设围蔽警戒线，起重臂下方和灯杆摆荡方向严禁人员穿越。吊装当天风速高于六级或雨雪天气停止吊装作业，改由后续窗口期执行。步行街后街和状元坡巷的路灯灯杆吊装因紧邻商铺和行人通行带，吊装期间在邻门面一侧设刚性护栏并派人值守，并通知店主临时关闭店门半小时配合安全警戒。灯杆就位后立即紧固地脚螺栓并连好接地跨接线，在灯杆未完成永久接地与等电位联结前，在杆身挂明显“未接地，禁止触摸”标识</w:t>
      </w:r>
    </w:p>
    <w:p>
      <w:r>
        <w:t>弱电下地管群、电缆不锈钢线槽和附着式监控柜等设备安装涉及人字梯、移动脚手架或液压升降车的，一律按高处作业进行前审批和安全交底。高度两米及以上的作业，作业人员必须佩戴安全带并可靠系挂于独立、牢固的锚点，禁止系挂于管线或非承重支架。移动脚手架搭设完成由专职安全员验收挂牌后启用，验收涵盖横杆立杆接扣、斜撑、平台满铺板和踢脚板、脚轮制动器、作业面下警示围栏和防止移位的固定措施。脚手架移动时严禁平台上有人员或物料，移动后原地重新锁定脚轮并由安全员复验。衣铺巷和谢家冲巷等巷道净宽狭小，使用移动脚手架时脚手架占位与行人通行区域之间用硬隔离分隔，通行侧摆放“上方作业请注意”警示牌，并安排地面监护员疏导行人</w:t>
      </w:r>
    </w:p>
    <w:p>
      <w:r>
        <w:t>临边洞口安全防护体系覆盖所有道路开挖沟槽、检查井揭开井盖、路灯基础和管线井口。沟槽开挖超过一米五深的，沿沟槽边缘连续设置硬质护栏或定型化围栏，护栏距沟边不小于五十厘米，护栏横杆高度一点二米，中间设扫地杆，护栏立杆间距不大于两米，护栏上悬挂红白警示色。夜间施工沟槽围栏上间隔不大于五米安装太阳能或充电式红色警示灯，警示灯在导改区域内逐段布置，不得出现连续缺失导致行人或车辆无法辨识沟槽边界。衣铺巷和苏家巷等作业面极窄的巷道，沟槽护栏无法按标准距离外移时，允许采用钢板覆盖加防滑纹路和反光色带的硬覆盖措施将当日不再开挖的沟段临时封闭恢复通行，覆盖钢板搭接宽度每侧不少于三十厘米且钢板与路面联结防滑移。检查井施工期间揭开井盖时井口即时设专用井口护栏并加安全网，施工间歇或下班时无人在现场监护的，井口必须用可移动重型井盖覆盖并锁止。广厦新村出入口和福临街半幅导改段因机动车通行区域靠近沟槽，沿导改侧的车行道边缘加设混凝土路缘石式挡块，代替普通锥形桶或水马隔离，防止车辆冲入沟槽</w:t>
      </w:r>
    </w:p>
    <w:p>
      <w:r>
        <w:t>临边洞口安全防护实行每日开工前和收工后两次强制检查制度。开工前专职安全员按网格逐个检查所有沟槽护栏完整性、警示灯亮灯率、井口覆盖和防护网状态、钢管扣件紧固程度和警示标识的清洁可视性。收工后安全员复核所有作业面是否闭合沟槽顶覆或保持硬隔离，警示灯和夜间照明是否已启用，并确认所有井口均已锁闭。两次检查形成《临边洞口防护每日检查表》，由安全员、责任班组长和当班网格专监三方签字确认，未签字的不得转入下一作业班次。高处作业和临边洞口的安全防护措施及检查记录纳入安全巡检周报和月度趋势分析，发现同类防护缺陷一周内复发两次及以上的，对责任班组下达安全警告单，连续两次警告后仍未改进的，启动合同约定的安全违约处罚，并对该班组重新执行岗前安全交底和操作培训</w:t>
      </w:r>
    </w:p>
    <w:p>
      <w:pPr>
        <w:pStyle w:val="Heading2"/>
      </w:pPr>
      <w:r>
        <w:t>应急预案与安全资料闭环：应急预案体系总则与分级响应机制</w:t>
      </w:r>
    </w:p>
    <w:p>
      <w:r>
        <w:t>本项目应急预案与安全资料闭环管理体系，以《生产经营单位生产安全事故应急预案编制导则》《建筑施工企业安全生产管理规范》及长沙市相关管理规定为编制依据，结合长沙市天心区五一商圈老旧街区配套设施改造工程9条道路的实际施工环境和风险特征，形成覆盖综合应急预案、专项应急预案和现场处置方案的三级预案体系。综合应急预案作为公司级总体纲领，明确应急组织架构、响应程序、信息报告、资源保障和后期处置原则，由公司安全总监审批后发布执行。专项应急预案针对本项目辨识出的路面铣刨摊铺机械伤害、临时用电触电、高处坠落、基坑沟槽坍塌、交通导改车辆冲撞、既有管线破损泄漏和火灾等七类典型事故类型，逐类编制事故风险分析、应急指挥机构、处置措施和保障条件，经项目技术负责人与安全负责人联合审核后报监理和业主备案</w:t>
      </w:r>
    </w:p>
    <w:p>
      <w:r>
        <w:t>现场处置方案直接面向作业班组和一线人员，重点覆盖本工程9条道路施工作业面频繁出现的临时用电接线拆线、移动式小型机具操作、沟槽临边防护、夜间施工照明切换、围挡突发倾倒和行人误入施工区等高频突发情形。现场处置方案以卡片式、流程图形式张贴于各道路段值班室和施工作业点，内容包括事故特征、现场人员应急处置步骤、报告电话和逃生路线，确保作业人员在发现异常的第一时间能够执行准确有效的先期处置。三级预案之间建立逐级启动和升级机制，当现场处置无法控制事态时，立即启动专项应急预案，同步报告项目应急指挥中心；当事故影响扩大至施工范围外或可能造成人员重伤及以上后果时，直接启动综合应急预案并按规定向公司及行业主管部门报告</w:t>
      </w:r>
    </w:p>
    <w:p>
      <w:r>
        <w:t>应急预案的修订与更新实行季度评审和工况触发双机制。每季度由项目安全负责人组织各路段责任工程师、分包班组长和安全员逐条复核预案内容的适用性，重点审查施工进度推进后是否出现新的危险源无人管控、交通导改方案变更后应急逃生路线是否仍然畅通、新进场设备操作规程是否已纳入专项预案等情况。当施工工序发生重大变化、围挡区段调整、台风暴雨等极端天气预警或有关部门发布新的安全指令时，不受季度限制立即触发预案修订流程，修订后的预案在24小时内传达到受影响路段全部作业人员，并通过安全交底记录予以签认归档</w:t>
      </w:r>
    </w:p>
    <w:p>
      <w:pPr>
        <w:pStyle w:val="Heading2"/>
      </w:pPr>
      <w:r>
        <w:t>应急预案与安全资料闭环：应急组织架构与资源保障</w:t>
      </w:r>
    </w:p>
    <w:p>
      <w:r>
        <w:t>项目部成立以项目经理为总指挥的应急指挥中心，安全负责人为副指挥，下设通信联络组、现场抢险组、医疗救护组、物资保障组和善后处置组五个专项组。通信联络组负责事故信息接收、内部通报、上报行业主管部门和联系外部救援力量，必须保证24小时值班电话畅通，各路段值班室的固定电话和手持对讲机构成双通道通信体系。现场抢险组由项目施工员、电工、机械操作手和专职安全员组成，配备绝缘操作杆、漏电检测仪、心肺复苏模拟人、便携式灭火器、液压破拆工具和应急照明设备，承担事故初步控制、危险源切断和被困人员施救任务</w:t>
      </w:r>
    </w:p>
    <w:p>
      <w:r>
        <w:t>物资保障组在项目材料库房设置应急物资专区，按国家标准和长沙市行业规定配置应急物资，包括但不限于干粉灭火器、二氧化碳灭火器、消防沙桶、防毒面具、安全绳、急救药箱、担架、应急水泵、发电机和临时配电箱。针对本工程9条道路分散、巷道狭窄、大型车辆通行困难的特点，在步行街后街、福临街、谢家冲巷、652仓库路段和新城路北段各设置一处应急物资前置点，物资配置标准不低于库房专区60%，保证事故发生后15分钟内抢险物资可抵达任意一个作业面。应急物资实行月度盘点和用后即补制度，盘点记录作为安全资料纳入月度安全管理档案</w:t>
      </w:r>
    </w:p>
    <w:p>
      <w:r>
        <w:t>医疗救护组至少配备两名具有红十字救护员证的人员，并与距离施工区域最近的二级以上医院签订医疗救护协议，协议医院急诊电话和行车路线图张贴于应急指挥中心和各路段值班室。善后处置组负责事故现场保护、证据保全、受害人员安抚、保险理赔对接和事故调查报告编制工作，事故调查报告必须包含事故经过、原因分析、责任人认定、整改措施和预防同类事故的技术方案，报告定稿后的5个工作日内组织全体管理人员和作业班组进行事件复盘教育，形成会议纪要签字归档</w:t>
      </w:r>
    </w:p>
    <w:p>
      <w:pPr>
        <w:pStyle w:val="Heading2"/>
      </w:pPr>
      <w:r>
        <w:t>应急预案与安全资料闭环：分路段差异化应急响应与演练计划</w:t>
      </w:r>
    </w:p>
    <w:p>
      <w:r>
        <w:t>步行街后街和衣铺巷同属商圈步行街背街小巷，人流密度极大、商户出入口密集，应急预案重点控制人员踩踏、围挡倾倒伤人和商户成品火灾风险。现场处置方案要求发生围挡倾倒事件时，现场安全员立即组织将受伤人员移出危险区，同时对倾倒区周围10米范围内实施人员清场并向项目指挥中心报告，30分钟内完成受损围挡复原或临时硬隔离搭设。商户成品火灾应急处置以“早期发现、快速灭火、防止蔓延”为原则，每个20米短段施工区至少配置两具灭火器，作业人员必须掌握灭火器使用和火灾报警流程</w:t>
      </w:r>
    </w:p>
    <w:p>
      <w:r>
        <w:t>福临街和新城路北段的应急重点在于半幅导改条件下车辆闯入施工区的碰撞风险、摊铺作业设备火灾和沥青高温烫伤。交通导改专项应急预案要求每个导改段设置防撞桶和警示假人，安全巡查员每30分钟巡检一次导改设施完好性。一旦发生车辆闯入施工区，现场指挥立即通过对讲机命令作业人员撤离至路侧安全岛，同步拨打报警电话并派人引导救援车辆。沥青摊铺过程中若发生自卸车举升故障或摊铺机电气火灾，操作手立即切断设备电源，现场抢险组使用干粉灭火器控制火势，严禁用水扑灭沥青或电气火灾</w:t>
      </w:r>
    </w:p>
    <w:p>
      <w:r>
        <w:t>谢家冲巷和广厦新村出入口作为居民生活性巷道和小区出入口节点，应急预案突出居民疏散引导、老人儿童通行保护和应急车辆通道保障。安全员在每班作业前检查居民临时通行带宽度和防滑措施，并与社区网格员建立通信联络机制。发生居民受伤事件时，现场人员立即实施止血包扎等初步急救措施，同时安排专人引导急救车辆至最近的可达出入口。广厦新村出入口施工期间保留急救车辆和消防车通道，通道位置和绕行路线图提前在小区公示栏和楼栋入口张贴，发生紧急情况时由社区协调员和施工交通引导员联合组织车辆放行</w:t>
      </w:r>
    </w:p>
    <w:p>
      <w:r>
        <w:t>652仓库路段作为仓储物流影响路段，应急资源配置应向重载车辆早期破坏和施工物流交叉风险倾斜。仓库出入口施工区设置双人值守，配备对讲机和警示手旗，一旦发现物流车辆强行闯入施工区或仓库装卸作业与施工交叉，值守人员立即叫停施工并协调车辆依序通行。对于基层弯沉突降、路面结构出现异常裂缝等结构安全隐患，现场技术人员立即封闭该区域并报告技术负责人，启动技术复核程序，完成检测和处理方案审批后方可恢复施工</w:t>
      </w:r>
    </w:p>
    <w:p>
      <w:r>
        <w:t>状元坡巷和苏家巷作为坡道型老旧巷道和窄巷综合改造段，应急预案的核心是雨天滑跌、坡段摊铺料失稳和狭窄空间人员被困。雨天预警发布后，坡段作业面执行“先覆盖、后截水、暂停开挖”原则，现场处置方案明确覆盖材料存放位置和覆盖作业人员分工。窄巷内作业实行双人同行制度，每组作业人员之间保持视觉可见距离，发生人员被困险情时，邻近人员立即发出呼救信号并启动有限空间救援程序，严禁无防护单人盲目施救</w:t>
      </w:r>
    </w:p>
    <w:p>
      <w:r>
        <w:t>应急演练按季度和工序两个维度组织实施。每季度进行一次综合或专项应急演练，演练内容覆盖当年季度主要施工内容和对应风险，例如一季度重点演练交通导改车辆闯入和临时用电触电，二季度结合大面积铣刨摊铺演练设备火灾和人员烫伤，三季度针对沟槽开挖和管线交叉演练坍塌救援和管线破损应急处置，四季度以防火和冬季施工专项演练为主。工序演练在首次实施某项高风险作业前必须完成，例如第一次路灯基础基坑开挖前模拟基坑坍塌逃生，第一次大规模铣刨前模拟设备伤人急救。每次演练后形成评价报告，明确演练中暴露的组织缺陷、物资缺口和人员技能不足，提出整改时限和责任人，整改闭合后方可进入下一施工阶段</w:t>
      </w:r>
    </w:p>
    <w:p>
      <w:pPr>
        <w:pStyle w:val="Heading2"/>
      </w:pPr>
      <w:r>
        <w:t>应急预案与安全资料闭环：安全资料闭环管理与归档控制</w:t>
      </w:r>
    </w:p>
    <w:p>
      <w:r>
        <w:t>安全资料闭环管理以“一事一档、闭合归档”为总原则，覆盖从危险源辨识、方案编制审批、安全交底、过程检查、隐患整改到验收销号的完整链条。项目部单独设立安全资料专柜，配备专兼职资料员负责安全资料的编制、收集、编号、归档和保管，安全资料按综合管理类、危大工程类、检查整改类、应急管理类和人员教育类五大类别分类建档，每卷档案封面标注类别、起止日期、责任工程师和卷内目录</w:t>
      </w:r>
    </w:p>
    <w:p>
      <w:r>
        <w:t>危大工程安全资料闭环按照“方案审批→交底记录→过程监控→验收签字→监测报告”的流程执行，每一环节产生的文件必须在施工作业实施前完成签认。以路灯基础基坑开挖为例，开挖前须形成基坑支护方案审批表、方案交底记录和技术交底记录，每班开挖前填写基坑作业安全确认单并由当班安全员和班组长双签，完成开挖后24小时内完成基坑验收记录，验收合格方可进行基础浇筑。所有危大工程验收实行影像资料留存制度，关键节点拍照不少于三张，分别反映整体作业面、细部构造和验收人员在场场景，照片文件注明拍摄时间、部位和内容后同步归档电子版和纸质版</w:t>
      </w:r>
    </w:p>
    <w:p>
      <w:r>
        <w:t>隐患整改闭环资料管理推行“一患一档”机制。安全员在日常巡查、专项检查和上级检查中发现的每一条隐患均录入隐患登记台账，台账要素包括隐患编号、发现时间、发现人、隐患部位、隐患描述、整改责任人、整改时限、整改措施、复查人、复查时间和复查结果。隐患整改通知单下发后48小时内，整改责任人必须完成整改并提交整改报告和整改后照片。复查人员现场核实整改效果，对整改不彻底或存在问题复发的隐患予以退回重改，并升级处理至项目安全负责人督办。月度安全隐患统计分析报告中汇总当月隐患数量、类型分布、整改完成率和复发率，作为下月安全管控重点和资源配置的决策依据</w:t>
      </w:r>
    </w:p>
    <w:p>
      <w:r>
        <w:t>应急管理资料闭环重点控制预案演练和应急处置两个维度。每次应急演练产生的文件包括演练计划、演练脚本、参加人员签到表、演练过程影像记录、演练效果评价表和整改措施跟踪表，整套资料在演练结束后7个工作日内完成归档。实际应急处置事件则不论等级高低，均按事件快报、现场处置记录、事故调查处理报告和闭合验收表四个文件归档，其中事件快报在事故发生后2小时内完成，报告内容包括事故时间、地点、伤亡人数、初步原因和已采取措施，事故调查处理报告按公司规定时限编制完成后同步报公司安全管理部门备案</w:t>
      </w:r>
    </w:p>
    <w:p>
      <w:r>
        <w:t>人员安全教育资料闭环以“进场必审、转岗必培、年度复训”为基础控制节点。新进场人员必须完成三级安全教育，分别由公司级安全管理人员、项目安全负责人和班组长进行教育并形成三级教育卡，教育内容涵盖本项目危险源、分路段风险、应急逃生和操作规程。变换工种或岗位人员必须接受新岗位安全技术交底，交底内容由路段工程师编制、安全负责人审核，交底双方签字确认后纳入个人安全教育档案。每年对所有在岗人员进行不少于一次的年度安全再教育培训和考核，考核不合格者不得上岗，补考仍不合格者予以清退。全部安全教育资料按人员花名册顺序整理，做到一人一档，离职人员档案保存期不少于两年</w:t>
      </w:r>
    </w:p>
    <w:p>
      <w:r>
        <w:t>安全资料归档实行月度自查和季度考核机制。项目部资料员每月对各路段安全资料完整性、及时性和规范性进行自查，形成月度自查报告，列出缺项、错项和整改要求。公司每季度对项目安全资料进行考核检查，考核结果纳入项目绩效考核。项目竣工后，全部安全资料移交公司档案室，移交前需编制案卷目录和移交清单，经交接收双方签字确认后完成归档，保证安全资料可追溯、可复查、可作为同类项目经验积累</w:t>
      </w:r>
    </w:p>
    <w:p>
      <w:pPr>
        <w:pStyle w:val="Heading2"/>
      </w:pPr>
      <w:r>
        <w:t>应急预案与安全资料闭环：本章允许展开主题：安全目标、安全责任、危大工程识别、安全交底、临电、机械设备、高处作业、临边洞口、消防、交通导改、应急预案、隐患整改</w:t>
      </w:r>
    </w:p>
    <w:p>
      <w:pPr>
        <w:pStyle w:val="Heading2"/>
      </w:pPr>
      <w:r>
        <w:t>工序控制与验收节点：工序安全条件验收制度</w:t>
      </w:r>
    </w:p>
    <w:p>
      <w:r>
        <w:t>本项目涉及9条道路的路面病害处治、铣刨罩面、弱电下地、路灯安装及交通设施恢复等多工序交叉作业，为确保每道工序开工前安全条件满足要求，项目部建立工序安全条件联合验收制度。每道工序开工前，由工点安全员组织施工班组长、监理工程师共同对作业面安全防护、临时用电、机械设备就位、高处作业平台搭设、临边洞口覆盖、消防器材配置和交通导改措施逐项核验，形成《工序安全条件验收记录》并签字确认，未经验收合格的工序一律不得开始施工</w:t>
      </w:r>
    </w:p>
    <w:p>
      <w:r>
        <w:t>工序安全条件验收实行“一工序一验收”原则，验收内容按工序类型分别制定验收清单。路面铣刨工序重点核查铣刨机定位稳定性、作业面围挡封闭完整性和人员安全站位；沥青摊铺工序重点核查摊铺机、压路机安全间距、作业面高温防护和人员防烫伤措施；弱电下地沟槽开挖工序重点核查沟槽放坡或支护、临边围护、地下既有管线探明情况；路灯基础浇筑工序重点核查模板支撑、高处作业平台防护和临电电缆敷设路径。验收不合格项必须在验收记录中明确整改要求和时限，整改完成后重新组织验收，合格后方可进入后续作业</w:t>
      </w:r>
    </w:p>
    <w:p>
      <w:r>
        <w:t>针对五一商圈老旧街区作业空间狭窄、人流车流交织的特点，工序安全条件验收增加“环境适配性”检查项。检查作业面围挡高度和稳固性是否匹配巷道宽度，检查夜间施工照明覆盖是否满足铣刨、摊铺和碾压工艺的可视化要求，检查商户门前临时通行通道是否按批准方案设置并保持畅通。步行街后街、衣铺巷和苏家巷等窄幅巷道在沟槽开挖前，增加探管和人工清底工序安全条件验收，确认管线探查资料完整、探挖成果经各方签认后方可转入机械开挖工序</w:t>
      </w:r>
    </w:p>
    <w:p>
      <w:pPr>
        <w:pStyle w:val="Heading2"/>
      </w:pPr>
      <w:r>
        <w:t>工序控制与验收节点：分路段工序安全控制差异化</w:t>
      </w:r>
    </w:p>
    <w:p>
      <w:r>
        <w:t>针对9条道路功能定位、交通现状和周边环境差异，在工序控制中执行分路段差异化安全控制策略，避免“一条路一个标准覆盖所有路段”的模式。步行街后街以夜间错峰施工为核心控制条件，工序安全控制重点为夜间照明配置、行人导流措施和次日营业前清扫恢复。铣刨工序执行“当天铣刨当天清运”制度，摊铺工序执行“当天摊铺当天开放商户正常通道”要求，所有工序安全验收增加“次日营业前通行复核”检查项，由专职安全员逐一检查商户门前通道恢复情况，确认无遗漏围挡、无坑槽敞口、无材料堆放阻碍</w:t>
      </w:r>
    </w:p>
    <w:p>
      <w:r>
        <w:t>福临街和广厦新村出入口以井盖调平和路缘修复为工序控制重点。井盖高程复核必须在铣刨后、摊铺前单独作为一道安全验收工序执行，逐井核对井盖与设计高差，确认井周加固完整、井盖无松动，防止摊铺后车辆碾压井盖飞脱或下陷伤人。广厦新村出入口工序控制增加小区出入保通验收，铣刨和摊铺工序须按“半幅施工、半幅保通”组织，工序安全验收检查临时通道宽度、防滑垫板铺设和夜间警示灯配置，应急救援车辆通行联络机制是否保持有效，验收合格后方可开放小区正常出行</w:t>
      </w:r>
    </w:p>
    <w:p>
      <w:r>
        <w:t>652仓库路段工序安全控制聚焦重载车辆交叉影响和基层承载可靠性。在路面开挖和基层处治工序中，增设弯沉检测和基层密实度复测作为工序转换的必要验收条件，弯沉和密实度指标未达到设计要求不得进入下一结构层施工。仓库出入口区域施工期间，工序验收增设装卸通道安全通行检查项，确认装卸区域围挡封闭、施工材料和机械设备不妨碍物流车辆转弯和倒车。状元坡巷工序安全控制结合坡道特征，铣刨和摊铺工序增加坡度方向作业稳定性验收，碾压方向须与坡向匹配，雨天和雾天暂停铣刨和摊铺工序，由工序安全验收记录明确限制作业气象条件</w:t>
      </w:r>
    </w:p>
    <w:p>
      <w:pPr>
        <w:pStyle w:val="Heading2"/>
      </w:pPr>
      <w:r>
        <w:t>工序控制与验收节点：机械设备作业安全与工序衔接</w:t>
      </w:r>
    </w:p>
    <w:p>
      <w:r>
        <w:t>本项目投入的机械设备主要包括铣刨机、摊铺机、双钢轮压路机、小型压路机、挖掘机、装载机、自卸车、高空作业车和移动发电机组等，全部设备必须执行进场验收、操作人员持证上岗和日常维保三合一准入制度。设备进场时由项目部机管员逐台检验出厂合格证、特种设备检验报告和操作人员资格证件，建立《设备进场验收台账》，每台设备粘贴检验合格标识并标注使用有效期，未经进场验收或超期设备一律不得投入使用。设备操作人员必须经三级安全教育、分路段安全技术交底和设备专项操作规程培训后方可上岗作业</w:t>
      </w:r>
    </w:p>
    <w:p>
      <w:r>
        <w:t>机械设备作业安全控制按工序拆分管理，铣刨工序机械安全控制要点为：铣刨机作业半径内严禁非操作人员进入，铣刨深度按专项方案复核值控制，防止铣刨过深导致地下管线破坏；铣刨机移位和转向时设置专人指挥，后下方禁止站人；铣刨料装载时自卸车停靠位置须避开行人和非机动车通道，不得在交叉口和商户门前进行装载作业。652仓库路段和新城路北段铣刨面积较大，铣刨机和自卸车联合作业时，明确车辆进出路线和倒车安全信号，倒车影像和倒车蜂鸣器必须工作正常，发现失效立即停止当班作业</w:t>
      </w:r>
    </w:p>
    <w:p>
      <w:r>
        <w:t>沥青摊铺工序机械安全控制以摊铺机、压路机和自卸车三者协同安全为核心。摊铺机与压路机保持安全跟车距离，压路机碾压时前后滚轮作业范围设置警示线和监视人员，摊铺温度控制范围内的作业人员必须佩戴防烫手套和护具。福临街和衣铺巷因巷道较窄，采用小机型摊铺和碾压，摊铺机行走路线和整机转弯半径在工序安全验收时现场实测，确保机身与两侧建筑物、灯杆和商户招牌之间留有安全净距。步行街后街、衣铺巷等商铺密集路段，机械设备作业区域与商户出入口之间加设硬隔离护栏，设备运转时严禁人员从设备与护栏间穿越</w:t>
      </w:r>
    </w:p>
    <w:p>
      <w:pPr>
        <w:pStyle w:val="Heading2"/>
      </w:pPr>
      <w:r>
        <w:t>工序控制与验收节点：高处作业与临边洞口防护</w:t>
      </w:r>
    </w:p>
    <w:p>
      <w:r>
        <w:t>本项目高处作业主要集中在路灯灯杆安装、灯臂及灯具组装、建筑外立面弱电桥架安装和部分交通标志牌安装等环节，统一执行《建筑施工高处作业安全技术规范》（JGJ 80）和本项目《高处作业安全专项方案》。路灯安装采用高空作业车配合人工进行，高空作业车进场前须年检合格，操作人员持有高处作业操作证和高空作业车操作证双证，作业时支腿完全伸展并垫实，水平度控制在允许范围内，作业斗内人员安全带和速差防坠器独立挂设于专用挂点。步行街后街和状元坡巷路灯更换作业，因灯杆位于商铺门前且行人穿行频繁，高处作业面下方搭设移动式警示围栏，专人监护，严禁无关人员进入坠落半径范围</w:t>
      </w:r>
    </w:p>
    <w:p>
      <w:r>
        <w:t>临边洞口防护实行“有洞必有盖、有边必有栏”的总原则，并针对各条道路实际情况建立临边洞口清单台账。沟槽开挖临边，使用定型化钢管围挡或水马连续封闭，围挡高度不低于1.2m，沿沟槽走向每隔6m设一盏警示灯，夜间持续亮灯。谢家冲巷和652仓库路段沟槽较深时，围挡外侧增设夜间反光警示带和第二道警示线，防止居民和车辆误入。雨水口、检查井井口在提升和调平作业前，临时覆盖钢板或防坠网并锁定，施工间歇期和夜间停工时段必须恢复硬盖板并设置警示锥桶；井口提升和调平工序安全验收必须逐井检查盖板完整性和警示标识设置情况</w:t>
      </w:r>
    </w:p>
    <w:p>
      <w:r>
        <w:t>衣铺巷、苏家巷和广厦新村出入口等窄巷道和小区出入口的临边防护考虑通行和防护双向需求。沟槽临边围挡靠商户一侧预留行人通道，通道宽度不得小于1.2m，路面铺设防滑垫板，通道两侧设置连贯栏杆，围挡与通道之间不得有开口或缺口。夜间行人通道增加临时照明，照度满足人员安全通行最低标准。基坑和沟槽安全验收将行人通道完好性、照明有效性和栏杆牢固度纳入必检项目，不合格不得进入后续回填和路面恢复工序</w:t>
      </w:r>
    </w:p>
    <w:p>
      <w:pPr>
        <w:pStyle w:val="Heading2"/>
      </w:pPr>
      <w:r>
        <w:t>工序控制与验收节点：消防安全管理与工序防火</w:t>
      </w:r>
    </w:p>
    <w:p>
      <w:r>
        <w:t>本合同段消防安全以施工现场动火作业、燃油储存、电气设备和材料防火为主控单元。动火作业实行“动火审批-监护-收尾检查”三同步制度，所有动火作业必须提前办理动火审批手续，明确动火部位、作业内容、执行人、监护人、消防器材配置和收尾清场时间。沥青摊铺过程中摊铺机和运料车附近禁止吸烟和使用明火，现场配置不少于2具干粉灭火器。抗裂贴贴缝作业使用吹风机进行裂缝清洁干燥时，吹风机电源线沿建筑物或围挡外侧敷设，避开行人通道，作业结束后切断电源并收回设备，检查无余火和异常升温后方可离场</w:t>
      </w:r>
    </w:p>
    <w:p>
      <w:r>
        <w:t>各条道路根据施工工序配置消防器材，步行街后街、福临街和衣铺巷等商铺密集且建筑密度大的路段，在每个作业段至少设置一组灭火器和一组消防砂箱，灭火器配置点间距不超过50m。新城路北段和状元坡巷作业绵长段，每隔80m增设一个消防器材点，并随作业面推进同步前移消防器材配置。材料堆放区域单独设置消防器材点，易燃材料堆放与动火作业区域保持安全间距，间距不足时设置防火隔板。所有消防器材每月由专职安全员检查一次，填写《消防器材检查记录表》，发现失效、缺量或位置偏移立即整改</w:t>
      </w:r>
    </w:p>
    <w:p>
      <w:r>
        <w:t>临电系统与消防联动控制。一级配电箱和二级配电箱附近配置干粉灭火器和消防砂箱，电缆沿线禁止堆放油料、木材和易燃杂物。夜间施工照明灯具不得靠近可燃物安装，与商铺雨棚、广告牌和绿化树木保持安全净距，照明白炽灯不得裸露使用，必须加装防护罩。每周进行一次临电设施防火巡查，重点检查电缆接头温升、配电箱接地和漏电保护器动作灵敏度，发现过热、短路和接线松脱等隐患立即断电整改并记录，纳入临电消防隐患排查台账。652仓库路段和广厦新村出入口动用柴油发电机组时，发电机组单独设置防火隔离区，排烟管朝向避开人员和可燃物方向，并增设一组指定灭火器</w:t>
      </w:r>
    </w:p>
    <w:p>
      <w:pPr>
        <w:pStyle w:val="Heading2"/>
      </w:pPr>
      <w:r>
        <w:t>工序控制与验收节点：工序安全验收与隐患闭环</w:t>
      </w:r>
    </w:p>
    <w:p>
      <w:r>
        <w:t>工序安全验收是工序转换的强制性前置条件，无工序安全验收合格记录不得转入下道工序施工。验收执行“班组自检—安全员复检—监理签认”三级验收程序，班组在工序施工完成并自检合格后，向项目安全管理人员申报验收，安全管理人员逐项复核工序安全条件、临电、机械、高处、临边和消防措施，填写《工序安全验收表》，报监理工程师签字确认后存档。验收表中的检查项按工序类型逐项细化，路面铣刨工序验收表列出围挡封闭、机械退路信号、粉尘控制、地下管线保护和夜间照明共6个必检项，沥青摊铺工序验收表列出温度防护、压路机安全间距、灭火器配置、人员防烫护具和通行通道共5个必检项，弱电沟槽开挖工序验收表列出探管成果、沟槽放坡、临边围挡、行人通道和排水措施共5个必检项</w:t>
      </w:r>
    </w:p>
    <w:p>
      <w:r>
        <w:t>工序安全验收中发现的不符合项实行“清单即改”制度。验收时发现的问题当场记录并拍照，明确整改责任人和整改完成时限，一般隐患立查立改，较大隐患不得隔夜，涉及结构安全或管线交叉的隐患需编制专项整改方案并报监理单位审批后方可实施。整改完成后由安全管理人员会同监理工程师复查，确认问题已消除并形成闭循环记录方可销号。每周项目部召开一次工序安全验收专题例会，汇总本周各道路工序验收合格率、不合格项分布和整改闭合情况，对反复出现同类问题的工点和班组进行分级约谈和停工序整改，约谈和整改记录归入安全档案</w:t>
      </w:r>
    </w:p>
    <w:p>
      <w:r>
        <w:t>各条道路工序安全验收数据按道路分别统计并建立电子台账，实现每道工序的可追溯管理。台账按道路名称、工序类型、验收日期、验收人员、合格与否、整改项数和闭合时间形成结构数据，每月编制工序安全验收分析报告，用于识别安全薄弱路段和薄弱工序，为下阶段安全管控重点和资源调配提供依据。竣工验收阶段，工序安全验收记录作为安全资料归档的核心组成部分，按道路和工序分类立卷，与隐蔽工程验收记录、检测报告和安全交底记录一并进行竣工资料移交，确保安全管理全过程可溯可查</w:t>
      </w:r>
    </w:p>
    <w:p>
      <w:pPr>
        <w:pStyle w:val="Heading2"/>
      </w:pPr>
      <w:r>
        <w:t>安全目标与责任分解：安全管理总体目标</w:t>
      </w:r>
    </w:p>
    <w:p>
      <w:r>
        <w:t>本工程安全管理总体目标为：杜绝亡人事故、重大火灾事故、重大设备事故和群体性职业健康伤害事故，轻伤负伤频率控制在1.5‰以下，隐患整改闭合率达到100%，安全管理人员和特种作业人员持证上岗率保持100%，进场作业人员安全教育和交底覆盖率达到100%。围绕长沙市天心区五一商圈老旧街区配套设施改造工程施工区域内人流密集、商户与居民出行交织、作业面狭窄分散的特点，安全目标进一步明确为：确保施工作业面与公众通行区域之间有效隔离，防止高处坠落和物体打击伤害行人；确保交通导改期间消防通道、急救通道和居民应急逃生通道不被阻断；确保夜间施工和动火作业期间的火灾风险和噪声扰民控制在可接受范围内；确保所有道路改造分段在开放交通前完成安全防护设施复核并形成签认记录。上述目标按项目总体、分路段和班组三个层级进行分解，项目部每月对目标实现情况进行统计分析，对偏差超出预警线的路段启动专项安全督导。安全目标的考核纳入项目部月度绩效考核，与班组安全奖惩直接挂钩，形成“目标设定－过程监控－偏差纠偏－考核闭合”的管理闭环</w:t>
      </w:r>
    </w:p>
    <w:p>
      <w:r>
        <w:t>目标分解遵循“统一目标、分级承接、路段差异化”原则。项目总体目标由项目经理组织制定并报公司审批，各分路段管理团队承接总体目标并结合本路段风险特征制定路段安全控制指标，各班组根据路段指标细化形成工序级安全操作规程执行标准。以步行街后街为例，路段安全控制指标在人流密集防护方面设定“行人通道连续完好率100%、临时通行垫板稳固率100%”，在夜间施工噪声方面设定“夜间施工许可手续完备率和居民投诉即时响应率100%”；以652仓库路段为例，路段指标在重载车辆交叉风险控制方面设定“仓库出入口施工前后衔接协调记录齐全率和弯沉复核数据完整率100%”。各路段安全控制指标经项目部安全总监审核后列入路段施工安全交底内容，班组每日作业前对照路段指标进行自检，项目部安全管理人员每周按路段指标进行巡查打分，得分结果进入班组安全绩效档案</w:t>
      </w:r>
    </w:p>
    <w:p>
      <w:r>
        <w:t>项目部建立安全目标月度通报和季度管理评审制度。月度通报包括各路段事故指标、违章数量、隐患整改闭合率、交底覆盖率和安全巡检评分，对连续两月评分排名末位的路段启动专项安全整顿，整顿内容覆盖现场防护、交底有效性、机械设备和临时用电管理。季度管理评审重点核查目标设定是否适应当前施工阶段风险变化，对已转入罩面阶段的路段调整高处作业和临边洞口防护权重，对即将进入弱电和路灯安装密集期的路段加大交通导改和临时用电管控权重。所有目标调整须经项目安全领导小组评审并形成书面纪要，确保安全目标始终与施工进程和风险演变保持一致</w:t>
      </w:r>
    </w:p>
    <w:p>
      <w:pPr>
        <w:pStyle w:val="Heading2"/>
      </w:pPr>
      <w:r>
        <w:t>安全目标与责任分解：安全生产责任分解与安全责任体系</w:t>
      </w:r>
    </w:p>
    <w:p>
      <w:r>
        <w:t>本项目建立“项目部－分路段管理团队－班组”三级安全生产责任体系，实行项目经理全面负责、生产经理和生产副职分工负责、安全总监独立监督、各工种和班组岗位责任到人的安全管理模式。项目经理是项目安全生产第一责任人，对本工程安全管理总体目标承担全面责任，主持重大危险源辨识评审和危大工程专项方案内部审批，按规定组织安全生产周检查和月度隐患排查，并在项目部安全生产例会上对各路段安全指标完成情况进行评价。生产经理对施工作业面安全条件承担直接管理责任，负责分路段施工组织中的安全措施落地、每日作业前安全条件确认和施工过程中安全巡查，对违反安全操作规程和交通导改方案的行为立即予以制止纠正。技术负责人对施工方案中的安全技术措施承担技术责任，负责危大工程识别与分类、专项施工方案的编制与内部论证、安全技术交底的技术准确性以及与设计图纸和现场条件的符合性审核。安全总监承担独立监督责任，对项目部安全管理体系运行有效性进行日常监督，抽查安全交底执行情况、隐患排查治理闭环情况和特种作业持证情况，对存在重大隐患的路段有权下达局部停工指令，停工指令在隐患整改完毕并经项目经理和安全总监联合签认后方可解除</w:t>
      </w:r>
    </w:p>
    <w:p>
      <w:r>
        <w:t>分路段管理团队是安全生产责任的中间执行层。针对本工程9条道路施工内容、交通条件和风险特征差异明显的特点，每条道路设置路段安全负责人，由施工员或专职安全员担任。路段安全负责人对本路段的每日作业面安全条件、围挡封闭完整性、交通导改设施布设与维护、临电箱体锁闭管理、机械设备和动火作业审批、临边洞口防护有效性负责，每日开工前组织班组进行安全条件自查并填写《路段作业安全条件确认表》。步行街后街路段安全负责人须重点核查人行通道连续性和门店前临时通行垫板稳固性；衣铺巷路段安全负责人须重点核查材料随用随进执行情况和沟槽不过夜敞口情况；谢家冲巷路段安全负责人须重点核查居民出行口硬隔离和雨前覆盖情况；652仓库路段安全负责人须重点核查仓库出入口协调记录和重载弯沉数据；状元坡巷路段安全负责人须重点核查坡段排水畅通性和防滑措施到位性。巡查记录每日签字后报项目部安全管理部门汇总归档</w:t>
      </w:r>
    </w:p>
    <w:p>
      <w:r>
        <w:t>各施工班组和作业人员是安全生产的直接执行主体。班组长是本班组安全生产的直接责任人，负责组织班组每日安全晨会、对新进场作业人员进行班组级岗前安全教育和岗位风险告知、监督本班组作业人员正确佩戴和使用劳动防护用品、制止违章作业行为。所有作业人员必须经项目部安全交底和班组长岗位风险告知后方可上岗，有权拒绝违章指挥和在安全条件不具备的情况下暂停作业。针对本工程涉及的铣刨机操作手、压路机操作手、临时电工、动火作业人员和登高作业人员，执行严格的人员定岗管理，禁止随意调换岗位，确需调换时须重新进行岗位安全交底和技能考核。项目部建立全员安全生产责任状签订制度，项目管理层、路段负责人、班组长和特种作业人员逐级签订安全生产责任状，责任状载明本岗位安全管理职责、本路段主要风险和对应的管控措施清单，作为日常监督检查和事故追责的依据</w:t>
      </w:r>
    </w:p>
    <w:p>
      <w:pPr>
        <w:pStyle w:val="Heading2"/>
      </w:pPr>
      <w:r>
        <w:t>安全目标与责任分解：危大工程识别、分类与专项方案编审</w:t>
      </w:r>
    </w:p>
    <w:p>
      <w:r>
        <w:t>项目部在施工准备阶段由技术负责人组织，安全总监和路段管理团队参与，依据设计图纸、施工组织设计和现场踏勘情况，完成本工程危大工程识别、分类和清单编制。识别范围覆盖所有道路改造施工内容，重点分析铣刨罩面与沥青摊铺涉及的大型机械作业、路灯基础和灯杆安装涉及的高处作业、弱电下地管线敷设涉及的沟槽开挖与支护、局部路面基础补强涉及的深开挖和交通导改涉及的临时围挡与引导设施等工序环节。识别结果形成《危大工程清单》，按危险性程度分为一般风险、较大风险和重大风险三级，分别以黄、橙、红色进行标注，清单中载明危大工程名称和范围、所在路段和桩号、可能导致的伤害类型、风险等级和控制措施要点。识别完成后由技术负责人组织评审，项目经理签字确认后报监理审核</w:t>
      </w:r>
    </w:p>
    <w:p>
      <w:r>
        <w:t>对于识别出的危大工程，技术负责人按《危险性较大的分部分项工程安全管理规定》和本项目适用的《城市道路工程施工与质量验收规范》相关要求组织编制专项施工方案。亮化照明灯杆安装和基础施工涉及高处作业和基础开挖的，属于危大工程范畴，专项方案须明确灯杆基础开挖深度、支模防护、预埋地脚螺栓定位和混凝土浇筑期间的坑边硬隔离措施，明确灯具安装时的登高设备选型、作业平台防护和人员防坠落措施，并将路灯基础开挖中的不稳定土层支护措施作为重点章节。路面基层严重病害开窗处治涉及深层开挖和路面结构临时支撑的，专项方案须明确开窗范围、分层开挖坡比、坑边堆载限制和回填前的基底验收标准。交通导改涉及半幅封闭作业的，专项方案须编制临时交通组织设计，明确围挡范围、警示标志标牌类型和位置、行人和非机动车分流路线、消防及急救通道保留方案以及夜间警示照明设置要求。上述专项方案均须在施工前完成内部论证报审，涉及超规模的危大工程按规定组织专家论证，方案修改完善后经监理审批方可实施</w:t>
      </w:r>
    </w:p>
    <w:p>
      <w:r>
        <w:t>项目部对危大工程的执行过程实行“一工程一档案”管理。每个危大工程开工前由路段安全负责人和方案编制人共同向作业班组进行专项安全技术交底，交底内容包括方案要点、危险性分析、安全操作规程和应急处置措施，交底人和被交底人双方签字，签字文件存入危大工程管理档案。作业过程中安全管理人员每日按方案要求进行旁站和巡查，重点核验实际施工是否与方案一致、现场安全措施是否到位、作业人员防护装备是否齐全有效。对发现与方案不符的作业行为，立即责令暂停并整改，整改完毕经复核签认后方可恢复施工。危大工程完成后由技术负责人和安全总监共同组织验收，验收内容覆盖施工质量达标情况、临时防护拆除后永久防护恢复情况和周边环境安全状态，验收合格并形成书面验收记录后该危大工程闭合，相关资料归档纳入竣工安全档案</w:t>
      </w:r>
    </w:p>
    <w:p>
      <w:pPr>
        <w:pStyle w:val="Heading2"/>
      </w:pPr>
      <w:r>
        <w:t>安全目标与责任分解：安全教育培训与安全技术交底体系</w:t>
      </w:r>
    </w:p>
    <w:p>
      <w:r>
        <w:t>本工程安全教育培训实行三级教育制度：公司级、项目部级和班组级。公司级教育在作业人员进场前完成，由公司安全管理部门统一组织，内容涵盖国家安全生产法律法规、公司安全管理规章制度、从业人员安全生产权利和义务、典型市政道路施工事故案例警示教育，教育时间不少于4学时。项目部级教育在人员正式上岗前由项目安全总监组织实施，结合本工程五一商圈老旧街区施工特点和9条道路差异化风险编制培训内容，重点培训本项目安全目标和奖惩制度、商圈人流密集区施工行为规范、各分路段主要风险和交通导改期间公众通行安全维护要求、消防和应急救援基本知识、劳动防护用品正确使用方法，教育时间不少于8学时，培训后书面考核，考核不合格者不得进场作业。班组级教育由班组长在每日上岗前利用安全晨会进行，围绕当班作业内容和作业面的即时风险进行岗前风险告知和防范要点交底，内容简明具体，不得以读文件代替</w:t>
      </w:r>
    </w:p>
    <w:p>
      <w:r>
        <w:t>安全技术交底是本工程施工现场安全管理的核心环节，实行分部分项和分段分层交底制度。工程开工前由项目经理组织、技术负责人主讲，向项目部全体管理人员和路段负责人进行总体安全技术交底，内容覆盖本工程全部道路改造范围、主要施工工艺的安全控制要求、各专项方案之间的衔接关系、应急预案总体框架和本工程的安全管理底线要求。分部分项工程开工前由技术负责人组织、方案编制人主讲，向该分项涉及的路段负责人、班组长和作业骨干进行专项安全技术交底，内容严格基于已批准的分路段施工组织设计和专项施工方案，交底后现场接受作业人员的提问并逐一回复确认，交底记录由交底人、被交底人和安全管理人员三方签字</w:t>
      </w:r>
    </w:p>
    <w:p>
      <w:r>
        <w:t>各分路段在每一道关键工序开始施工前，由路段安全负责人组织工序级安全交底，结合本路段当天作业内容、作业环境和即时风险进行针对性交底。该交底不得以项目部总体交底替代，必须紧扣路段实际情况。例如步行街后街铣刨工序交底须重点说明铣刨机在狭窄街道的转向限制、铣刨料运输车辆的进场和出场时间窗口、作业面两侧店铺成品保护和行人临时通道设置要求；652仓库路段基层修补工序交底须重点说明重载区域弯沉检测数据与设计要求的对照、开挖深度和边坡稳定要求以及仓库出入口临时通道的保通安排；状元坡巷沥青摊铺工序交底须重点说明坡道段沥青混合料运输、摊铺温度和碾压方向控制要求，以及作业期间的防滑和排水保障措施。所有交底记录必须载明交底时间、地点、参与人员、交底内容和交底方式，并留存影像资料，作为安全资料归档</w:t>
      </w:r>
    </w:p>
    <w:p>
      <w:pPr>
        <w:pStyle w:val="Heading2"/>
      </w:pPr>
      <w:r>
        <w:t>安全目标与责任分解：高处作业与临边洞口安全防护专项控制</w:t>
      </w:r>
    </w:p>
    <w:p>
      <w:r>
        <w:t>本工程涉及的高处作业主要集中在路灯灯杆安装、灯具检修更换和部分道路标志标牌安装作业。根据施工图纸信息，步行街后街采用6米特色景观型路灯更换，状元坡路对现有灯具进行拆除并新建，路灯安装涉及灯杆法兰盘对接、灯臂紧固和电缆接引等高处作业内容。项目部将路灯安装作业纳入危险作业管控制度，严格执行“凡高处作业必有审批、必有方案交底、必有监护、必有安全带挂点”的“四必有”原则。登高作业优先使用移动式高空作业平台或专用作业车，作业平台须具备有效的出厂合格证和定期检测报告，平台操作人员须具备相应设备操作资格。当现场条件受限无法使用作业平台时，经验收合格的脚手架作业平台经技术负责人和安全总监签字确认后方可使用，严禁使用简易人字梯进行灯杆上部紧固和接线作业。作业人员安全带必须系挂在独立可靠的结构锚固点或专设的生命线上，灯杆本身不作为安全带挂点，必须采用移动式锚固装置或配重式临边护栏配合挂点使用。每次高处作业前由路段安全负责人进行作业条件确认并签发《高处作业票》，作业票载明作业位置、作业高度、使用设备、监护人和紧急联络方式，作业完毕经安全确认签退</w:t>
      </w:r>
    </w:p>
    <w:p>
      <w:r>
        <w:t>临边洞口防护覆盖所有道路改造施工中出现的路面开窗基坑、沟槽开挖、检查井揭盖和路灯基础坑等部位。路面局部基础补强和病害处治采用开窗方式破除原破损面层和基层的，开窗后将坑边四周采用定型化围栏或钢管扣件式硬防护进行封闭，围栏高度不低于1.2m，距坑边距离不小于1m，围栏上张挂安全警示标志。衣铺巷和谢家冲巷等巷道宽度受限路段，围栏设置后必须保证剩余人行通道宽度满足行人通行要求，必要时采用钢板覆盖坑口并设置防滑措施，钢板覆盖须经承载力复核并由安全管理人员检查确认。检查井在施工过程中需要揭盖作业的，揭盖后必须设置带锁扣的防护盖板或围栏，并安排专人值守，作业间隙和午休期间将井盖恢复原位或实施可靠封闭，不得敞开。路灯基础坑采用预制基础时，基础坑在钢筋笼和模板安装完成后至混凝土浇筑完成的间隙期间，必须在坑口设置防护盖板并固定，坑边地面设置警示带，混凝土初凝前保持防护状态。项目部将临边洞口防护状况纳入每日安全巡查必检项目，巡检记录载明检查路段、检查部位、防护状态和整改闭环情况</w:t>
      </w:r>
    </w:p>
    <w:p>
      <w:r>
        <w:t>针对五一商圈人流密集特点，项目部对行人可接近的临边洞口和高处作业下方区域实行双控管理。高处作业下方设警戒区，使用锥形桶和警示带圈定，作业期间禁止无关人员进入，警戒区半径根据作业高度确定但一般不小于作业高度的1.5倍。步行街后街、福临街等沿街商铺密集路段，路灯安装和标志牌安装时间安排在夜间或凌晨人流较少时段，并在下方商铺出入口设置临时防护篷架和警示标识，防止失手坠物击伤行人和损坏铺面。谢家冲巷、广厦新村出入口等居民区内路段，高处作业前由路段安全负责人与社区协调员共同对作业影响范围的居民进行提前告知，并在单元门出入口张贴安全提示。所有高处作业与临边洞口防护的检查、整改和确认记录均实时录入安全管理台账，月度汇总形成专项分析报告报项目安全总监和项目经理审阅</w:t>
      </w:r>
    </w:p>
    <w:p>
      <w:pPr>
        <w:pStyle w:val="Heading2"/>
      </w:pPr>
      <w:r>
        <w:t>安全目标与责任分解：消防安全管理与动火作业专项控制</w:t>
      </w:r>
    </w:p>
    <w:p>
      <w:r>
        <w:t>本项目消防安全管理围绕老旧街区作业面狭小、沿街商业和居民建筑毗邻、弱电管线和既有管线交叉的特点，建立消防安全责任制和火灾风险分级防控体系。项目部成立消防安全领导小组，项目经理担任组长，安全总监担任副组长，各路段安全负责人和物资材料管理员为成员。消防管理重点工作包括：施工区、材料堆放区和临时办公区防火分区设置；可燃材料、易燃液体和氧气乙炔瓶的存放和使用管理；动火作业审批和监护制度；临时消防设施和灭火器材的布设与维护；消防通道保通管理。临时办公区如设置，按规范配置灭火器材并保持疏散通道畅通；施工现场不设置集中生活区，尽量减少火灾荷载</w:t>
      </w:r>
    </w:p>
    <w:p>
      <w:r>
        <w:t>灭火器材布置按照“哪里有火源风险，哪里就有灭火器”的原则进行定点配置。每条道路施工作业面根据当日作业内容配置灭火器，沥青摊铺作业点配备干粉灭火器不少于2具，并保持随时可取用状态；动火作业点配备灭火器不少于2具并另备消防水桶；材料临时堆放区按堆存面积配置灭火器；临时配电箱旁配置干粉灭火器。灭火器材实行月度检查制度，检查内容包括压力指示、瓶体外观、喷管完好性和有效期，检查结果张贴检查标签，失效和损坏器材立即更换。项目部在施工高峰期组织消防应急演练，演练场景包括动火作业引燃周边材料和夜间施工火灾发现与初期扑救，演练后形成评估报告改进消防预案</w:t>
      </w:r>
    </w:p>
    <w:p>
      <w:r>
        <w:t>动火作业实行严格的审批和监护制度。本项目涉及动火作业主要包括：路面开窗补强涉及的钢筋切割焊接、路灯基础和安监设施安装涉及的预埋件焊接、电缆敷设涉及的桥架和线槽加工焊接。动火作业前由作业班组填写动火申请单，申请单载明动火部位、动火时间、动火种类和操作人员持证情况，经路段安全负责人现场核查防火条件后签字，报送安全总监审批。动火现场必须清理可燃物至安全距离，无法清理的用防火布覆盖；配备看火人全程监护，看火人不得离场或兼做其他工作；动火完毕由看火人和操作人共同检查确认无残余火种后方可撤场。动火作业记录统一归档，每月由安全管理部门对动火管理执行情况进行统计分析，重点核验动火审批签认完整率、看火人在场率和擅自动火违规情况</w:t>
      </w:r>
    </w:p>
    <w:p>
      <w:pPr>
        <w:pStyle w:val="Heading2"/>
      </w:pPr>
      <w:r>
        <w:t>安全目标与责任分解：分路段交通导改差异化安全控制</w:t>
      </w:r>
    </w:p>
    <w:p>
      <w:r>
        <w:t>本工程施工区域位于天心区五一商圈核心景区和老旧街区，改造范围覆盖步行街后街、福临街、衣铺巷、谢家冲巷、652仓库路段、新城路北段、广厦新村出入口、状元坡巷和苏家巷共9条路段，各路段道路等级、宽度、沿线业态和交通特征差异显著，交通导改安全控制必须实行分路段差异化策略，不得采用统一模式。总体交通组织原则为：施工期间保持各道路基本的行人和非机动车通行功能，保障消防通道和急救通道的有效可达性，分路段制定导改方案经交通管理部门审核同意后方可实施</w:t>
      </w:r>
    </w:p>
    <w:p>
      <w:r>
        <w:t>步行街后街路段，街巷宽度7～8.5m，两侧为万达购物广场和长沙中心印象城等商业综合体，人流密集高峰时段集中。交通导改方案采用全段行人优先模式，车行道铣刨罩面施工期间进行全封闭车行道围挡，保留两侧连续行人通道，行人通道宽度不小于2m，采用移动式水马加横杆形成硬隔离。施工分段长度控制在20～30m，做到“铣刨一段、罩面一段、恢复一段”，夜间铣刨罩面，白天开放行人通行并覆盖钢板保护已完工面。门店出入口处设置临时通行垫板，垫板与路面平顺衔接防止绊倒。步行街两端人民西路和坡子街方向设置交通引导牌和施工告示牌，指引社会车辆绕行</w:t>
      </w:r>
    </w:p>
    <w:p>
      <w:r>
        <w:t>福临街路段，街巷宽度7～8m，毗邻商圈且沿线有小区出入口。交通导改采用半幅分段导改加夜间罩面集中组织模式，将车行道沿中线分为东西两半幅，先封闭一个半幅进行路面处理，另半幅保留单向交替通行功能，半幅作业段长度控制在50m左右。施工期间在小区出入口设置临时导行标识和专职交通疏导员，确保居民车辆和行人有序进出。路面罩面安排在夜间集中实施，罩面前对井盖高程完成复核调整，罩面后次日凌晨具备行人通行条件，上午完成标线恢复后开放全部车道</w:t>
      </w:r>
    </w:p>
    <w:p>
      <w:r>
        <w:t>衣铺巷路段，巷宽仅4～6m，属于窄幅商业巷道，两侧商铺密集且地下管线复杂。交通导改采用小机具短段分段作业加即挖即覆模式，施工分段长度控制在15～20m。机动车通行在施工期间予以限制，仅保留非机动车和行人混合通道，通道宽度不小于2m。沿街商户提前24小时逐户告知施工时间、影响范围和临时通行安排，路段安全负责人在商户营业时段安排专人维持通道秩序和清洁。材料随用随进，禁止在巷道内长时间堆放材料和停放机械，开挖沟槽当日回填并覆盖临时铺板，夜间设置太阳能警示灯和反光锥引导行人</w:t>
      </w:r>
    </w:p>
    <w:p>
      <w:r>
        <w:t>谢家冲巷路段，巷宽7.5～15m，属居民生活性巷道，沿线居住密度高，老年人和儿童出行比例较大。交通导改方案核心为居民出行保障优先，施工时段避开早7:00至9:00和晚17:00至19:00的居民出行高峰，高峰期暂停占道作业并恢复基本通行。施工围挡设置居民临时通行带，通行带宽度满足轮椅和婴儿车通行要求。雨天在开挖面临时覆盖防雨布并在通行带铺设防滑垫，雨前由路段安全负责人组织专项检查。垃圾清运和应急车辆通道通过施工围挡预留专用开口，开口位置与社区物业提前对接确认，开口处设明显标识并备有活动门，应急情况下立即开启</w:t>
      </w:r>
    </w:p>
    <w:p>
      <w:r>
        <w:t>652仓库路段，路宽5.5～6m，沿线有仓库和物流配送作业，重载车辆出入频繁。交通导改与仓库运营窗口进行动态协调，仓库出入口不进行全天封闭，采用错峰施工和分阶段封闭相结合的方式。物流车辆通行高峰时段暂停该路段占道作业，施工车辆和机械避让物流通道。重载区域在进行路面基层病密处治时，弯沉检测合格前禁止开放重车通行，基层恢复后在规定养护期内设置限载标志和限高设施。仓库管理方指定联络人与路段安全负责人保持每日沟通，施工时间和封闭范围根据仓库运营计划进行动态调整并形成书面确认</w:t>
      </w:r>
    </w:p>
    <w:p>
      <w:r>
        <w:t>新城路北段，路宽6m，属于城市支路通行主段，公交和社会车辆通行量相对较大。交通导改采用分幅连续推进模式，将车行道分为两幅先后施工。先行封闭一幅，利用另一幅组织双向交替通行，路口处设置临时信号灯或安排交通协管人员手动指挥。分幅施工段长控制不大于100m，摊铺连续作业减少冷接缝。公交车站施工前与公交运营单位协调临时站点位置，设置临时公交站牌和乘客等候区，站台区域优先完成改造并尽快恢复候车功能。高峰期暂停铣刨和摊铺等占道工序，恢复双向车道通行，施工导改标识在高峰前全部检查到位</w:t>
      </w:r>
    </w:p>
    <w:p>
      <w:r>
        <w:t>广厦新村出入口路段，路宽4.5～7m，作为小区车辆和行人的主要出入口节点，施工对居民出行影响最为直接。交通导改方案以小区出入口保通为核心，采用半幅或短时封闭组织，小区出入口保留至少一个可通行车道和连续人行通道。施工时段与居民上班早高峰和下班晚高峰错开，封闭作业安排在日间非高峰时段和夜间，开放通行前由路段安全负责人完成路面防滑检查和标识检查。小区内有急救和消防通道需求的，施工前与小区物业和属地消防站建立畅通联络机制，应急情况下迅速恢复通道畅通。在小区公告栏和单元门张贴施工通知，公示施工时段、影响范围、通行路线和现场负责人责任角色联络要求，并在小区出入口设置24小时值守联络点</w:t>
      </w:r>
    </w:p>
    <w:p>
      <w:r>
        <w:t>状元坡巷路段，路宽6～7m，属于坡道型老旧巷道，坡度和排水对施工安全影响显著。交通导改在保证坡巷通行安全的前提下，安排夜间照明施工和材料转运临时绕行。坡面摊铺作业期间严禁行人通过摊铺区域，设置硬隔离和在上下两端安排专人引导行人绕行。雨天暂停开挖和摊铺作业，对开挖面进行雨前覆盖和截水处理，坡面通行带增加防滑条和排水槽。夜间施工期间全程开启临时照明和安全警示灯，灯具照度和布设位置确保坡面上下两端行人和车辆提前发现施工区域</w:t>
      </w:r>
    </w:p>
    <w:p>
      <w:r>
        <w:t>苏家巷路段，路宽4m，巷窄人车混行。交通导改采用分段围挡、短时封闭和居民通行保障相结合的精细化方案。施工分段长度控制在10m左右，完成一段恢复一段后再推进下一段，最大限度地减小对居民通行的影响。小型车辆限时进入，与社区和物业协调确定允许小型车辆进出的时间段。开挖前采用管线探测设备对既有管线进行探查定位，施工中对已探明管线实施悬吊保护或标识避让。开挖面当天封闭回填，居民门前由专人设置防滑通道</w:t>
      </w:r>
    </w:p>
    <w:p>
      <w:r>
        <w:t>各路段交通导改方案编制完成后，由项目部技术负责人和安全总监共同组织内部评审，重点检查各路段方案的差异化措施是否覆盖该路段主要风险、导改设施选型和布置是否符合现场实际、消防和急救通道是否有效保留以及居民和商户告知机制是否到位。内部评审通过后报交通管理等部门审核，取得书面同意意见后方可实施。所有路段施工期间，项目部设立交通导改巡查小组，每日对围挡完好性、标志标牌和警示灯有效性和行人通行安全进行检查，发现问题立即整改并在安全日志中记录。交通导改相关的审批文件、巡查记录、整改记录和完工恢复照片等资料专项组卷归档，作为安全资料和竣工移交的组成部分</w:t>
      </w:r>
    </w:p>
    <w:p>
      <w:pPr>
        <w:pStyle w:val="Heading2"/>
      </w:pPr>
      <w:r>
        <w:t>危险源辨识与分级管控：危险源辨识方法与分级管控清单</w:t>
      </w:r>
    </w:p>
    <w:p>
      <w:r>
        <w:t>本工程地处长沙市天心区五一商圈核心区，施工区域涉及步行街后街、福临街、衣铺巷、谢家冲巷、652仓库路段、新城路北段、广厦新村出入口、状元坡巷、苏家巷共九条道路，施工作业面分布在商圈步行街、商业巷道、居民生活巷道、仓储物流通道、小区出入口节点及坡道型老旧巷道等六类典型环境中，危险源类型复杂且分布具有明显的路段差异化特征。项目部在进场前委托安全管理部门组织技术负责人、各路段施工员、班组安全员成立危险源辨识小组，依据《建筑施工安全检查标准》（JGJ 59）、《市政工程施工安全检查标准》（CJJ/T 275）以及本项目施工图设计说明、道路平面图、交通工程平面图和照明供电回路图纸等资料，采用“作业条件危险性评价法”（LEC法）对全线施工活动进行系统性危险源辨识，并按路段、工序、作业面三个维度建立分级管控清单</w:t>
      </w:r>
    </w:p>
    <w:p>
      <w:r>
        <w:t>危险源辨识覆盖路面铣刨罩面、沥青摊铺、基层开窗处治、弱电下地沟槽开挖、路灯基础施工与电缆敷设、井盖调平与井周修复、侧平石更换、交通标线恢复、临时用电布设及交通导改围挡等全部施工工序。重点辨识出高风险危险源六类：第一类为沟槽开挖与管沟作业坍塌风险，主要集中在衣铺巷、苏家巷、谢家冲巷等地下管线密集且巷道狭窄路段，因管线探查深度和既有管线保护措施不当可能引发局部坍塌或管线破坏事故；第二类为沥青高温烫伤及有害气体吸入风险，涉及步行街后街、福临街、652仓库路段等沥青铣刨摊铺作业面，摊铺温度控制不当或作业人员防护缺失时危害显著；第三类为高处作业坠落风险，集中在路灯杆安装与拆除、照明配电柜接线及标志牌杆件安装等工序，状元坡巷和新城路北段路灯新建与改造作业属于典型高处作业场景；第四类为临时用电触电风险，各路段夜间施工照明、电动工具供电和电缆接线环节均涉及临电安全，尤其在雨天或路面潮湿条件下风险升级；第五类为施工机械伤害风险，铣刨机、摊铺机、压路机、破除机具等场内移动作业与行人、非机动车交叉时易发生碰撞事故；第六类为交通冲突与行人闯入风险，九条道路均位于商圈或居民区核心，步行街后街、福临街和衣铺巷人流密集，广厦新村出入口和谢家冲巷老年人及儿童通行频繁，施工围挡开口处和临时通道节点是交通事故高发点</w:t>
      </w:r>
    </w:p>
    <w:p>
      <w:r>
        <w:t>针对辨识出的危险源，项目部按LEC法计算风险值D=L×E×C，将全部危险源划分为重大风险（D≥160）、较大风险（70≤D&lt;160）、一般风险（D&lt;70）三个等级。重大风险危险源列入项目部级重点管控清单，由项目经理组织编制专项控制方案，报公司安全管理部门审批后实施，施工过程中由专职安全员全程旁站监督，每日开工前进行危险源状态复核并填写重大风险管控检查表。较大风险危险源列入路段级管控清单，由各路段施工负责人组织编制管控措施并在每日站班会上向班组交底，路段安全员跟班检查并填写路段风险巡检记录。一般风险危险源由班组长在每日作业前进行口头安全提示，班组兼职安全员负责过程巡查。风险等级随施工阶段动态调整，每周安全检查例会上对清单进行一次复审更新，当工序转换、施工环境变化或发生未遂事件时立即启动危险源再辨识程序，调整风险等级和管控措施并重新签认。本项目涉及的重大风险危险源主要包括衣铺巷和苏家巷的既有管线不明区域沟槽开挖、652仓库路段重载基层破除作业、状元坡巷坡面沥青摊铺作业、步行街后街夜间行人密集区大型机械转运，以及全线各路段临时用电和交通导改区域作业安全，均须编制专项施工方案和应急预案，经评审批准后严格实施</w:t>
      </w:r>
    </w:p>
    <w:p>
      <w:pPr>
        <w:pStyle w:val="Heading2"/>
      </w:pPr>
      <w:r>
        <w:t>危险源辨识与分级管控：危险源分级管控责任与措施落地</w:t>
      </w:r>
    </w:p>
    <w:p>
      <w:r>
        <w:t>重大风险管控执行“一源一档”管理制度，每个重大危险源建立专项档案，档案内包含危险源辨识记录、风险评估表、专项控制方案、技术交底签到及签字表、每日状态检查表、旁站监督记录、整改指令单及闭环验证照片等完整资料链。以衣铺巷弱电下地沟槽开挖为例，该路段宽度仅4至6米，巷道两侧为商户铺面，地下管线复杂且部分管线图纸信息不完整，开挖前先由管线探查组采用探地雷达和人工探坑结合方式查明既有管线平面位置和埋深，管线探查成果经由建设、设计、监理和施工四方签认后，划定安全开挖边界并涂刷标识漆。开挖作业限定在每日夜间非营业时段，采用人工开挖为主、小型机械配合方式，沟槽两侧设置连续硬隔离围挡和防坠落警示灯，开挖面不过夜敞口，当日开挖当日铺设管线、回填压实并恢复临时通行铺板，次日商户营业前完成路面清扫和安全通道材料撤除。专职安全员在开挖作业全过程旁站，对支护变形、管线位移、沟槽边坡稳定性和围挡完整性进行每30分钟一次巡检，并按时填写旁站记录，发现异常立即暂停作业并按应急预案处置</w:t>
      </w:r>
    </w:p>
    <w:p>
      <w:r>
        <w:t>较大风险和一般风险管控强调“措施前移、交底到位、行为观察、即时纠正”四个环节。措施前移要求在每个工序开工前48小时完成该工序危险源辨识清单更新和管控措施审核，由施工员编制、技术负责人审核、安全负责人签认，作为班组进场作业的前置条件。交底到位要求所有作业人员（含临时工和分包人员）进入岗位前必须接受针对本路段本工序的安全技术交底，交底内容包括危险源位置和类型、个人防护用品佩戴要求、紧急避险路线和集合点、通讯联络方式及应急物资存放点，交底后当场抽查询问至少两名作业人员确认掌握程度，不合格者重新交底直至合格并签认。行为观察要求安全员和班组长每日作业期间对作业人员的不安全行为进行观察记录，重点是个人防护用品规范使用、安全操作规程执行、作业面安全设施保持完好三方面，每周统计不安全行为趋势并向项目安全例会报告，对重复性不安全行为当事人进行约谈和再教育。即时纠正要求任何人员发现安全隐患或不安全行为时有权当场叫停作业并上报安全员，安全员接报后10分钟内到场核实和处置，不得拖延整改</w:t>
      </w:r>
    </w:p>
    <w:p>
      <w:r>
        <w:t>项目部同步建立危险源分级管控公示制度，在各路段施工区入口显著位置设置危险源公告牌，公告牌按红色（重大风险）、橙色（较大风险）、黄色（一般风险）三种底色分区展示本路段当日施工危险源名称、级别、管控责任人名字及责任角色联络要求、主要控制措施和应急处置要点，公告牌每日开工前由路段安全员更新内容并拍照上传至项目管理群。现场围挡和临时通道沿线布置危险源警示标识，沟槽区域设置“当心塌方”和“必须系安全带”组合标识，沥青作业区设置“当心高温”和“必须戴防护手套”标识，夜间作业区增设频闪警示灯带，商圈人流密集路段增设普通话和长沙方言双语安全提示广播，确保不同年龄段和不同背景的市民、商户和作业人员都能清晰接收安全警示信息</w:t>
      </w:r>
    </w:p>
    <w:p>
      <w:pPr>
        <w:pStyle w:val="Heading2"/>
      </w:pPr>
      <w:r>
        <w:t>危险源辨识与分级管控：临边洞口防护与作业面硬隔离</w:t>
      </w:r>
    </w:p>
    <w:p>
      <w:r>
        <w:t>本项目施工区域内临边洞口类型主要包括沟槽开挖侧壁临边、检查井和雨水口揭开后的井口洞口、路灯基础基坑临边、铣刨后路面与未铣刨路面交界处高差台阶、以及既有地下室出入口和管线井口的临时敞口。九条道路的临边洞口分布各有特点：步行街后街和福临街以检查井调平和井盖更换造成的井口敞口为主，同时铣刨罩面施工形成的路面高差台阶沿全路段分布；衣铺巷和苏家巷以弱电下地沟槽侧壁临边和检修井口为主，沟槽宽度受巷道空间限制紧贴建筑墙根和商户台阶，临边防护范围同时覆盖作业面和商户门前通行空间；谢家冲巷和广厦新村出入口以排水边沟开挖和雨水口修整形成的小型洞口为主，但该区域老人儿童通行频繁，小型洞口跌落风险不可忽视；652仓库路段的路面基层开窗处治形成的开挖面积较大且深度不一致，临边形态随病害位置变化不规律；状元坡巷坡面路段铣刨后的高差台阶沿坡度方向分布，雨天坡面湿滑加剧了临边滑跌风险；新城路北段则以上述多种临边洞口组合为主，并叠加路口导改引起的非机动车和行人混行绕行风险</w:t>
      </w:r>
    </w:p>
    <w:p>
      <w:r>
        <w:t>针对上述临边洞口，项目部执行“有边必有栏、有洞必有盖、有盖必固定、拆后必恢复”的硬性防护原则。沟槽开挖侧壁临边采用工具式防护栏杆，立杆间距不大于2米，横杆设置两道，上横杆距地面高度1.2米、下横杆0.6米，栏杆底部设置不小于180毫米高的挡脚板，栏杆和挡脚板涂刷红白相间警示漆并加挂密目安全立网。防护栏杆立杆采用膨胀螺栓或预埋件与路面基层可靠固定，严禁采用绑扎铁丝、压重块或插入松散回填土等不可靠连接方式。谢家冲巷和衣铺巷等窄巷路段因作业面限制无法设置标准间距立杆时，采用成品可移动式钢制防护单元拼接，单元底部设防位移止挡和配重，并在防护外侧张贴反光警示贴。防护栏杆在每日开挖作业前搭设完毕并经安全员验收签认后方可进行沟槽内作业，作业过程中每2小时巡检一次连接节点和稳定状态，拆除防护栏杆须在回填夯实完成并经检查确认后由安全员下令执行，拆除后立即恢复路面通行并清理残留连接件</w:t>
      </w:r>
    </w:p>
    <w:p>
      <w:r>
        <w:t>井口洞口防护采用定型钢制或复合材料盖板覆盖，盖板承载能力不低于施工区域可能通行的小型机具和行人荷载，盖板与井口搭接长度每边不小于100毫米，盖板周边设置防位移止挡并与路面采用螺栓或锁扣固定，防止行人踩踏或车辆碾压导致盖板移动。检查井盖打开作业期间，井口周围设置临时围栏和警示灯，作业人员离开时必须恢复临时盖板或防护栏杆，严禁井口无人看管敞口。当天无法完成井内作业的井口，夜间必须采用钢板满铺覆盖并锁定，并在钢板周边放置锥桶和警示灯带。路灯基础基坑深度较浅但位于人行道和车行道边缘，基坑开挖后24小时内完成基础浇筑并回填，基坑敞口期间周边设置移动式防护围栏和“基坑危险”标识，夜间增设太阳能频闪警示灯。铣刨后路面高差台阶沿纵向和横向边缘连续设置可移动斜坡过渡垫板或企口搭接钢板，垫板坡度不大于1:3以满足行人和非机动车安全通行要求，垫板两端与路面锚固固定，防止因温差变形或车辆碾压产生滑移。状元坡巷坡面路段的高差台阶防护额外考虑雨天排水流向，在台阶侧设置临时截水条，防止坡面水汇集后沿台阶面冲蚀垫板和影响通行稳定性</w:t>
      </w:r>
    </w:p>
    <w:p>
      <w:r>
        <w:t>项目部建立临边洞口防护每日巡查和动态签认制度。各路段安全员每日开工前对辖区内所有临边洞口防护设施进行全面检查，逐项记录在临边洞口防护检查表内，检查内容包括栏杆和盖板完整性、固定件牢固度、警示标识清晰度、夜间警示灯工作状态，检查表经安全员和路段施工负责人双签认后归档。作业过程中安全员对临边洞口防护实施动态巡视，发现防护设施移位、损坏、缺失或被人为移除的，立即暂停相关区域作业，在15分钟内恢复防护设施并经复核后方可继续作业。涉及商户门前或居民通道的临边防护拆除与恢复，必须提前告知商户或居民并取得同意，居民小区出入口和谢家冲巷等老年居民集中区域设置防护时，还须同步安排专人引导老人和儿童安全绕行</w:t>
      </w:r>
    </w:p>
    <w:p>
      <w:pPr>
        <w:pStyle w:val="Heading2"/>
      </w:pPr>
      <w:r>
        <w:t>危险源辨识与分级管控：施工现场消防安全与动火作业管控</w:t>
      </w:r>
    </w:p>
    <w:p>
      <w:r>
        <w:t>本项目消防风险主要集中在沥青加热及摊铺作业涉及的燃油、燃气和高温沥青材料、临时用电线路和配电设备过载发热、施工现场可燃杂物堆积、以及既有商铺相邻作业面的火灾蔓延风险。五一商圈建筑密度大、人员密集，步行街后街、福临街和衣铺巷两侧商户以餐饮和零售业态为主，厨房明火、电气设备和装修材料均为潜在引火源，一旦施工区域发生火情，极易向商户蔓延并造成严重的社会影响。项目部依据《建设工程施工现场消防安全技术规范》（GB 50720）建立消防管理体系，开工前编制施工现场消防专项方案和灭火疏散应急预案，明确消防水源布置、灭火器材配置、疏散通道设置、动火作业审批和应急联络响应程序</w:t>
      </w:r>
    </w:p>
    <w:p>
      <w:r>
        <w:t>消防设施配置按施工区、材料存放区、办公区三个分区差异化设置。每个路段施工区出入口配置一组手提式干粉灭火器（4kgABC型，不少于2具）和一组推车式灭火器（20kgABC型），灭火器设置在专用灭火器箱内，箱体涂刷红色消防标识并标注“灭火器材，严禁挪用”字样。灭火器箱位置选在施工区上风方向、便于取用且不妨碍通行和疏散的位置，距离作业点最远端不超过30米。各路段灭火器每月进行一次压力检查和外观检查，检查合格标签贴于箱体外侧，检查不合格的立即送修或更换。沥青摊铺作业面随摊铺机配置至少2具推车式灭火器和1组消防沙箱，摊铺机操作手和辅助作业人员接受灭火器使用实操培训并考核合格。临时用电配电箱附近和电缆接头集中区域分别配置干粉灭火器，配电箱门内侧张贴“电气火灾应使用干粉灭火器或二氧化碳灭火器，严禁用水”的警示标识。施工区围挡内侧每隔50米设置一处消防器材集中点，含2具灭火器、1个消防水桶和1把消防铲，消防器材集中点采用黄色警示线标定范围并保持通道畅通</w:t>
      </w:r>
    </w:p>
    <w:p>
      <w:r>
        <w:t>项目部每月组织一次全员消防培训和灭火疏散演练，商圈路段每季度增加一次与周边商户和社区联动的消防应急演练，演练内容包括灭火器实操、消火栓使用、人员疏散引导和通讯报警流程。各路段施工队指定消防负责人，每日收工前清点现场可燃废弃物并集中清运，禁止在现场焚烧垃圾和施工废料。消防通道对应路段施工围挡的开启门位置，保持24小时畅通，不得堆放材料或停放机械，夜间消防通道口设指示灯和反光导向标识。652仓库路段和广厦新村出入口等仓储物流及小区通道节点，在仓库出入口和小区消防车道位置设置“消防通道全天畅通，施工车辆禁止占压”标识，并安排交通协调员重点监控</w:t>
      </w:r>
    </w:p>
    <w:p>
      <w:pPr>
        <w:pStyle w:val="Heading2"/>
      </w:pPr>
      <w:r>
        <w:t>危险源辨识与分级管控：分路段交通导改安全控制</w:t>
      </w:r>
    </w:p>
    <w:p>
      <w:r>
        <w:t>九条道路交通导改方案围绕“行人优先、分段短围、实时导引、高峰避让”四项原则编制，各路段交通导改安全控制的重点依据道路类型和周边交通特征实施差异化管控。步行街后街为商圈步行街背街小巷，日间人流量极大，施工围挡限定在夜间22:00至次日06:00设置，围挡长度控制在20至30米内，围挡两侧预留连续行人通道宽度不得小于1.5米，围挡端头和转角处设置弧形防撞护角和主动发光引导灯带。围挡外侧张贴交通引导平面图和施工负责人联系手机号，引导图和责任角色联络要求每日专人检查保持清晰可辨识。行人通道地面铺设防滑钢板或橡胶垫板，垫板接缝高差不大于5毫米，通道沿线每10米设置一个应急照明灯和一组疏散方向指示牌。夜间施工期间安排2名交通引导员在围挡段两端值守，手持发光指挥棒引导行人安全通过施工区，引导员配备对讲机和应急口哨，发现行人拥堵或紧急情况立即启动疏导预案。福临街和衣铺巷均为商圈城市支路和窄幅商业巷道，日间既有车辆临停和商家装卸货需求频繁，交通导改采用“半幅施工、半幅通行、即挖即覆”模式，施工半幅与通行半幅之间采用水马或移动式钢护栏隔离，隔离设施高度不低于1.1米并连续无缺口，隔离设施上每隔5米安装红色警示灯。福临街消防和小区通道保持全天可达，通道口设置临时道闸和专人值守，应急车辆通行时道闸在30秒内打开放行</w:t>
      </w:r>
    </w:p>
    <w:p>
      <w:r>
        <w:t>谢家冲巷和广厦新村出入口为居民密集区域，交通导改重点保障居民日常出行特别是老年人和儿童通行安全。围挡外侧设置高度不低于1.2米的连续立面隔离，隔离设施底部与地面紧密贴合防止儿童钻入，围挡立面喷涂“内有施工，禁止攀爬”警示文字和漫画图示。居民出入口和单元门洞前方预留宽度不小于2米的通行走廊，通行走廊顶面设防坠物挑棚或防护网，两侧设防撞反光柱，地面铺设防滑垫并保持干燥清洁。早晚高峰时段（07:00-09:00、17:00-19:00）暂停占道施工及大型机械作业，围挡内只进行无噪声不占道的手工整理作业，居民出入口通行走廊两侧各安排1名引导员协助老人和儿童安全通过。652仓库路段交通导改重点协调物流车辆与施工车辆的错峰通行，与仓库管理方建立动态信息通报机制，施工前48小时向管理方和主要物流车队发送施工时段、封闭范围和绕行路线通知，施工当日施工区入口安排专职交通协调员与仓库调度员保持对讲通讯，物流高峰期开启应急通道保证装卸作业不中断</w:t>
      </w:r>
    </w:p>
    <w:p>
      <w:r>
        <w:t>状元坡巷坡道型巷道交通导改增加雨天专项控制，坡面施工区域围挡底部设置横向截水坎防止坡面水流夹带泥沙向下坡方向排泄，截水坎高度不大于50毫米并采用柔性材料与路面缝隙密封，通行侧行人通道铺设坡面防滑垫并设置扶手栏杆，扶手栏杆高度1.05米，在坡道起止点和中间段各设一个休息平台。苏家巷和衣铺巷等窄巷路段车辆通行受限，交通导改采用“人车分时”策略，施工期间禁止小型车辆进入，在巷道两端设置禁行标识和告知牌，并通知周边商户和居民提前调整车辆进出时间，紧急情况确需车辆通行的由现场施工负责人评估后临时放行并安排引导员全程指引。新城路北段交通导改涉及公交和较大流量社会车辆，分幅施工期间在未施工半幅施划临时车道标线，车道宽度满足公交车最小通行宽度要求，路口设置移动式交通信号灯和临时让行标志，导改期间安排交通协管员在路口值守并配合交警疏导交通，高峰时段占道工序暂停后撤至路侧不影响车辆通行区域</w:t>
      </w:r>
    </w:p>
    <w:p>
      <w:r>
        <w:t>交通导改安全设施按《城市道路交通标志和标线设置规范》（GB 51038）和《道路交通标志和标线》（GB 5768）系列标准配置，导改前由技术负责人和安全负责人对照交通导改方案图进行现场放样和设施数量清点，导改完成当日安全负责人和路段施工负责人联合验收并拍照存档，验收合格后方可开放社会交通或行人通行。导改期间每2小时对围挡、标识、隔离设施、警示灯和通行安全进行一次巡查，巡查记录记入交通导改安全巡查表，发现设施移位、损坏、功能失效或通行秩序混乱的，立即启动应急维修并在30分钟内恢复。暴雨、大风和能见度低于50米的大雾天气启动交通导改强化巡查，增加巡查频次至每30分钟一次，关闭非必要开放口，增派人员值守关键节点，必要时暂停施工打开全部通道保障市政交通和应急通行</w:t>
      </w:r>
    </w:p>
    <w:p>
      <w:pPr>
        <w:pStyle w:val="Heading2"/>
      </w:pPr>
      <w:r>
        <w:t>危险源辨识与分级管控：应急预案与分路段应急响应机制</w:t>
      </w:r>
    </w:p>
    <w:p>
      <w:r>
        <w:t>项目部依据《生产经营单位生产安全事故应急预案编制导则》（GB/T 29639）建立应急预案体系，形成综合应急预案、专项应急预案和现场处置方案三个层级。综合应急预案覆盖全线九条道路，针对本项目识别出的重大风险和典型事故类型编制五项专项应急预案，分别为：沟槽坍塌与管线破坏专项应急预案、火灾与爆炸专项应急预案、施工机械伤害与交通碰撞专项应急预案、临时用电触电专项应急预案、夜间突发群体事件与紧急疏散专项应急预案。每条道路根据自身风险特征从专项预案中提取适用内容形成路段级现场处置方案，并在方案中注明本路段应急物资存放点位置、集合点位置、应急联络人名录和对外报警电话</w:t>
      </w:r>
    </w:p>
    <w:p>
      <w:r>
        <w:t>应急组织体系按照“统一指挥、分级响应、属地为主、协同联动”原则设置。项目部成立应急指挥部，项目经理任总指挥，技术负责人和安全负责人任副总指挥，下设抢险救援组、医疗救护组、疏散引导组、通讯联络组和后勤保障组五个功能组。抢险救援组由各路段施工队骨干组成，配备破拆工具、支撑器材、抽排水设备、应急照明和通讯装备，在事故发生后15分钟内到达事故现场开展先期处置。医疗救护组由接受过红十字会急救培训取证的专兼职急救员组成，每组至少配一名急救员，各路段施工区设置急救箱一个，内备止血带、三角巾、烧伤敷料、冲洗液和常用急救药品，急救箱每日开工前由急救员检查补充。疏散引导组负责事故影响区域内作业人员、周边商户和居民的疏散引导，各路段设置两个以上集合点，集合点位置选在事故风险半径外安全区域并设明显标识，疏散路线沿施工围挡外侧设置并保持畅通无阻。通讯联络组负责事故信息对内通报和对外联络，对外联络电话包括119火警、120急救、110报警及建设单位、监理单位和公司安全管理部门的应急责任角色联络要求，通讯录制成卡片发放至各班组和应急功能组。后勤保障组负责应急物资储备、调用和补充，项目部设置应急物资总库，各路段设置应急物资分点，分点内配置发电机、应急照明灯组、抽水泵、应急沙袋、钢支撑、急救担架、警戒带和扩音器，物资清单每月盘点更新并注明有效期和完好状态</w:t>
      </w:r>
    </w:p>
    <w:p>
      <w:r>
        <w:t>分路段应急响应根据道路类型定制化。步行街后街和福临街商圈区域现场处置方案突出人群疏散和商户联动，应急指挥部与商圈管理委员会和万达购物广场等单位建立应急联动通讯录，事故发生时疏散引导组与商圈安保人员协同引导人流沿预定路线向黄兴路和解放西路等城市主干道疏散，集合点设在万达广场前坪和印象城广场等开阔区域。衣铺巷和苏家巷窄巷区应急处置重点保障救援通道通达，巷口位置安排专人接应外部救援车辆并引导至最近救援点，窄巷内利用相邻建筑通道和楼栋间隙作为应急出口并提前与商户和住户协商确认使用权。谢家冲巷和广厦新村出入口居民区应急预案特殊考虑老人和行动不便人员的疏散，社区协调人员提前摸排辖区内特殊人群分布并建立台账，事故发生时由指定帮扶人一对一协助转移。652仓库路段应急预案与仓库消防控制室和微型消防站建立联动，仓库专业消防力量可在地块内施工区火情初期5分钟内介入扑救，施工区与库房间的防火隔离带在施工期间始终保持不少于4米宽度并可通行消防车。状元坡巷坡道路段现场处置方案关注雨天坡面失稳和材料滑移风险，坡顶设置雨水截排水设施并储备应急沙袋和防滑垫，发生强降雨时按降水量阈值启动坡面停工和人员撤离程序，撤离路线沿坡面横向通道台阶上行至坡顶安全区域</w:t>
      </w:r>
    </w:p>
    <w:p>
      <w:r>
        <w:t>应急预案培训和演练按季度执行，每季度第一个月组织桌面推演，推演场景覆盖沟槽坍塌、沥青高温灼伤、临时用电触电、围挡倒塌伤人、交通碰撞五类典型事故，推演后形成改进记录并修订预案相关内容。每半年组织一次实战演练，商圈区域与属地街道办事处、城管中队和消防救援站联合演练，居民区路段与社区居委会和卫生服务中心联合演练，演练后编写演练总结报告并归档备查。预案启动后由通讯联络组在15分钟内完成事故快报编写并逐级上报，事故快报内容包括事故发生时间、地点、事故类型、已造成或可能造成的伤亡人数、已采取的处置措施和需协调支援的事项。事故处置结束后，项目部在3个工作日内完成事故调查初步报告和应急预案效果评估，对暴露出的预案不足和响应缺陷提出修订意见并在7个工作日内完成预案修订和再培训。应急物资在事故处置完成后24小时内完成消耗统计和补充申请，补充物资到货前不影响其他路段应急物资的日常战备库存</w:t>
      </w:r>
    </w:p>
    <w:p>
      <w:pPr>
        <w:pStyle w:val="Heading2"/>
      </w:pPr>
      <w:r>
        <w:t>安全教育交底与班前会：安全教育交底与三级安全培训体系</w:t>
      </w:r>
    </w:p>
    <w:p>
      <w:r>
        <w:t>本项目安全教育交底实行“公司级、项目级、班组级”三级安全培训制度，所有进场人员必须经过逐级安全教育和考核合格后方可上岗作业，临时进场人员须接受针对性安全告知和风险交底。公司级安全教育由企业安全管理部门负责，重点培训安全生产法律法规、企业安全管理制度、事故案例分析及应急逃生基本知识，培训时间不少于15学时，经闭卷考试合格后签发公司级安全教育合格证。项目级安全教育由项目安全总监组织，结合本项目五一商圈老旧街区改造施工特点，针对9条道路的交通环境、作业面狭窄、地下管线密集、商户居民混行等特殊风险进行专项交底，培训内容包括危险源辨识、劳动防护用品使用、安全操作规程、应急疏散路线和应急救援措施，培训时间不少于15学时，考试合格后方可进入班组级培训</w:t>
      </w:r>
    </w:p>
    <w:p>
      <w:r>
        <w:t>班组级安全教育由班组长组织，在每日施工作业前针对当日具体作业内容、作业部位、使用的机械设备、存在的安全风险和防控措施进行交底。步行街后街和衣铺巷的班组交底须重点强调夜间施工照明不足、人流密集区的围挡完整性、临时用电电缆防护和手持电动工具的安全使用要求；福临街和652仓库路段的班组交底须突出半幅导改区的车辆通行风险、井盖高程调整时的人员站位、沥青摊铺设备回转区域隔离和载重车辆通行管控；谢家冲巷、广厦新村出入口和状元坡巷的班组交底须重点关注居民出行通道保通、雨天防滑措施、坡段作业时小型压实机具的稳定性和老人儿童通行安全。班组交底内容须形成书面记录，由交底人和全体被交底人签字确认，交底记录纳入工序开工条件核查范围，交底记录与作业面同步归档</w:t>
      </w:r>
    </w:p>
    <w:p>
      <w:r>
        <w:t>本项目建立安全培训档案管理制度，对所有进场人员实行一人一档登记，档案内容包含身份证复印件、健康体检表、三级安全教育记录、安全交底签字表、特种作业操作证复印件以及安全违规记录。项目部每月对在册人员的安全教育档案进行复查，确保教育信息有效可追溯。施工过程中，如遇设计变更、施工方案调整、季节气候变化或发生安全事故，需对相关作业班组进行补充安全交底，补充交底同样形成书面记录并纳入个人档案。项目安全管理部门每月编制安全教育统计分析报告，汇总培训覆盖率、考核通过率、违章人次和整改闭环情况，作为安全管理体系绩效评估的依据之一</w:t>
      </w:r>
    </w:p>
    <w:p>
      <w:pPr>
        <w:pStyle w:val="Heading2"/>
      </w:pPr>
      <w:r>
        <w:t>安全教育交底与班前会：班前会制度与每日风险预控</w:t>
      </w:r>
    </w:p>
    <w:p>
      <w:r>
        <w:t>项目部实行每日班前会制度，所有施工班组在每日作业开始前必须召开不少于10分钟的班前安全会。班前会由班组长主持，全体当班作业人员参加，按照“点名、身体状况确认、当日作业内容布置、危险点告知、防控措施布置、个体防护检查”六步法执行。班组长首先逐一点名确认人员到岗情况，观察人员精神状态和身体状况，凡发现饮酒、疲劳、身体不适或情绪异常的人员，不得安排进入作业面。随后，班组长结合当日作业计划，逐项说明作业部位、使用设备工具、作业步骤和安全注意事项，针对作业面存在的具体危险源明确控制措施和应急处置方法。以步行街后街夜间铣刨作业为例，班前会须明确铣刨机操作手持证上岗、作业半径内禁止人员进入、电缆线架空或穿管保护、粉尘控制措施和作业后路面清扫恢复时间节点</w:t>
      </w:r>
    </w:p>
    <w:p>
      <w:r>
        <w:t>班前会须根据不同道路作业条件进行差异化风险预控。652仓库路段涉及ATB-30沥青稳定碎石基层施工时，班前会重点说明重载运料车进出路线与仓库物流车辆的错峰时间安排、摊铺机与压路机联合作业的安全距离、沥青高温灼伤防护和现场急救措施；新城路北段涉及较连续铣刨摊铺作业时，班前会交代分幅导改边界、交通协管员的站位和指挥手势、公交绕行提示标志的巡查周期和夜间反光设施的完整性检查要求；苏家巷涉及窄巷弱电下地和井周修补时，班前会强调地下管线探查先行、人工开挖遇不明管线立即停工上报、沟槽防护连续设置和当日开挖面当日回填封闭的硬性规定。班前会记录由专职安全员每日收集、核查并归档，记录表格须明确写明当日的风险提示内容、人员确认签名和异常情况处置意见</w:t>
      </w:r>
    </w:p>
    <w:p>
      <w:r>
        <w:t>项目部建立班前会质量考核机制，安全管理部门每周对各班组班前会的组织情况、记录完整性和内容针对性进行抽查评分。评分项目包括班前会召开率、记录要素完整度、风险告知针对性、人员签字真实性和问题闭环率五项，评分结果与班组安全绩效奖评挂钩。对于连续两周班前会质量评分低于标准的班组，项目安全总监约谈班组长并组织专项培训；对于班前会流于形式、记录造假或未召开即开工的班组，责令立即停工整顿，停工期间重新组织三级安全教育和安全交底，合格后方可复工</w:t>
      </w:r>
    </w:p>
    <w:p>
      <w:pPr>
        <w:pStyle w:val="Heading2"/>
      </w:pPr>
      <w:r>
        <w:t>安全教育交底与班前会：施工现场消防管理与动火作业管控</w:t>
      </w:r>
    </w:p>
    <w:p>
      <w:r>
        <w:t>本项目施工现场位于长沙市天心区五一商圈核心区域，周边商业密集、建筑物间距小、人员流动量大，施工现场消防管理实行“预防为主、防消结合”的工作方针。项目部成立施工现场消防安全管理小组，由项目经理担任组长，安全总监担任副组长，各施工队设兼职消防员，形成三级消防管理网络。进场前，项目部根据9条道路的现场环境编制《施工现场消防安全专项方案》，明确消防器材配置标准、消防通道设置、易燃易爆物品管理、动火审批程序和应急疏散方案，专项方案报监理单位审批后实施</w:t>
      </w:r>
    </w:p>
    <w:p>
      <w:r>
        <w:t>消防器材配置按道路施工段落差异化布设。步行街后街和福临街每个施工段落保证配置不少于2具4kg干粉灭火器和1具25kg推车式干粉灭火器，灭火器材设置在围挡出入口附近，设明显标识，并由专人每周检查压力和有效期。沥青摊铺作业面额外配置1台消防沙箱和防火毯，摊铺机、压路机和沥青运输车辆随车配备灭火器。谢家冲巷、衣铺巷和广厦新村出入口等狭窄巷道，灭火器配置间距不大于30米，确保人员可在30秒内取用。状元坡巷和苏家巷因巷道坡度和弯道影响视线，在曲线段和岔路口增设灭火器点位。所有消防器材建立台账，注明编号、配置地点、有效期和巡检责任人，每月全面检查并张贴巡检标签</w:t>
      </w:r>
    </w:p>
    <w:p>
      <w:r>
        <w:t>动火作业实行许可制度，凡明火作业必须提前申请办理动火许可证。动火申请须注明动火部位、动火时间、动火人、看火人、防火措施和消防器材配置情况，经安全管理人员现场核查合格签字后生效。沥青摊铺、防水卷材热熔、管线焊接等作业场所划定动火区，动火区内清除可燃物，配备灭火器材，设置风向标，明确看火人全程监护。看火人在动火作业结束30分钟内继续监视作业区域，确认无残余火种后方可撤离。大风天气在狭窄巷道和商业密集区暂停室外动火作业。项目部每月组织一次消防应急演练，演练内容覆盖初期火灾扑救、人员疏散、消防器材使用和应急通讯联络，演练后进行评估总结，针对演练暴露的不足修订消防应急预案</w:t>
      </w:r>
    </w:p>
    <w:p>
      <w:pPr>
        <w:pStyle w:val="Heading2"/>
      </w:pPr>
      <w:r>
        <w:t>安全教育交底与班前会：交通导改安全管控与分路段保通措施</w:t>
      </w:r>
    </w:p>
    <w:p>
      <w:r>
        <w:t>本项目9条道路均位于五一商圈内，周边商业分布密集，道路施工必须保障行人、非机动车、机动车和应急车辆的基本通行需求，交通导改安全管控是施工安全管理的重点和难点。项目部根据每条道路的宽度、交通流量、沿线商户、居民出入口和消防通道需求，逐路编制交通导改方案，经交警部门和管理单位审批后方可实施，严禁未经审批擅自占道或封闭道路。交通导改设施的设置、移位和拆除须在交警指导下进行，并提前向社会公告施工时间和影响范围</w:t>
      </w:r>
    </w:p>
    <w:p>
      <w:r>
        <w:t>步行街后街交通导改采用夜间错峰施工模式，白天保持道路基本通行，仅在作业面周边设置临时移动围挡和行人导流通道，夜间施工时段根据作业需要局部封闭，围挡区域前设置太阳能LED导向灯、反光锥桶和警示带，行人通道铺设防滑垫板并设连续照明。福临街因道路宽度7至8米，车辆通行需求较大，交通导改采用半幅分段施工组织，先行施工半幅路面，保留另半幅组织双向轮流通行，围挡搭设高度不低于1.8米，底部连续封闭，交叉口处设置凸面镜和临时交通信号灯。新城路北段因道路宽度6米，涉及公交和社会车辆通行，交通导改采用分幅连续推进策略，公交绕行提示标志在施工前5天设置并保持清晰完整</w:t>
      </w:r>
    </w:p>
    <w:p>
      <w:r>
        <w:t>衣铺巷和谢家冲巷道路宽度仅4至6米，大型车辆无法进入，交通导改重点管控行人与非机动车混行安全。施工区域沿路分段设置高度1.2米的临时围挡，预留宽度不小于1.2米的行人通行通道，通道两侧设连续护栏，铺设防滑垫层，通道口设专人引导。广厦新村出入口涉及居民小区出入，小区出入口施工期间必须保留至少一个临时出入口，临时出入口宽度满足消防车通行要求，铺设钢板或临时路面并做好防滑处理，安排交通引导员24小时轮值守候。652仓库路段因物流车辆进出密集，交通导改须与仓库管理方协商明确车辆错峰通行时段和应急通道保障措施，施工占用道路期间优先保障消防和急救车辆通行。状元坡巷为坡道巷道，交通导改须特别注意雨天段面排水、坡道防滑和夜间通行安全，雨天暂停开挖面作业并对开挖面进行覆盖封闭，坡道作业区域上下两端设置安全警戒员控制人车进入。苏家巷因巷道狭窄，交通导改采用分段围挡短时封闭模式，每段施工长度不超过25米，施工段当日完成开挖、铺筑和临时路面恢复，次日拆除围挡恢复通行</w:t>
      </w:r>
    </w:p>
    <w:p>
      <w:r>
        <w:t>交通导改设施实行每日巡检制度，专职安全员每天早中晚各一次对围挡稳定性、警示标志完整性、导向设施功能、临时照明亮度和路面防滑状况进行巡查，填写巡查记录表，发现倾斜、损坏、缺失或功能失效立即组织修复或更换。雨雪大风天气后增加巡查频次。每周由安全总监组织交通导改专项检查，对照导改方案逐项复核，检查情况形成报告报送监理单位和项目管理单位</w:t>
      </w:r>
    </w:p>
    <w:p>
      <w:pPr>
        <w:pStyle w:val="Heading2"/>
      </w:pPr>
      <w:r>
        <w:t>安全教育交底与班前会：隐患分类排查与闭环整改机制</w:t>
      </w:r>
    </w:p>
    <w:p>
      <w:r>
        <w:t>本项目施工安全隐患排查实行“一日一巡查、一周一专检、一月一综合排查”的多层级排查制度，班组安全员每日开展作业前检查、作业中巡查和作业后复查，项目部专职安全员每日对全线施工段落进行安全巡检，安全总监每周组织分专业专项安全检查，项目经理每月带队开展综合安全隐患排查。排查重点覆盖临边洞口防护、高处作业、施工用电、机械设备、消防设施、围挡导改设施、基坑沟槽和临时设施等八大类危险源，排查结果当场记录在《安全隐患排查登记表》上，列明隐患部位、隐患类别、隐患等级、整改责任人和整改时限</w:t>
      </w:r>
    </w:p>
    <w:p>
      <w:r>
        <w:t>隐患实行分类定级管理，一般隐患由班组长组织当班整改，整改完成后报专职安全员复验签字销号；较大隐患由安全总监下达隐患整改通知单，明确整改措施、整改期限和验收标准，整改期间暂停相关作业面施工；重大隐患由项目经理启动应急预案，立即停工撤人并报告监理单位和建设单位，组织技术论证确定整改方案，整改完毕并经多方联合验收合格后方可复工。步行街后街和福临街涉及的夜间施工照明薄弱区段、谢家冲巷和衣铺巷涉及的窄巷沟槽防护、状元坡巷涉及的坡道防滑措施、652仓库路段涉及的重载车辆交叉作业等区域作为重点隐患监控对象，纳入项目部隐患分级管控清单，每周复核管控措施有效性并更新清单</w:t>
      </w:r>
    </w:p>
    <w:p>
      <w:r>
        <w:t>项目部建立隐患整改闭环管理台账，实行“排查—登记—整改—验收—销号”全过程记录。每项隐患从发现到销号均留有多方签字的书面记录和影像资料，台账按月汇总分析，统计隐患类型分布、整改及时率、重复发生率和管理薄弱环节，分析结果作为下一阶段安全管理重点调整的依据。对未按期整改或整改弄虚作假的班组和责任人员，按照项目安全生产责任考核办法进行追责处罚，情节严重者予以更换或清退。隐患闭环管理台账与安全教育培训记录、安全交底记录、班前会记录、安全检查和验收记录共同构成项目安全资料管理体系，竣工前按档案管理要求整理归档</w:t>
      </w:r>
    </w:p>
    <w:p>
      <w:pPr>
        <w:pStyle w:val="Heading2"/>
      </w:pPr>
      <w:r>
        <w:t>安全教育交底与班前会：安全资料归档与持续改进机制</w:t>
      </w:r>
    </w:p>
    <w:p>
      <w:r>
        <w:t>施工现场安全管理资料按“实时收集、按月整理、分项归档”的原则管理，项目安全管理部门指定专职资料员负责安全资料的收集、审核、分类和归档工作。归档资料包括安全管理体系文件、安全生产责任制文件、安全教育培训档案、安全技术交底记录、班前会记录、安全检查和隐患排查记录、隐患整改闭环台账、安全验收记录、特种作业人员台账、机械设备安全检验记录、消防管理台账、交通导改巡查记录、应急预案和演练记录、事故报告和调查处理记录等十五大类。每一类资料按时间顺序编排，附目录索引备查，纸质档案与电子档案同步保存</w:t>
      </w:r>
    </w:p>
    <w:p>
      <w:r>
        <w:t>项目部建立安全管理持续改进机制，每季度召开安全管理评审会议，由项目经理主持，安全总监、技术负责人、施工队长和班组长代表参加。会议依据当季的安全检查记录、隐患统计分析、违章统计、事故和未遂事件、安全培训效果评估和应急演练评估结果，评审安全管理体系的适宜性、充分性和有效性，识别管理薄弱环节和改进机会，制定改进措施并落实责任人和完成时限。评审结论和改进措施形成会议纪要，作为下一季度安全管理工作的输入。本项目的安全管理体系与措施在施工全过程保持动态调整，通过持续改进不断提升施工现场安全管控水平，为项目安全平稳建成提供系统保障</w:t>
      </w:r>
    </w:p>
    <w:p>
      <w:pPr>
        <w:pStyle w:val="Heading2"/>
      </w:pPr>
      <w:r>
        <w:t>临时用电与机械设备安全：临时用电安全技术与组织措施</w:t>
      </w:r>
    </w:p>
    <w:p>
      <w:r>
        <w:t>本项目临时用电主要涉及沥青路面铣刨摊铺机械、照明灯具更换及路灯基础施工、弱电管线敷设机具、小型压实设备、现场临时照明及应急排水泵等负荷。临时用电方案在施工准备阶段由电气技术负责人依据《施工现场临时用电安全技术规范》JGJ 46-2005和图纸中明确的供电电源位置编制，施工前完成内部审批与外部报备。供电系统采用TN-S三相五线制，严格做到“三级配电、两级保护”，总配电箱、分配电箱与开关箱逐级设置，箱内电气元件均选用通过CCC认证的产品，漏电保护器额定漏电动作电流与分断时间按规范选择，并由专职电工每日巡检、每月全面测试并形成记录</w:t>
      </w:r>
    </w:p>
    <w:p>
      <w:r>
        <w:t>针对本项目9条道路零散分布、单条道路长度较短且多位于狭窄巷道的特点，临时用电不采用长距离共网供电方式，而是按道路分区设置移动式柴油发电机组作为主要施工电源，发电机组放置在交通导改围挡内的硬质平整场地上，周围设置灭火器和绝缘垫，雨天或高湿环境下增加防雨棚与接地复测。步行街后街、福临街和衣铺巷等基坑照明和手持电动工具采用安全特低电压供电，灯具端电压波动范围严格控制在额定电压的90%至105%以内，与图纸中状元坡巷照明配电系统电压要求一致。电缆线路沿围挡内侧或已完硬化地面敷设，穿越车行道或人行通道时穿钢管保护并增加橡胶减速板覆盖，手孔井和接线井按图纸要求的球墨铸铁四防井盖设置，井内接头进行防水密封和绝缘包裹，井号与配电系统图一一对应并登记造册</w:t>
      </w:r>
    </w:p>
    <w:p>
      <w:r>
        <w:t>各路段每日班前会由专职电工进行临时用电设备巡检和绝缘电阻测试，重点检查电缆外皮破损、接头松动发热、接地线断裂和漏电保护器失灵情况。巡检数据填入《施工现场临时用电检查表》，发现不合格项立即断电整改，未经验收不得送电。沥青摊铺和铣刨作业面的电缆随工序推进及时收卷或架空，不得直接被履带碾压或埋入热沥青混合料中；夜间施工或巷道照明灯具按图纸明确的灯具防护等级不低于IP65选型，I类灯具金属外壳严格接零保护，接地干线从电源引出点贯通全线路并与路灯基础接地极可靠连接，接地电阻不大于1Ω，与图纸中的道路照明接地要求保持一致</w:t>
      </w:r>
    </w:p>
    <w:p>
      <w:pPr>
        <w:pStyle w:val="Heading2"/>
      </w:pPr>
      <w:r>
        <w:t>临时用电与机械设备安全：机械设备安全准入与作业管控</w:t>
      </w:r>
    </w:p>
    <w:p>
      <w:r>
        <w:t>本项目所用机械设备分为路面铣刨摊铺压实类、材料运输类、小型破除和夯实类及照明弱电施工专用设备类。所有设备进场前必须经过验收，核对设备出厂合格证、型式检验报告、最近一次维修保养记录和特种设备检验标志，操作人员随身携带有效操作证书并人机绑定。铣刨机、双钢轮压路机、轮胎压路机、沥青摊铺机等大型设备由设备管理员会同安全员逐机进行制动、转向、灯光和倒车警报功能测试，验收合格后粘贴准用标识并悬挂于驾驶室外侧。652仓库路段等涉及重载检测和基层处治的段落，压路机碾压速度和遍数严格按批准方案执行，驾驶室内加装碾压遍数显示或记录仪，防止漏压或超压损伤基层</w:t>
      </w:r>
    </w:p>
    <w:p>
      <w:r>
        <w:t>小型设备如手持式铣刨机、切缝机、冲击夯、振动平板夯和灌缝机等，在衣铺巷、谢家冲巷和苏家巷等窄巷段使用时，实行工具发放登记制度，每次领用前由机管员检查防护罩、手柄绝缘、开关联锁和传动部件润滑情况，禁止拆除或短接安全防护装置。衣铺巷和苏家巷内部地下管线密集区域，切割和开凿作业前先用管线探测仪和安全探坑确认无未探明管线，作业半径内设置隔离警示带并由管线探查人员全程旁站；小型机具产生的粉尘和碎屑用随车配备的吸尘或湿式降尘装置即时处理</w:t>
      </w:r>
    </w:p>
    <w:p>
      <w:r>
        <w:t>摊铺机、压路机等动力设备在高噪声或视线受限路段行驶和作业时，增设指挥信号员，用标准化手势和对讲机引导行进路线和距离控制，禁止外部人员未经许可进入设备旋转半径和后退盲区。步行街后街、福临街和状元坡巷的夜间施工段落，所有施工机械的作业灯、警示灯和倒车蜂鸣器必须完好有效，驾驶室配备防火毯和小型灭火器。每日完工后设备停放在指定围挡区域，钥匙统一保管，蓄电池电源断开，严禁无关人员进入驾驶室或随意启动设备</w:t>
      </w:r>
    </w:p>
    <w:p>
      <w:r>
        <w:t>涉及路灯基础和电缆敷设的状元坡巷、福临街等路段，路灯基础开挖采用小型螺旋钻或人工开挖，基础坑边不堆放弃土和材料，成型坑口设置硬质盖板或围栏；吊装灯杆时使用专用吊带和缆风绳，六级及以上大风停止吊装作业。灯杆与基础法兰盘螺栓用定扭扳手紧固至设计要求扭矩值，并在地脚螺栓螺纹涂抹防腐脂后再安装装饰帽。路灯控制箱和配电箱安装位置按图纸确定，箱体接地端子与接地干线可靠连接，施工调试阶段暂时不带电或采用双重上锁挂牌管理，送电前由电气负责人签认并形成送电记录</w:t>
      </w:r>
    </w:p>
    <w:p>
      <w:pPr>
        <w:pStyle w:val="Heading2"/>
      </w:pPr>
      <w:r>
        <w:t>临时用电与机械设备安全：交通导改安全管控与分路段实施</w:t>
      </w:r>
    </w:p>
    <w:p>
      <w:r>
        <w:t>本工程处于长沙市天心区五一商圈核心区，道路交通流量大、行人与非机动车密集，交通导改安全是施工安全管理的核心内容之一。交通导改方案在施工准备阶段结合设计文件中的“自身消化”与“分流疏解”原则，按每条道路的道路类型、交通特征、沿线业态和图纸明确的街巷长度宽度独立编制，经公安交通管理部门审批后实施。交通导改安全设施按《道路交通标志和标线》GB 5768系列规范及本项目图纸施作的交通标线大样图、标志结构大样图和中央护栏大样图进行选型和布设</w:t>
      </w:r>
    </w:p>
    <w:p>
      <w:r>
        <w:t>步行街后街采取夜间20时至次日6时错峰施工，白天恢复全断面通行。夜间施工时在人民西路和坡子街两端入口处设置闪烁警示灯、限速牌和施工提示牌，围绕作业段采用移动式水马连续围蔽，水马内注水不少于容积的80%并贴反光膜，围挡首尾设置防撞桶和太阳能导向标志。行人通道保留不小于1.5米宽的连续通廊，通廊与作业面之间用密目网硬隔离，夜间在通道拐点增设有源LED导行灯。商铺出入口采用短段围挡，每段不超过30米，开挖区域当日摊铺恢复，并用临时通行垫板覆盖通行</w:t>
      </w:r>
    </w:p>
    <w:p>
      <w:r>
        <w:t>福临街采用半幅分段导改方式施工，保持半边道路通行，消防通道和小区出入口始终保持可达状态。在路段两端和交叉口设置临时绕行标识和黄色闪烁警示灯，摊铺设备移动和材料运输安排在商圈客流低谷时段进行。井盖调平和路灯基础施工区域用2000mm×1200mm移动式钢围栏封闭，基坑不过夜敞口，完工即回填夯实。衣铺巷全段仅容许小型机具和非机动车短时通行，施工段口设专人24小时轮班值守，引导行人绕行或限时放行；弱电管群敷设完成后即时回填压实，不得留置敞口沟槽隔夜，沟槽两侧使用硬质防护栏并设置夜间警示灯</w:t>
      </w:r>
    </w:p>
    <w:p>
      <w:r>
        <w:t>谢家冲巷和广厦新村出入口段明确避开早7时至9时、晚17时至19时的居民出行高峰，高峰期间暂停占道施工，仅保留路面覆盖和临时通行检查。652仓库路段与仓库管理方建立联络群，在物流车辆集中进出时段暂停道路结构层作业，开放装卸应急通道，仓库出入口导改用可移动钢护栏配合引导员指挥，重车转弯区导改口尺寸和车辆轨迹预先在地面施划临时导流标线。新城路北段的分幅连续推进时，先施工路口后施工直线段，路口导改时段内配置2名交通协管员维持秩序，公交站台附近施工时提前在站台张贴绕行公告并设临时乘降区</w:t>
      </w:r>
    </w:p>
    <w:p>
      <w:r>
        <w:t>状元坡巷坡段施工优先保障排水路径畅通，雨天暂停开挖和摊铺作业，路面未成型前铺设防滑垫板和截水沙袋，坡脚和坡顶各设一组减速提示标志和反光锥。苏家巷采取短时全封闭与即挖即覆结合方式，封闭前逐一告知沿巷居民和商户，并公布现场负责人责任角色联络要求，居民出入口门前铺设木质或钢板通行垫，老人儿童和行动不便者由社区协调人员协助通行。全部路段的安全员每日对围挡、标识、警示灯和交通设施进行两次巡查并填写《交通导改设施巡查记录》，毁损或失效设施1小时内修复整改</w:t>
      </w:r>
    </w:p>
    <w:p>
      <w:pPr>
        <w:pStyle w:val="Heading2"/>
      </w:pPr>
      <w:r>
        <w:t>临时用电与机械设备安全：应急预案体系与应急资源布设</w:t>
      </w:r>
    </w:p>
    <w:p>
      <w:r>
        <w:t>项目部建立三级应急响应体系，成立以项目经理为组长的应急领导小组，下设通讯联络组、现场抢险组、医疗救护组、物资保障组和交通疏导组。施工准备阶段编制综合应急预案和多项专项应急预案，包括但不限于路面塌陷应急、触电伤害应急、机械伤害应急、火灾应急、中暑中毒应急、暴雨排水应急和交通导改事故应急等，专项预案内容覆盖9条道路的特定风险场景，每条道路的危险源、应急集合点、疏散路线、应急物资存放点和外部救援联络机制在平面布置图上明确标示</w:t>
      </w:r>
    </w:p>
    <w:p>
      <w:r>
        <w:t>应急物资实行“专用管控、分区储备、定期点检”。项目部储备的应急物资包括：干粉灭火器20具、二氧化碳灭火器4具、急救箱10套、担架5副、绝缘棒和绝缘手套6套、应急照明灯20盏、抽水泵6台、沙袋500条、水马和锥形桶200个、反光背心50件和扩音器10台；各道路施工段按《应急物资配置清单》领用物资，每日安全员核对数量和完好性。谢家冲巷、苏家巷等老旧窄巷另外配置折叠式担架和破拆工具一组，652仓库路段和福临街各配置推车式灭火器1台和吸油毡若干。项目部与距现场最近的二级以上医院签订急救协议，通信号码和行车路线图张贴于现场值班室和各围挡入口</w:t>
      </w:r>
    </w:p>
    <w:p>
      <w:r>
        <w:t>应急演练按季度进行，开工前组织一次全员综合性桌面推演，重点验证各路段不同工况下的响应程序和应急资源调度效率。步行街后街、衣铺巷和苏家巷每两月开展一次夜间疏散演练，福临街和652仓库路段每季度开展一次机械伤害或火灾应急实操演练，状元坡巷雨季前完成排水和边坡失稳应急演练。所有演练形成影像和文字记录，结束后24小时内召开评估会提出改进措施并更新预案</w:t>
      </w:r>
    </w:p>
    <w:p>
      <w:r>
        <w:t>应急响应启动后，现场人员优先执行紧急避险和初期处置，现场负责人即刻上报领导小组并按预案启动分级响应。发生轻伤以下事故由施工段班组就地处置并报项目部备案，重伤或群体伤害事故同步启动项目部与外部急救联动。暴雨橙色预警以上时立即停止路面开挖和电缆沟作业，已开挖面进行覆盖和临边加固，抽水泵提前部署至低洼点并接通电源；夜间突发停电时启动应急照明灯和发电机切换，施工段设置临时导向灯组，交通协管员持手电和发光指挥棒维持通行秩序，杜绝无照明状态下的行人和车辆穿行施工区</w:t>
      </w:r>
    </w:p>
    <w:p>
      <w:pPr>
        <w:pStyle w:val="Heading2"/>
      </w:pPr>
      <w:r>
        <w:t>临时用电与机械设备安全：隐患整改闭环与动态监控</w:t>
      </w:r>
    </w:p>
    <w:p>
      <w:r>
        <w:t>项目部建立隐患排查治理台账制度，实行“发现—登记—评估—整改—复验—销号”闭合流程。隐患来源包括安全员日常巡查、班组长隐患排查、专项检查和上级督查，所有隐患统一编号登记并注明责任人和整改期限。一般隐患由责任班组当日整改完毕，安全员现场复验签认；重大隐患由项目技术负责人组织制定整改方案，报公司安全部门审核，整改期间设置警戒隔离和旁站防护，整改完成后由项目经理、技术负责人和安全总监联合验收，验收资料归档留存</w:t>
      </w:r>
    </w:p>
    <w:p>
      <w:r>
        <w:t>每周五由安全总监主持安全例会，通报当周隐患排查整改数据和典型问题，分析隐患类别和复发趋势，将趋势分析结果用于下周安全交底和班前会主题调整。路面铣刨深度复核、井盖高程调整、电缆沟开挖深度和接地电阻测试值等与安全关联密切的工序参数，在工序过程核查时同步校核方案与现场执行的一致性，偏差超出允许范围即列入隐患并闭环处理</w:t>
      </w:r>
    </w:p>
    <w:p>
      <w:r>
        <w:t>针对本项目交通导改频繁、夜间和窄巷作业多、小型机具分散使用的特点，项目部运用影像监控辅助隐患排查。步行街后街、福临街、状元坡巷等主要施工段围挡出入口设置监控探头，录像保存不少于30天；安全员巡查时佩戴便携式摄像手电，对临时用电接线、设备防护、围挡完整性和基坑覆盖状态进行拍照上传至项目管理群，形成当日可见证检查记录。重大吊装、带电转序和试送电操作必须全程录像</w:t>
      </w:r>
    </w:p>
    <w:p>
      <w:r>
        <w:t>项目部每月组织开展一次安全管理体系内部审核，对照评分项逐条排查体系运行有效性，将审核发现的问题列入下月整改计划并追溯相关责任人和程序缺陷。施工全过程的安全检查表、交底记录、应急演练记录、事故报告和隐患台账按章节归档，最终整理进入竣工安全和资料移交清单</w:t>
      </w:r>
    </w:p>
    <w:p>
      <w:pPr>
        <w:sectPr>
          <w:pgSz w:w="12240" w:h="15840"/>
          <w:pgMar w:top="1417" w:right="1361" w:bottom="1417" w:left="1474" w:header="720" w:footer="720" w:gutter="0"/>
          <w:cols w:space="720"/>
          <w:docGrid w:linePitch="360"/>
        </w:sectPr>
      </w:pPr>
    </w:p>
    <w:p>
      <w:pPr>
        <w:pStyle w:val="Heading1"/>
      </w:pPr>
      <w:r>
        <w:t>4 环境保护管理体系与措施</w:t>
      </w:r>
    </w:p>
    <w:p>
      <w:pPr>
        <w:pStyle w:val="Heading2"/>
      </w:pPr>
      <w:r>
        <w:t>环境目标与现场边界</w:t>
      </w:r>
    </w:p>
    <w:p>
      <w:r>
        <w:t>本工程位于长沙市天心区五一商圈核心区域，施工范围涵盖步行街后街、福临街、衣铺巷、谢家冲巷、652仓库路段、新城路北段、广厦新村出入口、状元坡巷和苏家巷共9条道路。五一商圈为长沙市夜间文化和旅游消费集聚区，沿线商业密集、人流车流量大、居民和商户对环境质量敏感度极高。项目部进场后立即成立环境保护管理领导小组，由项目经理任组长，技术负责人和专职环保员任副组长，各道路施工班组设兼职环保监督员，形成覆盖全部作业面的环保管理网络。环保目标与现场边界管理实行“一道路一档案”制度，针对每条道路的周边环境特征、施工内容和交通组织方式，逐路识别环境敏感点并建立专项环保控制清单，确保环境保护管理体系完整覆盖本项目所有施工区域和作业时段</w:t>
      </w:r>
    </w:p>
    <w:p>
      <w:r>
        <w:t>项目部依据《长沙市绿色道路设计导则》和施工图设计说明中关于交通组织、夜间施工和商铺出入口保障的要求，将环境保护目标逐层分解为可量化、可检查、可追溯的控制指标。施工现场扬尘控制执行长沙市扬尘防治“8个100%”标准，总悬浮颗粒物（TSP）在围挡外缘监测值不超过批准的环境空气质量标准限值。噪声控制以沿线商铺、居民住宅和学校等敏感建筑物外墙外1m处昼间等效声级不超过70dB（A）、夜间不超过55dB（A）为边界，夜间施工时段噪声限值严格执行批准区域环境噪声标准。施工污水经沉淀处理后回用或达标排放，严禁未经处理的泥浆水、清洗废水直接排入市政雨水管网或周边地表水体。固体废物分类收集、定点暂存、即时清运，建筑垃圾综合利用率达到批准方案规定指标。上述环境目标在施工组织设计中逐项明确管理边界、监测频次、责任人和纠偏措施，并随施工进展动态调整</w:t>
      </w:r>
    </w:p>
    <w:p>
      <w:r>
        <w:t>本工程现场边界管理的难点在于施工区域与商业经营、居民生活和城市交通高度穿插。9条道路均为城市支路，街道宽度在4m至15m之间，作业面狭窄，材料堆放和机械停放空间极为有限。项目部在每条道路开工前完成环境现状调查，对道路两侧首排建筑物逐栋编号，记录使用功能、营业时段、敏感人群分布和现有噪声、扬尘本底值。针对步行街后街、福临街等商圈核心路段，重点控制日间商业活动时段的扬尘和噪声不扩散至商铺门前通道；针对谢家冲巷、广厦新村出入口等居民集中区域，重点保障早晚上下班高峰和夜间休息时段的声环境与通行条件；针对状元坡巷、苏家巷等窄巷和坡道路段，重点控制雨天泥浆外溢和材料转运扬尘。现场边界管理以施工围挡为物理隔离界面，围挡外侧设置环境监测点，围挡内侧落实各项源头控制措施，形成界面清晰、权责明确、双向可控的环保管控闭合圈</w:t>
      </w:r>
    </w:p>
    <w:p>
      <w:r>
        <w:t>所有环保专项方案在施工前完成编制和审批，环保设施与主体工程同时设计、同时施工、同时投入使用。项目部每月组织一次环保目标实现情况考评，考评结果纳入班组和个人绩效考核。对未达到环保控制指标的工序，立即停工整改，整改完成经复查合格后方可恢复施工。环保监测数据和检查记录按月归档，形成全过程可追溯的环境保护管理台账</w:t>
      </w:r>
    </w:p>
    <w:p>
      <w:pPr>
        <w:pStyle w:val="Heading3"/>
      </w:pPr>
      <w:r>
        <w:t>环境保护管理体系与措施检查表</w:t>
      </w:r>
    </w:p>
    <w:p>
      <w:pPr>
        <w:pStyle w:val="Heading2"/>
      </w:pPr>
      <w:r>
        <w:t>环境目标与现场边界：环境目标</w:t>
      </w:r>
    </w:p>
    <w:p>
      <w:r>
        <w:t>项目部根据本工程施工内容、周边环境特征、法律标准要求和合同环保条款，建立环境目标指标体系，涵盖扬尘、噪声、污水、固废、光污染和道路保洁六个管控维度。扬尘控制目标为施工场界外20m范围内目测无明显扬尘，围挡外缘环境空气总悬浮颗粒物浓度符合现行国家标准要求，工程渣土和建筑垃圾运输车辆密闭率达100%，施工现场主要道路和材料加工区、堆放区地面硬化率达100%。噪声控制目标为昼间施工作业噪声排放不超过所在声环境功能区标准限值，夜间施工经批准后严格控制施工时段和噪声强度，低噪声设备使用率和噪声敏感区域围挡隔声屏设置率达到批准方案要求。污水控制目标为施工场地及临时排水系统实现雨污分流，车辆冲洗废水、基坑和沟槽排水经沉淀处理后回用率不低于批准控制值，严禁泥浆水、含油废水和混凝土养护废水未经处理排入城市排水管网或周边水体。固体废物控制目标为建筑垃圾分类收集率100%，可回收利用废物综合利用率达到规范要求，危险废物按规定分类贮存、定期交由有资质单位处置，生活垃圾日产日清。光污染控制目标为夜间施工照明设备加装定向遮光罩，光束不得直接射向周边居民住宅窗户和道路行驶车辆。道路保洁目标为施工围挡外缘及相邻路段路面清洁度满足城市道路环境卫生标准，渣土和材料运输车辆出场前冲洗达标、车身洁净率100%</w:t>
      </w:r>
    </w:p>
    <w:p>
      <w:r>
        <w:t>上述目标指标由项目部环境管理员每日检查，每周汇总形成环境绩效周报，每月进行一次全面环境目标达成度评定。当连续两周某项指标出现下滑趋势时，启动专项分析和纠偏响应，调整施工组织或环保措施，直至指标恢复至控制目标范围内。环境目标管理同时对接施工部署和进度管理成果，在施工高峰时段、多工序交叉作业期间和不利气象条件下提前增配环保资源，确保环境目标在施工全过程持续受控</w:t>
      </w:r>
    </w:p>
    <w:p>
      <w:r>
        <w:t>环境目标管理体系实行三级检查验收制度。班组自检在每道工序完工后进行，重点检查本工序作业面内环保措施执行情况和环境指标达成情况；项目部专职环保员进行日巡检，覆盖所有施工道路和临时设施区域，对检测数据和巡检记录签字确认；项目部每周联合监理单位进行一次环保专项检查，并形成检查报告归档。环境目标出现偏差时，由项目经理组织环保专题会议，分析原因、制定整改方案、明确责任人和完成时限，整改闭合后报监理复查确认</w:t>
      </w:r>
    </w:p>
    <w:p>
      <w:pPr>
        <w:pStyle w:val="Heading2"/>
      </w:pPr>
      <w:r>
        <w:t>环境目标与现场边界：扬尘控制</w:t>
      </w:r>
    </w:p>
    <w:p>
      <w:r>
        <w:t>本项目施工扬尘主要产生于旧路面铣刨、基层和面层破除、材料装卸运输、土方开挖回填以及施工现场地面风蚀等环节。针对9条道路的施工内容和作业环境差异，项目部实施分区分类精准控尘。步行街后街、福临街、衣铺巷三条沥青路面道路以铣刨和罩面为主要工序，铣刨作业采用湿法降尘设备，铣刨机配备高压喷雾降尘系统，在铣刨鼓作业区域形成有效水雾覆盖层，确保铣刨过程中粉尘不扩散至围挡外。谢家冲巷和苏家巷存在混凝土路面破除和基层处治工序，破除作业需在施工前对作业面充分洒水湿润，每天至少洒水三次，保持混凝土结构表层处于湿润状态，破除时持续喷雾降尘。652仓库路段涉及路面结构层修复和重载区域基层处治，ATB-30沥青稳定碎石基层施工时控制材料含水率稳定，在装卸和摊铺过程中开启雾炮抑尘，避免粉尘扬起进入仓库和物流通道区域。新城路北段和状元坡巷施工长度相对较长，采用分段洒水车巡回降尘，每天不少于两次全路段湿化作业。广厦新村出入口和苏家巷因巷道狭窄，大型洒水车无法进入，配置人工背负式喷雾器和手持喷枪，由专人跟随开挖和装运工序实时控尘</w:t>
      </w:r>
    </w:p>
    <w:p>
      <w:r>
        <w:t>施工围挡是扬尘向外扩散的物理屏障，本项目全部施工路段设置连续封闭围挡，围挡高度和稳定性按批准方案执行，沿围挡顶部设置喷雾降尘管路，每间隔不大于批准距离设置雾化喷头，施工期间持续喷雾形成水雾帘幕。围挡底部与地面接缝处用砂浆或密封条封堵，防止粉尘从底部缝隙逸出。围挡外侧设置总悬浮颗粒物在线监测仪，监测数据实时上传项目部环保管理平台，当监测值达到预警限值时自动报警并联动增开喷雾降尘设备。铣刨料、破除料和开挖土方临时堆放时使用密目网全覆盖，覆盖网四周用重物压实或采用专用压重扣固定，覆盖率达100%。装卸作业时喷雾降尘，装料高度不超过车厢板，运输车辆出场前经自动冲洗平台彻底冲洗车轮和车身，确认车容整洁、密闭完好后方可上路。遇四级以上大风天气时，暂停土方开挖、路面破除、铣刨和露天材料筛分等易产生扬尘的作业。施工便道和材料加工堆放区地面采用混凝土硬化或铺设钢板，每日不少于两次清扫和洒水降尘，保持路面湿润不积水、无积尘。扬尘控制设备和材料储备按分路段施工组织卡定量配给，每条道路开工前由专职环保员逐项核查控尘设施完好率和物料到位率，不合要求不得批准开工</w:t>
      </w:r>
    </w:p>
    <w:p>
      <w:r>
        <w:t>扬尘控制管理实施“路段负责制”，每条道路施工班组配备专职控尘员，负责本路段围挡喷雾、洒水湿化、覆盖苫盖和进出车辆冲洗的日常运行和巡检记录。项目部环保管理员每日对全部施工路段至少进行一次全覆盖巡检，重点检查铣刨和破除作业面控尘措施、裸土和松散物料覆盖情况、围挡喷雾系统运行状态和运输车辆保洁达标率。发现措施不到位的，立即下达整改通知单，限时整改闭合。扬尘控制月度考评结果与班组绩效考核挂钩，连续两次月度考评不达标的班组暂停施工并进行环保专项整顿</w:t>
      </w:r>
    </w:p>
    <w:p>
      <w:pPr>
        <w:pStyle w:val="Heading2"/>
      </w:pPr>
      <w:r>
        <w:t>环境目标与现场边界：噪声控制</w:t>
      </w:r>
    </w:p>
    <w:p>
      <w:r>
        <w:t>本项目噪声源主要包括铣刨机、沥青摊铺机、压路机、挖掘机、装载机、运输车辆和小型破除工具等施工机械噪声，以及材料装卸、模板拆装和人工敲击等作业噪声。五一商圈为噪声敏感区域，商铺营业、居民生活和夜间消费对声环境要求严苛，项目部在噪声控制上执行从严原则。噪声控制管理依托分路段施工组织卡，依据每条道路的声环境功能区类别、周边敏感建筑分布和施工时段，逐路制定噪声限值和控噪方案。步行街后街、福临街、衣铺巷紧邻万达购物广场、长沙中心印象城等大型商业体和密集餐饮娱乐场所，日间商业活动频繁时施工作业噪声须控制在不影响商户正常经营的范围内，夜间22:00至次日06:00时段原则上不安排高噪声作业，确需连续施工的须经批准并提前向周边商户和居民公示。谢家冲巷、广厦新村出入口和苏家巷以居民住宅为主，周边有老人、儿童长期停留，施工噪声控制更加严格，午休时段和夜间严格控制强噪声源运行，高噪声设备作业时间调整为上午09:00至11:30和下午14:30至17:00。新城路北段和652仓库路段施工长度较大，合理安排噪声设备作业时序，多台高噪声设备错峰运行，避免噪声叠加</w:t>
      </w:r>
    </w:p>
    <w:p>
      <w:r>
        <w:t>噪声源头控制优先选用低噪声施工设备和工艺。铣刨作业使用自带降噪罩的铣刨机，发动机和液压系统配置高效隔声和消声装置；沥青摊铺机和压路机选用低转速低噪声型号，动力系统排气管安装消声器；发电机、空压机等固定噪声源设置在远离敏感建筑一侧，并采取隔声围挡或隔声棚封闭，隔声结构降噪效果符合批准技术指标要求。夜间施工照明设备灯具仰角和遮光装置按批准方案设置，避免眩光和光污染影响周边住户。施工车辆进出施工现场时禁止鸣笛，运输车辆低速行驶，减少制动和加速噪声。模板、脚手架和钢筋等金属构件装卸时采用人力传递或低速吊装，减少金属撞击噪声。噪声传播路径控制措施为在围挡顶部和围挡内侧加装吸隔声屏障，围挡全高采用隔声夹芯板或在围挡内侧满挂吸声毡，吸隔声材料防火性能满足规范要求。强噪声设备作业区域周边增设移动式隔声屏，将直达噪声波导向施工拟建区域内部非敏感方向。施工噪声监测在每条道路围挡外1m、高度1.2m处设置监测点，昼间每两小时监测一次、夜间施工时每半小时监测一次并实时记录，监测结果每日汇总分析。当监测值超出批准限值时，立即排查噪声源并采取降低噪声强度、调整作业位置或暂停作业等措施，直至达标后方可恢复正常施工</w:t>
      </w:r>
    </w:p>
    <w:p>
      <w:r>
        <w:t>项目部在每条道路开工前完成周边首排建筑物的噪声敏感调查，入户告知施工噪声影响时段和投诉反馈渠道，设置现场环保投诉公示牌和24小时值班电话，接到投诉后30分钟内到达现场核实，2小时内答复投诉人并采取控制措施。噪声控制纳入项目周例会议事内容，每周通报各路段噪声达标率和投诉处置情况，对超标频次较高的班组实施专项整改。所有噪声监测原始数据和投诉处理记录按月装订归档，作为竣工环保验收资料的重要组成部分</w:t>
      </w:r>
    </w:p>
    <w:p>
      <w:pPr>
        <w:pStyle w:val="Heading2"/>
      </w:pPr>
      <w:r>
        <w:t>环境目标与现场边界：污水控制</w:t>
      </w:r>
    </w:p>
    <w:p>
      <w:r>
        <w:t>本项目施工污水主要来源于路面铣刨和基层破除的冷却水与降尘水、基坑和管沟开挖的渗水和雨水、车辆冲洗和机械清洁的含泥含油废水、混凝土养护废水以及临时设施区域的生活污水。施工现场污水控制实行雨污分流、分质收集和分级处理的原则。每条道路施工区域设置临时排水沟和集水沉淀池，排水沟沿围挡内侧和作业面边缘布置，将施工废水和雨水导入集水沉淀池。集水沉淀池采用三级沉淀工艺，第一级沉淀去除粗颗粒泥沙和浮渣，第二级沉淀去除细颗粒悬浮物，第三级为清水池用于上清液回用。上清液优先回用于施工现场洒水降尘、围挡喷雾和车辆冲洗，回用不完的部分经检测达标后排入市政雨水管网。排水沟和集水沉淀池的断面尺寸、池容、沉淀时间和清理周期按批准专项方案执行，每两周至少清淤一次，清出的淤泥经脱水后随建筑垃圾一并清运处置</w:t>
      </w:r>
    </w:p>
    <w:p>
      <w:r>
        <w:t>步行街后街、福临街、衣铺巷等沥青路面铣刨作业产生的湿法降尘废水，在铣刨区域临时设置围堰，引导废水汇入移动式集水箱或就近排水沟，防止漫流至商铺门前和人行通道。谢家冲巷、苏家巷和状元坡巷等存在混凝土路面破除和基层处治的路段，混凝土破除和清底产生的泥浆水量较大，优先在作业面最低点开挖临时集水坑，用潜水泵抽送至集水沉淀池，严禁泥浆水沿坡面自由漫流或排入雨水口。652仓库路段处于仓库物流通道节点，路面结构层修复和重载区基层施工产生的废水不得影响仓库运营，作业区域周边用砂袋筑成临时截水埂，废水汇入移动式沉淀罐，罐体容量和台数满足最大临时排水量需求。新城路北段施工长度较长，在道路纵断面低点分段设置沉淀池，各分段排水沟串联或独立运行，避免一处堵塞影响全线排水。广厦新村出入口和苏家巷场地狭窄，采用预制钢板沟槽和可移动式集水沉淀箱，灵活布置，作业完成后即时拆除回收，不影响居民日常通行。车辆冲洗平台设置在施工区域出口处，冲洗废水经专用排水沟单独收集进入隔油沉淀池，隔油处理后上层清水回用，底层油污定期清理并按危险废物管理规定贮存和处置。临时办公和生活保障设施产生的生活污水接入现有市政污水管网或设置化粪池定期清掏，严禁排入施工现场排水沟和雨水管网。混凝土养护采用薄膜覆盖或养护剂保湿方式，最大限度减少养护废水产生量，必须洒水养护时控制水量，避免多余水体外流</w:t>
      </w:r>
    </w:p>
    <w:p>
      <w:pPr>
        <w:pStyle w:val="Heading2"/>
      </w:pPr>
      <w:r>
        <w:t>扬尘、噪声与扰民控制：扬尘控制体系与分段降尘措施</w:t>
      </w:r>
    </w:p>
    <w:p>
      <w:r>
        <w:t>本项目位于长沙市天心区五一商圈核心区，施工区域周边商业密集、人流车流量大，扬尘控制是本工程环保管理的首要任务。项目部建立以项目负责人为第一责任人的扬尘防治责任体系，设置专职扬尘控制管理员，对步行街后街、福临街、衣铺巷、谢家冲巷、652仓库路段、新城路北段、广厦新村出入口、状元坡巷、苏家巷9条道路的铣刨、破除、清扫、运输和摊铺工序实施分段降尘管理。每条道路开工前编制扬尘防治专项措施，经监理审批后向作业班组逐工序交底，并在每日班前会明确当班扬尘控制重点和责任人</w:t>
      </w:r>
    </w:p>
    <w:p>
      <w:r>
        <w:t>针对路面铣刨和基层处治工序的高产尘特点，铣刨机必须配备高效除尘装置并保持正常运行，铣刨作业面同步采用雾炮机或洒水车进行湿式抑尘，确保作业区可见扬尘不外溢。步行街后街、福临街和衣铺巷等商铺密集路段，铣刨区外围设置不低于2.5米高的硬质围挡并满挂密目网，围挡顶部增设喷雾降尘系统，形成封闭式作业空间。652仓库路段和新城路北段等作业面相对开阔的路段，在铣刨区上风向和下风向各布置一台移动式雾炮机，根据风向和作业强度动态调整喷雾角度和水量。所有铣刨产生的旧料和粉尘必须及时装车，运输车辆出厂前经冲洗平台冲洗轮胎和底盘，车厢顶部覆盖密实篷布后方可驶出施工区域</w:t>
      </w:r>
    </w:p>
    <w:p>
      <w:r>
        <w:t>基坑开挖、管道沟槽开挖和基层破除等工序采取分段开挖、即挖即覆盖的作业模式，每段开挖长度按批准方案控制，挖出的土方和建筑垃圾不得超过围挡堆存，未及时外运的松散材料必须用防尘网全覆盖并压实。谢家冲巷、苏家巷等宽度受限的巷道，材料临时堆放点设置在远离商户和居民窗户的位置，严禁在道路上长时间裸露堆放。干燥大风天气（风力达到批准方案规定的限值时）暂停露天铣刨、破除和土方作业，同时加密道路洒水降尘频次。项目部配备手持式扬尘监测仪，对作业区、围挡边界和居民敏感点进行每日巡检和记录，监测数据纳入环保台账并按日上报监理</w:t>
      </w:r>
    </w:p>
    <w:p>
      <w:pPr>
        <w:pStyle w:val="Heading2"/>
      </w:pPr>
      <w:r>
        <w:t>扬尘、噪声与扰民控制：噪声与振动控制及分路段降噪方案</w:t>
      </w:r>
    </w:p>
    <w:p>
      <w:r>
        <w:t>五一商圈昼夜人流密集，施工噪声和振动控制必须兼顾商户经营和居民休息需求，项目部制定分时段、分路段、分工序的噪声控制方案。各道路根据周边噪声敏感目标分布，将施工活动划分为昼间一般作业时段、昼间低噪作业时段和夜间严格管控时段。步行街后街、福临街和衣铺巷沿线商场和餐饮商户集中，铣刨、破除、夯实等高噪声工序严格安排在每日批准的昼间窗口时段进行，避开午间休息时段和节假日客流高峰时段。谢家冲巷、广厦新村出入口和苏家巷等居民区路段，夜间仅安排材料转运、标线恢复和人工清扫等低噪作业，严禁在夜间进行铣刨、冲击破除和大型压实机械碾压</w:t>
      </w:r>
    </w:p>
    <w:p>
      <w:r>
        <w:t>设备选型环节全面贯彻低噪声原则，铣刨机、压路机、发电机和空压机优先选用低噪声型号，并在进场前核查设备噪声排放是否符合国家标准和本工程批准限值。铣刨机和压路机发动机舱加装隔声罩，排气管安装消声器，液压破碎锤采用静音型锤头并配备隔声围护。652仓库路段涉及ATB-30沥青稳定碎石基层施工，大型摊铺和碾压设备作业时在设备与敏感建筑物之间架设移动式声屏障，声屏障高度和长度按现场实测距离和噪声衰减计算确定并报批。状元坡巷坡度变化较大，运输车辆爬坡时发动机负荷增加导致噪声升高，该路段采取控制运输车辆载重、限制车速、禁止鸣笛和安排上坡方向白天运输等措施</w:t>
      </w:r>
    </w:p>
    <w:p>
      <w:r>
        <w:t>振动控制重点针对液压破碎锤破除旧路面和大型压路机振动碾压工序。项目部在开工前对谢家冲巷、苏家巷和652仓库路段沿线老旧建筑物进行房屋完损调查并留存影像资料，设定振动监测基准点和报警值，监测点布置在距离作业面最近建筑物基础外沿。破除作业采用分层铣刨代替大面积冲击破除，严禁使用大型落锤；振动压路机碾压遍数和振幅按批准方案控制，接近建筑物路段改用静压或小振幅振动模式。现场设置在线振动监测终端，数据实时传输至项目部监控平台，一旦振动值逼近报警阈值立即通知作业班组减振或暂停作业，检查设备和工序后报监理确认方可恢复施工</w:t>
      </w:r>
    </w:p>
    <w:p>
      <w:pPr>
        <w:pStyle w:val="Heading2"/>
      </w:pPr>
      <w:r>
        <w:t>扬尘、噪声与扰民控制：污水与泥浆收集处理及排水保护</w:t>
      </w:r>
    </w:p>
    <w:p>
      <w:r>
        <w:t>本项目施工污水主要来自路面铣刨湿式降尘废水、基坑沟槽积水、路面冲洗水和车辆冲洗平台排水。项目部在每条道路施工围挡内侧设置临时排水沟和沉砂池，围挡底脚与路面接缝处铺设防水土工布并夯实，防止施工废水漫流至人行道和商铺门前。铣刨作业面的降尘喷雾水经路面横坡汇入临时排水沟，流入三级沉砂池沉淀后按批准方案排放或回用于洒水降尘。步行街后街和福临街等路段原有道路横坡为1.5%，施工期间必须保持排水路径通畅，不得因材料堆放、设备停放或围挡基础堵塞路面雨水口</w:t>
      </w:r>
    </w:p>
    <w:p>
      <w:r>
        <w:t>沟槽开挖和管道施工期间，槽内如遇积水或地下水渗入，采用水泵抽排至沉砂池处理达标后排放，严禁直接抽排至市政雨水管网或散排至路面。衣铺巷和状元坡巷等坡道路段，沟槽开挖时增设截水埂和临时导流槽，将上游雨水和路面来水拦截引流至未开挖区域，减少沟槽积水风险。652仓库路段基层施工期间，水泥稳定碎石和ATB-30材料拌和养护废水统一收集进入沉砂池，严禁流入绿化带和周边排水系统</w:t>
      </w:r>
    </w:p>
    <w:p>
      <w:r>
        <w:t>车辆冲洗平台设在每条道路施工出入口，配备高压冲洗设备和循环用水系统，冲洗废水经隔油沉砂后循环利用，底泥定期清理并作为固废处置。步街后街和广厦新村出入口等与商场、小区出入口紧邻的工点，冲洗平台设置在施工围挡内侧并铺设钢板，冲洗区地面硬化并按找坡接入沉砂池。项目部安排专人每日检查排水沟、沉砂池和冲洗设备运行状况，暴雨预警前全面清理排水系统并加固围挡防雨布，雨后及时排除积水并检查沉砂池容量，避免溢流污染路面和周边环境</w:t>
      </w:r>
    </w:p>
    <w:p>
      <w:pPr>
        <w:pStyle w:val="Heading2"/>
      </w:pPr>
      <w:r>
        <w:t>扬尘、噪声与扰民控制：固废分类处置与道路保洁及环保监测闭环</w:t>
      </w:r>
    </w:p>
    <w:p>
      <w:r>
        <w:t>本工程固废主要包括旧沥青混合料、旧混凝土块、基层挖除料、废侧平石、包装废料和生活垃圾。项目部在每条道路施工区设置分类收集点，严格区分可回收利用固废和需处置固废。铣刨产生的旧沥青混合料和破除的旧混凝土块经分类收集后，按批准方案运至指定回收加工点，不得与生活垃圾混装混运。废侧平石和废路缘石完整可用的经清理后集中堆放并报建设单位确认，可用于临时便道铺设或移交产权单位。包装废料和废弃防护材料每日收集装袋，当日清运出施工区域</w:t>
      </w:r>
    </w:p>
    <w:p>
      <w:r>
        <w:t>各道路施工区域每日收工前必须完成作业面清扫和道路保洁，作业班组负责人和专职保洁人员双人检查确认。步行街后街、福临街和衣铺巷等商业街区路段，收工后必须恢复商户门前整洁，清扫工具以机械清扫为主配合人工精扫，严禁使用鼓风机吹尘造成二次扬尘。铣刨和破除作业产生的路面碎渣和泥浆，在作业过程中边施工边清理，严禁次日遗留。谢家冲巷和苏家巷等居民巷道，施工路段清扫后洒水保湿，保持路面湿润不扬尘。项目部配备专职道路巡检员，每2小时对施工路段进行一次保洁检查并记录，发现问题立即通知责任班组整改，检查记录纳入当班环保日志</w:t>
      </w:r>
    </w:p>
    <w:p>
      <w:r>
        <w:t>项目环保监测体系覆盖扬尘、噪声、振动、污水和固废处置全过程，形成监测计划—实施监测—数据记录—分析预警—整改闭合的管理闭环。扬尘监测在每条道路设置固定监测点和移动巡检点，监测参数包括TSP、PM₁₀和PM₂.₅，数据每日汇总并与围挡外背景值对比，连续两日超标路段启动专项整改。噪声监测在商业区路段和居民区路段各设固定噪声监测终端，同步记录昼夜等效声级和最大声级，每月形成噪声控制评价报告并报监理备案。振动监测聚焦老旧建筑临近路段，监测数据接入项目部信息管理平台，超标事件30分钟内启动应急检查和处置。所有环保监测原始记录、巡检表、整改通知书和闭合确认资料分类归档，竣工后作为环保验收支撑资料统一移交</w:t>
      </w:r>
    </w:p>
    <w:p>
      <w:pPr>
        <w:pStyle w:val="Heading2"/>
      </w:pPr>
      <w:r>
        <w:t>污水、固废与道路保洁：污水收集处理与达标排放控制体系</w:t>
      </w:r>
    </w:p>
    <w:p>
      <w:r>
        <w:t>本项目施工污水主要包括铣刨冲洗废水、路面养护废水、基坑及管沟排水、车辆冲洗废水和少量临时场地地表径流。施工污水控制严格执行“雨污分流、清污分流、分级收集、达标排放”原则，严禁施工废水直排市政雨水管网或地表水体。针对步行街后街、福临街、衣铺巷等五一商圈核心区路段，施工废水收集系统与围挡同步设置，在低凹集水点设置移动式集水坑及潜污泵，管沟和基坑开挖面周边设截水埂，防止地表径流进入开挖区。每段铣刨作业前先行确定废水排放路径，通过临时排水沟将冲洗废水导入沉淀池，经沉淀处理后优先用于施工现场洒水降尘或道路保洁，不能回用的废水经pH调节和悬浮物检测合格后方可排入指定市政污水管网接口。针对谢家冲巷、苏家巷等居民生活性巷道，施工废水排放口避开居民门窗和通风口，沉淀池设置位置须经现场复核并报监理确认，排放期间安排专人监测出水水质，每班不少于2次目视检查和水样快速检测</w:t>
      </w:r>
    </w:p>
    <w:p>
      <w:r>
        <w:t>在路面铣刨和基层处治环节，652仓库路段、新城路北段等重载通行路段产生的铣刨冷却水和清洗废水集中收集至三级沉淀池处理。沉淀池采用钢板拼装式结构，容积按单日最大施工废水量确定，池体划分为进水初沉区、隔油沉淀区和清水回用区三个功能区，出水口设置拦污栅和液位控制装置。沉淀池内的污泥定期清掏，采用密闭容器运输至指定消纳场处置，防止运输过程沿路遗撒。状元坡巷、广厦新村出入口等坡道及小区出入口路段，施工废水收集须考虑雨水叠加影响，雨前提前清理沉淀池并降低蓄水位，暴雨期间暂停产生废水的工序，已收集废水先抽排处理后再接纳新废水，防止沉淀池溢流造成路面污染</w:t>
      </w:r>
    </w:p>
    <w:p>
      <w:r>
        <w:t>路灯基础及电缆敷设施工产生的泥浆水和混凝土养护废水，按“就近收集、分点处理”原则组织。路灯基础基坑开挖后，在坑底一角设小型集水坑，用小型潜水泵及时抽排基坑积水至移动式集水箱，禁止直接沿路面排放。电缆人孔井和手孔井施工产生的少量泥浆，在井口设置临时泥浆围堰和滤水隔渣装置，泥渣装袋后按固废处置，分离出的上清液导入沉淀池进一步处理。涉及既有管线穿越和改造的路段，开挖前必须结合管线探测成果预判施工排水影响范围，编制施工排水专项方案报监理批准，必要时设置监测井，跟踪施工期间地下水位和周边排水系统运行情况。所有施工废水排放均须取得市政排水管理部门许可，排放水质执行现行《污水综合排放标准》和长沙市地方排水管理规定的较严值，排放口设置计量和监控设施，并留存连续排放记录</w:t>
      </w:r>
    </w:p>
    <w:p>
      <w:pPr>
        <w:pStyle w:val="Heading2"/>
      </w:pPr>
      <w:r>
        <w:t>污水、固废与道路保洁：固体废弃物分类收集与资源化利用</w:t>
      </w:r>
    </w:p>
    <w:p>
      <w:r>
        <w:t>本项目固体废弃物主要来源于旧路面铣刨料、沥青混合料废弃料、混凝土碎块、检查井及侧平石拆除废料、废弃管材及线缆、包装材料及现场生活废弃物等。固废管理以“分类收集、减量产生、资源利用、合规处置”为主线，在施工准备阶段编制固体废弃物分类处置方案，明确各类固废的产生工序、预估数量、暂存地点、回收利用路径和最终处置去向。在步行街后街、福临街、衣铺巷等商铺密集路段，固废暂存点结合短段围挡灵活设置，采用小型封闭式收集箱按“铣刨废料、无机废料、可回收废料、生活垃圾”四分类进行收集，当日施工结束后立即清运出场，不在临街商铺门前过夜堆放。旧沥青路面铣刨料作为再生资源集中存放于指定场区内，由专业回收企业定期转运至沥青再生工厂加工为再生沥青混合料，用于新建路段的下层或基层，铣刨料回收利用率按不低于80%控制并形成专项台账</w:t>
      </w:r>
    </w:p>
    <w:p>
      <w:r>
        <w:t>在谢家冲巷、652仓库路段等涉及路面结构层开窗处治的路段，破碎的旧混凝土面板和基层废料经现场人工分拣，剔除钢筋和杂物后，采用小型移动式破碎机就地破碎为再生骨料，用于管沟回填或临时施工便道铺设，减少外运量和弃置占地。破碎作业在封闭围挡内进行，配备雾炮抑尘，破碎骨料筛分后按粒径分级堆放并覆盖防尘网。广厦新村出入口、苏家巷等狭窄巷道施工产生的废料，采用小型翻斗车和人工转运相结合的方式，自巷道作业面运至外围指定收集点集中堆放，不得在巷内长期堆存。包装废弃物（如沥青桶、涂料桶、电缆盘、塑料薄膜等）按可回收废弃物统一收集，塑料、木质和金属包装材料分别捆扎码放，交有资质回收单位处理，严禁混杂焚烧</w:t>
      </w:r>
    </w:p>
    <w:p>
      <w:r>
        <w:t>危险废弃物管理执行单独的收集、暂存和转运制度。施工过程中可能产生的废机油、废液压油、含油抹布、废沥青混合料及废弃涂料桶等，采用专用危废收集容器密封收纳，容器表面粘贴危废标识并注明产生日期、工序和责任人。危废暂存点设在远离人群和明火的安全区域，地面做防渗处理，设置围堰和消防器材，安排专人看管并建立危废管理台账，记录废物的产生、入库、暂存和转移处置信息。危废转移严格按照危险废物转移联单管理办法执行，委托持有危险废物经营许可证的单位定期清运处置，转移过程留存联单备查。项目部每月开展固废和危废专项检查，对比固废产生量与工程实物量关系，发现偏离及时追溯原因并调整管控措施</w:t>
      </w:r>
    </w:p>
    <w:p>
      <w:pPr>
        <w:pStyle w:val="Heading2"/>
      </w:pPr>
      <w:r>
        <w:t>污水、固废与道路保洁：道路保洁与文明施工一体化管控</w:t>
      </w:r>
    </w:p>
    <w:p>
      <w:r>
        <w:t>道路保洁的控制重心在于维持施工期间五一商圈各路段的基本整洁面貌，最大限度降低施工对沿线商户、居民和行人的环境影响。保洁标准按“围挡内无堆积、围挡外无污染、开放段无残留”三要素执行。围挡内施工作业面每日收工前完成场地清扫、废料归堆和覆盖，小型工机具和零散材料收入工具箱或材料箱，不在路面随意摆放。铣刨和摊铺作业期间，作业面两侧沿围挡根部设置防溢挡板，防止铣刨碎屑和沥青混合料撒落至围挡外路面。状元坡巷、新城路北段等交通流量较大路段，在开放交通前必须完成路面清扫和冲洗，清除路面松散颗粒和施工印记，开放段路面不得遗留砂石、铁件和突出物，清扫后的路面外观与周边衔接平顺</w:t>
      </w:r>
    </w:p>
    <w:p>
      <w:r>
        <w:t>针对步行街后街、福临街、衣铺巷等商圈步行街背街小巷，道路保洁与短段流水施工紧密耦合。每段围挡拆除前，完成路面清扫、标线临时恢复和侧平石清洁，人行道和商户出入口通道的浮土、泥印和油污彻底清除，必要时应使用小型洗地设备进行湿式清洁后再开放通行。施工期间沿街设置的临时垃圾桶由专人每日两次清运，防止垃圾满溢和异味扰民。谢家冲巷、苏家巷等居民巷道施工段，围挡两端设置简易车辆轮胎冲洗点，出场车辆经冲洗和人工检查轮胎洁净后方可进入公共道路，冲洗点铺设钢板和截水槽，冲洗水收集沉淀后回用，不外流至路面。652仓库路段、广厦新村出入口等有重载货运车辆通行的路段，冲洗设施按“一车一冲”要求运行，冲洗时间和频次记录在车辆冲洗台账中</w:t>
      </w:r>
    </w:p>
    <w:p>
      <w:r>
        <w:t>道路清扫和洒水降尘作业时段按照路段功能差异化安排。商圈核心路段步行街后街、福临街等清扫保洁作业安排在每日22:00至次日6:00进行，白天只补扫局部污染点，减少保洁作业对行人和商户的干扰。居民巷道谢家冲巷、苏家巷清扫安排在上午9:00后和下午16:00前，避开早晚居民出行高峰。652仓库路段、广厦新村出入口的清扫与仓储物流车辆的通行时间错开，清扫作业安排在物流车辆进出间隙。所有道路保洁作业人员统一穿着反光背心，作业区域邻近车行道的设置锥形桶警示分隔，夜间作业增配肩灯和移动警示灯。保洁质量由项目部专职环保员每日巡检，巡检点位和问题记录在环保日巡检表中，发现污染反弹的及时增派保洁人员和冲洗设备，形成闭环整改记录</w:t>
      </w:r>
    </w:p>
    <w:p>
      <w:pPr>
        <w:pStyle w:val="Heading2"/>
      </w:pPr>
      <w:r>
        <w:t>污水、固废与道路保洁：施工车辆冲洗管理与污染物外带管控</w:t>
      </w:r>
    </w:p>
    <w:p>
      <w:r>
        <w:t>施工车辆冲洗是控制道路污染外带和减少街区扬尘的关键节点。本项目在所有施工出入口设置标准化车辆冲洗设施，根据各路段现场条件选择固定式洗车台或移动式高压冲洗机组。步行街后街、福临街等临商圈路段，因出入口紧邻公共人行道，采用浅槽式封闭洗车台，洗车台设自动感应喷淋和人工补充冲洗双模式，冲洗水收集经三级沉淀后循环利用，出水浊度经检测达标后回用，确保冲洗效果不因水质恶化而衰减。状元坡巷、新城路北段等出入口空间相对宽松的路段，设置加长型洗车台，保证运输车辆轮胎及车身两侧下缘全部通过冲洗区，冲洗时间不少于60秒。狭窄巷道衣铺巷、苏家巷在出入口外围合适位置设置临时冲洗点，安排专人持高压水枪对出场车辆逐辆冲洗，冲洗水采用移动水箱储存并及时运回沉淀池处理，不造成路面积水</w:t>
      </w:r>
    </w:p>
    <w:p>
      <w:r>
        <w:t>车辆冲洗管理制度涵盖准入登记、冲洗检查、台账记录和违规处罚四个环节。所有进入施工现场的运输车辆须先行登记车辆信息、运输物资和清洁状态，卸料或装载完成后在指定冲洗点接受冲洗，驾驶员不得跳过冲洗程序直接出场。冲洗检查由门卫和专职环保人员双岗负责，目视检查轮胎、车身、货箱栏板和底盘，凡有泥土、砂石或油污附着的不予放行，直至重新冲洗合格。冲洗记录逐车填写于车辆冲洗台账，记录出车时间、车号、冲洗用水量、检查结论和操作人员签名。每日收工后由环保班组长逐条核对该日台账与出场车次是否匹配，发现缺失记录立即追溯补检。沿街围挡内侧临时停靠的小型运料车和三轮转运车同样执行冲洗要求，不得因车体小或行驶距离短而豁免</w:t>
      </w:r>
    </w:p>
    <w:p>
      <w:r>
        <w:t>冲洗设施运行维护按周保和日检制度执行。每日开工前检查水泵、喷头、管路和沉淀池运行状态，试验喷淋启停和水量压力，清理沉淀池进水格栅的杂物，发现喷头堵塞、水泵异常或沉淀效果下降的立即维修或更换。每周对洗车台结构、防水层和排水边沟进行1次全面检查和清淤，暴雨过后追加1次紧急检查并排空沉淀池清水，防止雨水混入导致废水外溢。冬季低温期间采取防冻措施，冲洗管路排空余水并包裹保温，洗车台作业面撒布防滑材料，防止结冰引发人车滑跌事故。车辆冲洗管理和道路保洁的交叉配合由项目部生产副经理统一协调，施工高峰期或夜间运输密集时段增配冲洗人员和备用冲洗机组，确保出场车辆冲洗不积压、不放水、不污染外部道路</w:t>
      </w:r>
    </w:p>
    <w:p>
      <w:pPr>
        <w:pStyle w:val="Heading2"/>
      </w:pPr>
      <w:r>
        <w:t>污水、固废与道路保洁：环保监测巡查与分路段动态纠偏</w:t>
      </w:r>
    </w:p>
    <w:p>
      <w:r>
        <w:t>环保监测以施工期环境影响因素识别和定期巡查为基础，将污水、固废、道路保洁和车辆冲洗控制情况纳入项目环保日巡检和专项周检查体系。日巡检由项目部环保工程师带领班组环保员按分路段巡查表逐项检查。巡检内容覆盖：围挡内废水是否有效收集无外溢；沉淀池进出水是否通畅，出水是否清澈无油膜无异色；固废暂存点是否按分类标识投放，容器是否密闭完好无渗漏；道路保洁是否到位，围挡外路面是否有施工遗撒；出场车辆是否冲洗干净并完成台账记录；危废暂存点是否正常运维，台账和标识是否完整。巡检发现的问题填写环保问题通知单，载明问题点位、描述、整改时限和责任人，当日汇总上报项目技术负责人，整改完成后由环保工程师现场复核签认关闭。周检查由项目经理或技术负责人组织，覆盖所有施工路段的环保设施运行、制度执行和台账完整性，与上一周检查记录比对，评估环保态势变化趋势并提出改进措施</w:t>
      </w:r>
    </w:p>
    <w:p>
      <w:r>
        <w:t>环保监测点位和水质指标根据施工进度的推进按月动态调整。在谢家冲巷、苏家巷、652仓库路段等涉及大量湿作业的地段，重点监测沉淀池出水悬浮物和pH值，每半月取样送检或采用便携式水质快速检测仪自检，自检结果记录于水质自检台账。在衣铺巷、广厦新村出入口等场地狭窄、施工排水组织复杂的位置，增加抽检频次至每周1次，确保排水系统不出现堵塞或外溢。车辆冲洗点出水水质每周抽检1次，检测主要包括浊度和pH值，不满足循环利用要求的及时排空换水并清掏沉泥。环保监测数据按月编制环保月报，作为与建设单位、监理单位和环保监管部门沟通的资料依据。施工全过程环保管理资料包括废水排放记录、固废外运联单、危废转移联单、冲洗台账、巡检和整改记录、监测报告和环保月报等，统一纳入竣工资料归档，确保环保措施可追溯、可验证、可评价</w:t>
      </w:r>
    </w:p>
    <w:p>
      <w:pPr>
        <w:pStyle w:val="Heading2"/>
      </w:pPr>
      <w:r>
        <w:t>绿色施工与节材节水总体目标与组织体系</w:t>
      </w:r>
    </w:p>
    <w:p>
      <w:r>
        <w:t>本项目绿色施工与节材节水控制以《长沙市绿色道路设计导则》及现行绿色施工标准为依据，围绕步行街后街、福临街、衣铺巷、谢家冲巷、652仓库路段、新城路北段、广厦新村出入口、状元坡巷、苏家巷共9条路段的改造特点，设定量化节材、节水与资源利用目标，并将其分解至各路段施工任务单和班组交底中。节材目标明确要求就地再生利用铣刨旧沥青混合料，旧料回收利用率按批准方案执行，最大限度地减少弃方外运；节水量化目标覆盖混凝土养护、围挡喷淋、车辆冲洗和施工用水定额控制，每条道路开工前必须完成用水定额核定</w:t>
      </w:r>
    </w:p>
    <w:p>
      <w:r>
        <w:t>项目部成立绿色施工管理小组，项目经理为第一责任人，技术负责人牵头编制分路段的绿色施工与节材节水专项实施方案，安全环保员负责日常巡查和数据采集。绿色施工管理小组同时承担材料消耗、用水用电、废弃物产生量的统计对比任务，按月形成《绿色施工指标完成情况分析表》，对偏离目标的环节限期纠偏。在步行街后街、福临街、衣铺巷等商圈人流密集路段，绿色施工管理小组须同步对接商户协调人员，确保绿色施工措施不因通行需求而被迫放松</w:t>
      </w:r>
    </w:p>
    <w:p>
      <w:r>
        <w:t>绿色施工与节材节水的绩效评价纳入班组考核体系，每条道路施工完成后，由项目技术负责人组织节材节水核定，对铣刨料回收量、新沥青用量、养护用水量、围挡喷淋用水量、可回收固废产量等关键指标进行逐项核对。凡超出定额指标且无正当理由的，启动原因追溯并形成纠偏记录；节水节材成果则作为班组奖励的依据之一。该项考核体系覆盖全部9条道路，各段落独立建档、独立核算，杜绝道路间指标混算</w:t>
      </w:r>
    </w:p>
    <w:p>
      <w:pPr>
        <w:pStyle w:val="Heading2"/>
      </w:pPr>
      <w:r>
        <w:t>绿色施工与节材节水：节材与材料再生利用控制措施</w:t>
      </w:r>
    </w:p>
    <w:p>
      <w:r>
        <w:t>节材控制围绕道路铣刨旧料再生利用、沥青混合料配合比优化和现场施工损耗管控三条主线展开。步行街后街、福临街、衣铺巷、广厦新村出入口对现状沥青路面基础处治合格后铣刨罩面，铣刨产生的旧沥青混合料由项目部统一管理，经破碎筛分后按试验确定的掺配比例用于ATB-30沥青稳定碎石基层恢复或厂拌再生混合料，再生利用比例须达到批准方案要求。谢家冲巷和苏家巷对现状混凝土路面基础处治合格后加铺沥青面层，铣刨产生的混凝土碎块经破碎后优先用作垫层或临时便道骨料，严禁直接弃置</w:t>
      </w:r>
    </w:p>
    <w:p>
      <w:r>
        <w:t>652仓库路段因涉及基层病害处治和ATB-30沥青稳定碎石施工，该路段的旧料分级、破碎粒度和含泥量控制须单独建立台账，每批次再生料使用前必须提交配合比试验报告并报监理确认。新城路北段因铣刨罩面量较大且路面连续，项目部在该路段设置集中旧料暂存区，安排专人分拣，防止杂物混入，确保再生料质量稳定。状元坡巷和苏家巷由于巷道宽度受限且作业面狭小，旧料随铣随装，当天清运至集中加工点，不在巷内过夜堆放，减少交通干扰和扬尘</w:t>
      </w:r>
    </w:p>
    <w:p>
      <w:r>
        <w:t>沥青混合料的材料消耗控制从搅拌站供货验收环节抓起，每车混合料到场后记录净重、温度和使用段落，当日施工结束后汇总摊铺延米面积和实际用量，与理论用量对比，损耗率控制在批准目标以内。粘层油、透层油的洒布量按设计说明控制，洒布作业前在路段首段进行小面积试洒，核定洒布率和搭接宽度，避免漏洒或过量洒布导致的材料浪费。步行街后街、福临街等带有密集商铺的街段，沥青摊铺过程中设置专用挡板防止沥青料溅入商户铺面区域，减少成品保护和清理所产生的二次材料消耗</w:t>
      </w:r>
    </w:p>
    <w:p>
      <w:pPr>
        <w:pStyle w:val="Heading2"/>
      </w:pPr>
      <w:r>
        <w:t>绿色施工与节材节水：施工节水与用水过程管控</w:t>
      </w:r>
    </w:p>
    <w:p>
      <w:pPr>
        <w:pStyle w:val="Heading2"/>
      </w:pPr>
      <w:r>
        <w:t>绿色施工与节材节水：污水收集处理与达标排放控制</w:t>
      </w:r>
    </w:p>
    <w:p>
      <w:r>
        <w:t>污水控制体系将施工污水和生活辅助污水分类收集、分质处理，确保达标后方可排入市政管网或经批准排放。铣刨作业的冷却水和工具清洗水在每条作业面设置临时集水坑或移动集水盘收集，步行街后街、福临街、衣铺巷等商圈密集路段要求在每日施工结束前将集水坑内污水清运至固定处理点，不得在道路作业面过夜存放。谢家冲巷、652仓库路段、新城路北段因路段长且施工节奏紧凑，集水坑按不大于50米间距配置，作业完毕后当班抽排</w:t>
      </w:r>
    </w:p>
    <w:p>
      <w:r>
        <w:t>所有施工污水统一收集至项目设置的沉淀处理区，采用分级沉淀组合隔油设施进行处理。沉淀池按三级串联布置，一级池去除粗颗粒悬浮物，二级池完成絮凝沉淀，三级池作为清水缓冲区并可回用于围挡喷淋。每级沉淀池的停留时间、清淤周期和出水浊度控制指标按批准方案执行，出水口设置明显标识并定期委托检测，检测指标至少包含悬浮物浓度、pH值和石油类浓度，检测报告按月份归档。涉及ATB-30基层施工和沥青摊铺的652仓库路段和新城路北段，路面冲洗和压路机滚筒清洗产生的含油污水须先经隔油设施预处理后再进入三级沉淀池，杜绝油膜随地表径流扩散</w:t>
      </w:r>
    </w:p>
    <w:p>
      <w:r>
        <w:t>在谢家冲巷、苏家巷、状元坡巷等居民密集路段，开挖过程中一旦发现地下水位较高或出现渗水积聚，立即启动基坑排水与沉砂处理程序，排水点周边设置防冲刷导流设施，抽排水流统一汇集到沉淀设施处理后排放，严禁直接排入居民排水边沟或市政雨水口。位于居民区出入口的广厦新村出入口和步行街后街段落，污水集排和转运必须避开居民早晚出行高峰，保证污水清运车辆不挤占居民通行空间，路面不得遗留泥水迹</w:t>
      </w:r>
    </w:p>
    <w:p>
      <w:pPr>
        <w:pStyle w:val="Heading2"/>
      </w:pPr>
      <w:r>
        <w:t>绿色施工与节材节水：固体废弃物分类处置与资源化利用</w:t>
      </w:r>
    </w:p>
    <w:p>
      <w:r>
        <w:t>施工固体废弃物按照源头减量、分类收集、及时清运和资源化利用的原则进行全流程管控。项目部针对本工程实际产生的主要固废类别——废旧沥青混合料、废旧混凝土碎块、侧石平石拆除废料、废弃钢筋及金属件、拆除的旧灯杆和配电箱、包装材料和生活辅助废弃物——分别设置收集容器或暂存区，并统一编号标识。步行街后街、福临街和广厦新村出入口因涉及拆除现状平石和更换侧石，拆下的旧侧石和平石由班组逐件分拣，外形完整且无结构损伤的可清洗后用于临时围挡或便道铺设，不可回收部分破碎后按建筑垃圾外运资源化利用</w:t>
      </w:r>
    </w:p>
    <w:p>
      <w:r>
        <w:t>废旧沥青混合料和废旧混凝土碎块按前文所述旧料再生利用方案在项目内部调配使用，临时无法利用的按种类分仓暂存于集中加工场区，严禁混合堆放。652仓库路段因基层病害处治产生较大体量的旧料，暂存区设置时预留装载机通行和筛分设备作业通道，并采用防雨布覆盖防止雨水淋溶导致污染扩散。新城路北段道路较长且两侧人行道区域相对规整，人行道外侧有条件的位置规划为可回收金属和电缆暂存区，旧灯杆和拆除电缆按有色金属和铜芯电缆分类打包、分袋编号，联系有资质的回收单位定期清运，出项目前的每笔移交均填写《废旧物资处置交接单》</w:t>
      </w:r>
    </w:p>
    <w:p>
      <w:r>
        <w:t>苏家巷和状元坡巷等空间极度受限的巷道，固废收集采用“随产随清”模式，每个班组配备专用收集袋，当日产生的切割废料、包装物和碎砖等即时装入袋中，当班收工前由清运车辆统一收走，巷道内不设置任何固定暂存点。所有固体废弃物的外运车辆须覆盖严密，出场上路前在出入口车辆冲洗平台进行冲洗，严禁车轮带泥和固废散落污染市政道路。项目部按月编制《固体废弃物产量与处置台账》，记录各类固废的产生来源、数量、去向和处置方式，台账留存备查并可追溯至每条道路和每个施工时段</w:t>
      </w:r>
    </w:p>
    <w:p>
      <w:pPr>
        <w:pStyle w:val="Heading2"/>
      </w:pPr>
      <w:r>
        <w:t>绿色施工与节材节水：车辆冲洗与污染物外带管控</w:t>
      </w:r>
    </w:p>
    <w:p>
      <w:r>
        <w:t>施工车辆冲洗和污染物外带控制是防止施工扬尘和泥土污染市政路面的关键防线，本工程在施工总平面设定固定式车辆冲洗平台和移动冲洗点相结合的控制模式。车辆冲洗平台设置于施工出入主通道，配建三级沉淀池和循环水系统，配置高压水枪和自动感应冲洗装置，所有出场车辆包括土方车、材料运输车、沥青混合料车和混凝土罐车必须冲洗干净、车轮和车身无附着泥土后方可驶入市政道路。冲洗平台配套的沉淀池清淤频次和出水固含量控制按批准方案执行，平台区域路面硬化并设置排水明沟防止冲洗污水外溢</w:t>
      </w:r>
    </w:p>
    <w:p>
      <w:r>
        <w:t>步行街后街、福临街、衣铺巷等施工通道与商圈主要通行道路直接连通的路段，在围挡开口处增设移动式高压冲洗机和吸水垫，针对短时进出场的小型机具和材料转运车辆进行快速冲洗。谢家冲巷和广厦新村出入口因邻近居民小区，出入口冲洗程序和检查频次加密，居民通行时段的冲洗作业须暂停以免溅水影响居民。652仓库路段因需承载物流车辆临时通行，出场车辆冲洗标准高于一般要求，车轮裙板和货箱底板必须逐一检查，防止碎石和泥土夹带至仓储区域</w:t>
      </w:r>
    </w:p>
    <w:p>
      <w:r>
        <w:t>所有出场冲洗作业实行“一车一检”制度，由门卫和绿色施工管理小组成员共同执行，出场车辆冲洗不合格的一律退回重新冲洗。冲洗台账记录车辆牌号、出场时间、冲洗结果的简要说明，每日汇总后归档。移动冲洗点的循环用水箱按班次清换，污水集中抽排至沉淀区处理，禁止在路边直接排放。沾有沥青混合料的运输车辆在卸料完毕后须到定点区域刷洗车厢残留混合料，洗车水同样进入沉淀池处理后循环利用，沥青残留物料不得倾倒入市政排水口。该类管控措施统一延伸至全部9条道路的施工进出场组织，各路段差异化的冲洗点布设和巡查安排在其施工组织卡中明确</w:t>
      </w:r>
    </w:p>
    <w:p>
      <w:pPr>
        <w:pStyle w:val="Heading2"/>
      </w:pPr>
      <w:r>
        <w:t>环保监测、投诉响应与资料闭环：环保监测体系与动态监控方案</w:t>
      </w:r>
    </w:p>
    <w:p>
      <w:r>
        <w:t>本项目施工区域分布在长沙市天心区五一商圈核心景区，包括步行街后街、福临街、衣铺巷、谢家冲巷、652仓库路段、新城路北段、广厦新村出入口、状元坡巷、苏家巷共九条路段，周边商业密集、居民集中，环境敏感度极高。环保监测体系实行“总控+路段”双层架构，项目部设置环保监测总控中心，每条施工路段至少配置TSP浓度监测、噪声实时监测和气象参数采集三个功能模块。总控中心每日生成环境监控日报，记录各路段颗粒物浓度、噪声分贝值、风速风向和施工工序匹配情况，当监测数据超出管控限值时自动触发分级预警，预警信息同步推送路段负责人和项目环保专责人员手机终端</w:t>
      </w:r>
    </w:p>
    <w:p>
      <w:r>
        <w:t>监测点位布置原则基于施工扰动强度和环境保护目标分布确定。步行街后街、福临街和衣铺巷位于商圈步行核心区，监测重点聚焦人行密集区呼吸带高度PM10和等效连续A声级，监测设备安装在围挡外侧人行通道上方，采样高度不低于1.5米。谢家冲巷和苏家巷为居民生活密集巷道，增设夜间噪声专项监测通道，设备采样间隔加密至每分钟一次，记录保存周期不少于60天。652仓库路段因重载车辆通行和仓储物流运营交叉，监测指标增加运输通道扬尘扩散浓度，在下风向距施工边线5米处增设TSP采样点。新城路北段和广厦新村出入口为重点通行保障节点，监测设备与交通导改标识联动布置，确保监测数据真实反映施工对通行环境的影响。状元坡巷因坡道地形特征，监测点位沿坡向分段设置，重点捕捉摊铺料扬尘沿坡面扩散的纵向分布特征</w:t>
      </w:r>
    </w:p>
    <w:p>
      <w:r>
        <w:t>监测数据管理实行在线实时传输与纸质台账互为备份。所有监测设备通过4G无线通讯模块将数据实时回传至项目环保管理平台，形成每条道路、每个施工日、每个施工工序的连续监测曲线。每周由环保工程师编制环境监测分析周报，对比施工计划、工序实施和监测数据变化趋势，识别敏感时段和敏感工序，提出下周监测方案调整建议。当连续三个监测周期数据稳定低于限值70%时，可按程序调整监测频率；当出现超标或周边敏感点投诉时，立即恢复加密监测并全时段保留原始数据备查。监测设备每月委托第三方计量检定机构进行校准，校准记录纳入环保档案管理，保证监测数据的法律效力和溯源能力</w:t>
      </w:r>
    </w:p>
    <w:p>
      <w:pPr>
        <w:pStyle w:val="Heading2"/>
      </w:pPr>
      <w:r>
        <w:t>环保监测、投诉响应与资料闭环：投诉受理、响应与整改闭环机制</w:t>
      </w:r>
    </w:p>
    <w:p>
      <w:r>
        <w:t>项目部设立24小时环保投诉受理专线，号码在施工围挡外侧显著位置公示，同时在步行街后街、福临街、衣铺巷、谢家冲巷、苏家巷等商户和居民集中路段设置便民投诉联系牌，联系牌标注路段负责人签认信息、责任角色联络要求和项目监督电话。投诉受理实行首问负责制，接线人员接到投诉后10分钟内完成信息登记，包括投诉时间、投诉人联络机制、投诉内容、受影响路段和施工工序，并立即通知对应路段施工负责人和环保专责人员赶赴现场核查。投诉信息同步录入项目环保投诉管理台账，台账编码规则以路段拼音缩写加日期加序号构成，确保每条投诉全周期可追溯</w:t>
      </w:r>
    </w:p>
    <w:p>
      <w:r>
        <w:t>现场核查与初步处置时限严格执行半小时响应原则。路段责任人到达现场后，首先确认投诉事实，对明显属于施工扰民的问题立即采取停工、调整作业方式或加强围挡降噪等措施控制影响扩散；对事实不清晰或存在争议的，进行现场监测取证并记录影像资料。初步处置结果在1小时内电话回复投诉人，说明已采取措施和后续控制方案，征求投诉人意见。涉及噪声扰民的投诉若发生在夜间22:00至次日6:00时段，项目总工和环保专责同时到场处置，必要时调整次日施工计划，将高噪声工序调整至白天时段实施</w:t>
      </w:r>
    </w:p>
    <w:p>
      <w:r>
        <w:t>整改闭环实行登记、核查、处置、回访、归档五步流程。投诉处置完成后，环保工程师组织对整改措施有效性进行复查，复查内容包括监测数据恢复情况、同类工序控制措施执行情况和相邻路段类似风险排查结果。复查合格后，由投诉受理专员在处置完成后24小时内对投诉人进行回访，确认问题是否彻底解决、是否有新增诉求，回访记录签字存档。投诉闭环资料按月汇编成册，包括投诉登记表、现场核查记录、整改措施实施记录、监测数据比对分析、回访记录和总结评估，作为项目竣工环保验收的重要组成部分。项目部每月召开环保投诉专题分析会，统计投诉类型、投诉路段分布和响应时效，针对重复投诉和集中投诉路段启动管理评审，修订施工组织安排和控制措施</w:t>
      </w:r>
    </w:p>
    <w:p>
      <w:pPr>
        <w:pStyle w:val="Heading2"/>
      </w:pPr>
      <w:r>
        <w:t>环保监测、投诉响应与资料闭环：固废分类处置与资源化利用管理</w:t>
      </w:r>
    </w:p>
    <w:p>
      <w:r>
        <w:t>本项目道路提质改造施工产生的固体废弃物主要包括沥青混凝土铣刨料、旧混凝土路面破碎料、基层挖除的碎石和砂砾、废侧石和平石、弱电下地开挖土方、包装废料以及少量生活垃圾。固废管理执行“分类投放、分类收集、分类运输、分类处置”的全过程管控标准。施工现场按路段设置固废分类暂存区，至少设置可回收固废、不可回收建筑垃圾、有害废弃物三个分类收集容器，容器外壁张贴分类标识和投放指引。步行街后街、福临街和衣铺巷因巷道空间狭窄，采用移动式分类收集箱，每完成一段短段施工即时收集、即时外运，不占用商户门前和人行通道空间</w:t>
      </w:r>
    </w:p>
    <w:p>
      <w:r>
        <w:t>沥青混凝土铣刨料作为本项目最大宗固体废弃物，实行专项资源化利用管理。铣刨作业前由试验室对原路面沥青层进行取样检测，评定旧料性能指标，根据检测结果制定铣刨料再生利用方案。铣刨料在现场按粒径分级堆存，加覆盖防尘网防止二次扬尘，堆存区设置明显标识和围挡。符合再生利用要求的铣刨料优先用于本项目基层回填或运输至沥青拌合站作为再生沥青混合料原料，运输车辆安装GPS定位和密闭装置，全程监控运输路线和倾倒去向。铣刨料产生量、再生利用量和消纳量建立日统计台账，资源化利用率作为项目绿色施工考核指标，目标值不低于沥青铣刨料总产生量的85%。旧混凝土路面破碎料经筛分后用于施工便道垫层或临时场地硬化，碎石和砂砾类挖除材料经检验合格后用于道路基层回填，最大化减少弃方外运量</w:t>
      </w:r>
    </w:p>
    <w:p>
      <w:r>
        <w:t>有害废弃物管理实行专项管控。旧路灯拆除产生的含汞光源、废荧光灯管等作为危险废物单独收集，存放于专用密闭容器内，容器外壁粘贴危险废物标识，暂存区域设置围栏和警示标识并远离火源和雨水汇集区。有害废弃物委托持有危险废物经营许可证的单位进行转运和处置，转运联单保存不少于五年。弱电下地拆除的废旧线缆、通信设备外壳等由产权单位组织回收，投标人配合分类捆扎和登记造册，不得与普通建筑垃圾混合丢弃。施工现场禁止焚烧任何固体废弃物，生活垃圾每日集中收集后由环卫部门清运，严禁在工地过夜堆放</w:t>
      </w:r>
    </w:p>
    <w:p>
      <w:pPr>
        <w:pStyle w:val="Heading2"/>
      </w:pPr>
      <w:r>
        <w:t>环保监测、投诉响应与资料闭环：车辆冲洗、道路保洁与绿色施工记录闭环</w:t>
      </w:r>
    </w:p>
    <w:p>
      <w:r>
        <w:t>施工车辆出入冲洗实行强制性管理，项目部在主要施工出入口设置自动洗车槽和高压水枪辅助冲洗装置，洗车槽长度不小于施工车辆最大轴距的1.2倍，槽内循环水定期更换并沉淀处理后达标排放。步行街后街、福临街和苏家巷受巷道空间限制无法设置固定洗车槽的，采用移动式高压冲洗设备配合集水托盘进行车辆冲洗，冲洗废水收集至移动集水箱后转运至固定沉淀池处理。每辆施工车辆驶出施工区域前必须冲洗车身、轮胎和底盘，由门岗专责人员检查确认无带泥上路和无物料洒落后方可放行。车辆冲洗记录实行一车一登记，记录内容包括车牌号、冲洗时间、检查人员和放行确认，冲洗台账每日汇总存档</w:t>
      </w:r>
    </w:p>
    <w:p>
      <w:r>
        <w:t>道路保洁按施工路段分区实施责任制保洁。各路段在每日施工作业结束后安排保洁班组对施工影响范围内的车行道、人行道和商户门前区域进行清扫，清除散落的碎石、泥土和施工废料。谢家冲巷、广厦新村出入口和状元坡巷等重点居民通行路段，每日早中晚三次保洁并洒水降尘，确保次日居民出行前道路整洁通畅。步行街后街和福临街这类商圈核心路段，保洁标准提升至与周边商业街区市容管理同步，保洁人员配备反光背心和便携式清扫工具，作业时不影响行人和商户正常活动。雨天保洁重点为清理路面泥浆和防止水土流失，在施工边线设置临时截水砂袋，将含泥沙径流导入沉砂池沉淀后再排放</w:t>
      </w:r>
    </w:p>
    <w:p>
      <w:r>
        <w:t>道路保洁检查实行班组自检、路段专检和项目部抽检三级管理，检查发现的问题拍照记录并上传至项目质量管理平台，由路段负责人组织限时整改。每周对各路段保洁效果进行评分，评分结果与保洁班组绩效挂钩，连续两周评分低于合格线的路段启动保洁方案优化评审</w:t>
      </w:r>
    </w:p>
    <w:p>
      <w:r>
        <w:t>绿色施工资料闭环是所有环境管理措施落地的重要保障。每项环保措施的实施过程必须同步形成书面记录，包括扬尘治理日报、噪声监测数据、投诉受理处置单、固废分类转运联单、车辆冲洗记录和道路保洁检查表六类核心资料。资料格式采用统一模板，模板包含措施名称、实施路段、实施日期、实施人员、检查人员和确认签章等固定栏位。所有环保资料按月按路段立卷归档，归档前由项目技术负责人和环保工程师联合审核，确保数据完整、逻辑闭合、签字齐全。竣工环保验收阶段，上述资料与第三方环境监测报告、环保投诉满意度调查报告共同组成验收支撑文件，向建设单位、监理单位和环保主管部门提交备查。资料管理实行纸质版与电子版双份保存，电子版存储在项目云服务器并设置访问权限，防止资料丢失和篡改</w:t>
      </w:r>
    </w:p>
    <w:p>
      <w:pPr>
        <w:pStyle w:val="Heading2"/>
      </w:pPr>
      <w:r>
        <w:t>环保工序控制与验收节点体系</w:t>
      </w:r>
    </w:p>
    <w:p>
      <w:r>
        <w:t>环保工序控制以“工序前交底、工序中监测、工序后验收”为主线，将扬尘控制、噪声控制、污水收集、固废处置、车辆冲洗、道路保洁、绿色施工和扰民控制八项环保管理措施逐项嵌入道路改造各工序作业流程。每道工序开工前，由项目部环保工程师依据经批准的专项环保方案，对作业班组进行环保交底，明确该工序对应的环保控制指标、检测频次、记录表单和超标停工程序。工序施工期间，专职环保员按照巡检记录表对噪声、扬尘、覆盖、洒水和排水口等关键点进行动态检查，发现超标或违规操作立即下达整改通知单，并在整改闭合后方可恢复施工。工序完成后，由项目部技术负责人组织环保工序验收，验收内容包括该工序环境保护措施执行情况、监测数据达标情况、影像资料完整性和签字记录，验收合格方可在施工日志和环保台账中签认，并转入下一道工序，形成“开工有交底、过程有监测、完工有验收”的环保工序闭环</w:t>
      </w:r>
    </w:p>
    <w:p>
      <w:r>
        <w:t>针对本项目9条道路同时施工、工序交替频繁的特点，项目部在每条道路设置工序环保控制节点，节点位置与路面铣刨、基层处治、沥青摊铺、弱电管群敷设、路灯基础浇筑、井周恢复和标线施划等关键工序一一对应。各节点均编制工序环保检查表，检查表中列明该工序对应的主要环境影响因素、允许限值、监测方式和验收标准。例如，铣刨工序节点需检查洒水降尘设备运行状态、铣刨机噪声罩完好性和路面粉尘浓度，验收标准为铣刨作业面下风向1米处无可见扬尘外溢；沥青摊铺工序节点需检查摊铺温度、压路机噪声和沥青烟扩散范围，验收标准为作业面周边敏感点噪声不超过批准的昼间或夜间限值。各道路工序环保节点由道路管理责任工程师负责日常管控，项目部每周对各条道路的工序环保验收记录进行汇总分析，形成《项目环保工序周报》，并在周例会上通报存在问题路段和整改措施，切实把环保工序控制从“一条路一方案”落实到“一道工序一验收”</w:t>
      </w:r>
    </w:p>
    <w:p>
      <w:pPr>
        <w:pStyle w:val="Heading2"/>
      </w:pPr>
      <w:r>
        <w:t>工序控制与验收节点：车辆冲洗工序控制与验收</w:t>
      </w:r>
    </w:p>
    <w:p>
      <w:r>
        <w:t>车辆冲洗控制实行“进出必冲、人工复检、水循环利用、记录闭环”四步工序流程。施工现场出口设置自动感应式洗车平台和人工高压冲洗工位，洗车平台配备三级沉淀池和水循环利用系统。所有驶出作业面的运输车辆先通过洗车平台自动冲洗轮胎、底盘和车厢外侧，冲洗时长按批准方案中确定的通过速度和时间执行，冲洗水压不低于设备说明书要求。自动冲洗后，车辆驶入候检区，由专职冲洗验收员目视检查车轮、挡泥板、后栏板和车身附着泥土情况，对未冲洗干净的部位使用高压水枪进行人工补冲，直至整车驶离时在出口铺设的吸水垫上无明显泥水印痕为止。经冲洗验收合格的车辆，由冲洗验收员在《车辆冲洗验收统计表》中登记车牌号、冲洗时间、验收结果并签字，驾驶员持登记记录方可驶离场区</w:t>
      </w:r>
    </w:p>
    <w:p>
      <w:r>
        <w:t>冲洗废水经洗车平台下部集水槽汇入三级沉淀池，沉淀池按日进行淤泥清理和清水补充，清掏的泥渣装入密闭容器送指定渣场处置，严禁直排市政雨水管网。每周对沉淀池出水悬浮物浓度进行一次自检，当出水悬浮物浓度超过批准排放标准时，立即停止洗车作业，清理沉淀池并更换循环用水，直至检测合格后方可恢复使用。车辆冲洗验收表和沉淀池清掏记录按月归档，纳入环保工序验收资料。各条道路的车辆冲洗工序由所在路段环保员负责日常监督，项目环保部每半月开展一次车辆冲洗工序专项检查，检查内容包括洗车平台运行工况、沉淀池清掏记录、验收表完整性和出场地面清洁情况，并形成专项检查报告</w:t>
      </w:r>
    </w:p>
    <w:p>
      <w:pPr>
        <w:pStyle w:val="Heading2"/>
      </w:pPr>
      <w:r>
        <w:t>工序控制与验收节点：道路保洁工序控制与验收</w:t>
      </w:r>
    </w:p>
    <w:p>
      <w:r>
        <w:t>道路保洁按照“施工一段、保洁一段、验收一段”的原则嵌入各路段工序作业流程。铣刨、破除、清理、摊铺和碾压等易产生扬尘和散落物的工序作业完毕后30分钟内，保洁班组对作业面和相邻受影响路面进行清扫和洒水降尘。清扫作业按“先喷淋降尘、后人工扫、再机械洗”的顺序执行：先用小型洒水设备对作业面及其周边路面进行喷淋，控制粉尘重新起扬；再由人工配合铁锹和扫帚清理散落的沥青渣料、碎石颗粒和垃圾；最后用小型洗扫一体机对硬质路面进行湿式洗扫，恢复路面本色。保洁完成后，由道路责任工程师会同环保员进行工序保洁验收，验收标准为作业面周边地面无散落渣料、无明显浮尘、路面积泥厚度不超过规定限值，验收合格后签认《道路工序保洁验收表》</w:t>
      </w:r>
    </w:p>
    <w:p>
      <w:r>
        <w:t>对步行街后街、衣铺巷和苏家巷等沿街商户密集、行人流量大的路段，工序保洁验收增加“商户门前通道验收”项，重点检查商户出入口、单元门前和台阶处是否遗留建筑渣料、积水或泥浆，确保商户次日营业时门前通道清洁通畅。对谢家冲巷、广厦新村出入口和苏家巷等居民出入频繁的巷道，工序保洁验收标准提高一级：每日收工前完成全作业面扫洗和临边通道清理，并在居民出入口铺设防尘垫和临时通行垫板，验收时由社区协调员与项目部共同签字确认。各路段工序保洁验收表按日归档，项目部每月汇总编制《道路保洁工序验收月报》，作为环保目标考核和环境绩效考核的重要依据</w:t>
      </w:r>
    </w:p>
    <w:p>
      <w:pPr>
        <w:pStyle w:val="Heading2"/>
      </w:pPr>
      <w:r>
        <w:t>工序控制与验收节点：绿色施工工序嵌入与扰民控制工序红线</w:t>
      </w:r>
    </w:p>
    <w:p>
      <w:r>
        <w:t>绿色施工措施不以独立章节存在，而是嵌入道路改造各道工序的施工组织设计和工序交底中。项目部在编制分路段施工方案时，同步编制该路段绿色施工工序嵌入表，将节材、节水、节能、减排和材料再生利用要求逐项对应到路面铣刨、基层处治、沥青摊铺、弱电下地、路灯安装和标线施划等主要工序上。例如，铣刨工序的绿色施工嵌入内容为铣刨料分类收集、旧路沥青铣刨料装车外运至指定再生厂、禁止与建筑垃圾混合弃置；沥青摊铺工序的绿色施工嵌入内容为混合料运输车辆加盖保温帆布减少温度散失和烟气无组织排放、压路机关闭非必要照明减少光污染、摊铺温度控制在规范和设计要求范围内避免因温度过低导致补料浪费。各工序绿色施工执行情况随工序验收表一并检查和签认，不另行单独组织验收，确保绿色施工真正“落到工序”而非“写在纸上”</w:t>
      </w:r>
    </w:p>
    <w:p>
      <w:r>
        <w:t>扰民控制作为工序控制的一道“硬红线”，嵌入影响居民和商户的关键工序开工前检查和工序进行中动态控制。项目部在每周施工计划中，对需要在夜间（22：00至次日6：00）或节假日组织施工的工序，实行“扰民工序审批制”。工序开工前，由施工负责人填报《扰民工序审批表》，表中列明工序内容、施工时段、可能产生的噪声、扬尘和通行影响、拟采取的控制措施、已完成的商户或居民告知记录以及社区协调员联系信息，经项目环保部审核、项目经理批准后方可组织实施。对于步行街后街、福临街和广厦新村出入口等毗邻商圈和居民密集区路段，夜间铣刨和碾压等高噪声工序同时设置噪声在线监测点，监测值实时传输至项目部监控屏幕，当连续一分钟噪声级超过批准夜间排放限值时，自动报警并强制停工，待查明原因并采取加装隔声屏障、调整作业方向或更换低噪声设备等措施后方可申请复工。扰民工序审批表和监测记录按日归档，任何未经审批或因投诉责令停工的工序，其当天施工时段不予计量，并在项目部例会上通报追责</w:t>
      </w:r>
    </w:p>
    <w:p>
      <w:pPr>
        <w:pStyle w:val="Heading2"/>
      </w:pPr>
      <w:r>
        <w:t>扬尘控制与道路保洁体系总体目标</w:t>
      </w:r>
    </w:p>
    <w:p>
      <w:r>
        <w:t>本项目位于长沙市天心区五一商圈核心区，涉及步行街后街、福临街、衣铺巷、谢家冲巷、652仓库路段、新城路北段、广厦新村出入口、状元坡巷、苏家巷共9条道路提质改造。施工区域紧邻商业门店、居民住宅和公共通行通道，扬尘控制与道路保洁直接关系到周边商户正常经营、居民日常生活和城市环境面貌。项目部依据《城镇道路工程施工与质量验收规范》CJJ 1-2008、《长沙市绿色道路设计导则》及招标文件环境保护要求，建立覆盖全路段、全工序的扬尘控制与道路保洁体系，将环保目标逐级分解至每道工序和每个作业班组</w:t>
      </w:r>
    </w:p>
    <w:p>
      <w:r>
        <w:t>扬尘控制总体目标设定为：施工现场目测扬尘高度不超过1.5米，PM10日均值不超过150μg/m³；铣刨、破除、清扫等产尘工序实现湿法作业覆盖率100%；施工围挡喷淋系统完好率和开启率达到95%以上；道路保洁做到作业面当日清扫、次日通行前恢复整洁；车辆冲洗确保出入车辆车身洁净、轮胎无泥痕。上述目标纳入班组绩效考核，由专职环保员每日巡检并填写《扬尘噪声巡检表》，发现超标立即停止产尘作业并启动整改</w:t>
      </w:r>
    </w:p>
    <w:p>
      <w:r>
        <w:t>道路保洁体系采用“分段负责、动态清扫、定时冲洗、专人巡查”的四位一体模式。每条道路根据施工阶段分别划分保洁责任段，配备专职保洁人员和小型清扫冲洗设备。步行街后街、福临街、衣铺巷等商圈核心路段以人工精细保洁为主，辅以小型扫路机；谢家冲巷、新城路北段等通行流量较大路段增加机械清扫频次；状元坡巷、苏家巷等窄巷采用便携式冲洗设备逐段清理。项目部在主要出入口设置车辆冲洗平台，配置高压水枪和沉淀池，冲洗废水经沉淀后循环使用或排入市政污水管网，冲洗记录由门卫和环保员双签确认</w:t>
      </w:r>
    </w:p>
    <w:p>
      <w:pPr>
        <w:pStyle w:val="Heading2"/>
      </w:pPr>
      <w:r>
        <w:t>扬尘控制与道路保洁：分路段分工序扬尘控制措施</w:t>
      </w:r>
    </w:p>
    <w:p>
      <w:r>
        <w:t>路面铣刨阶段是扬尘控制的重点管控工序。步行街后街、福临街、衣铺巷对现状沥青路面进行铣刨罩面，铣刨作业须配备雾炮机或高压喷淋装置跟随降尘，铣刨机自带除尘系统必须全程开启并保持正常工况。谢家冲巷、苏家巷对现状混凝土路面基础处治后加铺沥青面层，混凝土板块破除和基层处治作业必须提前洒水湿润，破除区域周边设置防尘网围挡，破除物料转运过程用防尘布覆盖，严禁裸露运输。652仓库路段涉及沥青稳定碎石ATB-30基层施工，拌合料运输车辆全程覆盖帆布，卸料点设置移动式雾炮降尘，摊铺前再次对下层洒水湿润以控制摊铺扬尘</w:t>
      </w:r>
    </w:p>
    <w:p>
      <w:r>
        <w:t>基层和面层材料堆放区扬尘控制按材料特性分别管控。砂石料堆场设置不低于堆放高度1.1倍的围挡，在干燥大风天气采用防尘网全覆盖并定时洒水；水泥等粉状材料入库存放，搅拌区设置封闭式防护棚并安装布袋除尘器；沥青混合料运输车辆严格覆盖，到场后直接卸入摊铺机料斗，减少中间倒运环节以降低洒落和扬尘。各道路根据现场空间条件设置材料临时存放点，衣铺巷、苏家巷等窄巷路段执行“材料随用随进、不设固定堆场”的管控策略，从源头减少材料堆放扬尘</w:t>
      </w:r>
    </w:p>
    <w:p>
      <w:r>
        <w:t>道路开挖与沟槽施工扬尘控制执行“分层开挖、同步覆盖、及时回填”原则。弱电下地管沟开挖、路灯基础基坑开挖等工序，开挖土方在作业面一侧集中堆放并覆盖防尘网，开挖完成后当班内完成管道敷设或基础浇筑，沟槽回填后剩余土方当天清运出场。步行街后街、福临街的弱电下地与路面罩面存在交叉作业时，先完成弱电管群敷设和沟槽回填压实，再进行路面铣刨和沥青摊铺，避免开挖土方二次倒运产生重复扬尘。新城路北段增设非机动车道涉及局部开挖，开挖区域周边设置高度不低于2米的硬质围挡，围挡底部用砂浆封堵缝隙，防止扬尘从底部外溢</w:t>
      </w:r>
    </w:p>
    <w:p>
      <w:pPr>
        <w:pStyle w:val="Heading2"/>
      </w:pPr>
      <w:r>
        <w:t>扬尘控制与道路保洁：道路清扫保洁与车辆冲洗管控</w:t>
      </w:r>
    </w:p>
    <w:p>
      <w:r>
        <w:t>道路清扫保洁按施工阶段和通行状态分为作业中保湿清扫、收工后彻底清洗和次日开放前巡查补扫三个环节。铣刨和破除作业过程中产生的碎石、渣粉由专人跟机实时清理，清理前先洒水湿润后再用扫帚或小型清扫机械收集，严禁干扫扬尘。步行街后街、福临街、衣铺巷人行流量密集区，作业区域周边地面每两小时用移动式冲洗车冲洗一次，保持商户门前通道洁净无碎屑。谢家冲巷、广厦新村出入口等居民出行频繁路段，在早晚出行高峰前半小时完成一次全面清扫冲洗，确保居民通行环境干净整洁</w:t>
      </w:r>
    </w:p>
    <w:p>
      <w:r>
        <w:t>各道路收工后组织保洁作业面全面清理，包括清除残渣、冲洗路面、归整物料和覆盖裸露面。步行街后街、福临街的沥青摊铺作业完成后，冷却前严禁行人踩踏和车辆通行，冷却至开放温度后由保洁班组对作业面两侧散落沥青渣进行铲除和收集，再用高压水枪冲洗路面，保证次日商户开门营业和居民出行前路面整洁、无污痕、无积水。状元坡巷坡道路段清扫冲洗注意控制水流方向，从高处向低处冲洗，防止水流携带泥沙随意漫流，冲洗后检查雨水口是否畅通、排水沟有无淤堵，发现堵塞立即清理</w:t>
      </w:r>
    </w:p>
    <w:p>
      <w:r>
        <w:t>车辆冲洗管控是防止扬尘和泥渣外带出施工区域的关键屏障。项目部在各道路施工区域主要出入口设置车辆冲洗平台，配备高压水枪、洗车槽和三级沉淀池。冲洗平台底板采用防滑钢板，周边设置截水沟将冲洗废水收集至沉淀池，经沉淀处理后循环使用。出场车辆必须经冲洗平台冲洗轮胎、底盘和车厢外部，由门卫值班员目视检查，确认车身洁净、轮胎无泥后方可放行。冲洗废水严禁直接排入雨水管网，沉淀池泥渣定期清掏并作为固废运输至指定消纳场。车队运输车辆在装载沥青混合料和渣土时，装料高度不得高过车厢挡板，必须用防尘布覆盖绑扎牢固后方可出场，运输路线避开商圈高峰时段和居民聚集区，以减少道路洒落和二次扬尘</w:t>
      </w:r>
    </w:p>
    <w:p>
      <w:pPr>
        <w:pStyle w:val="Heading2"/>
      </w:pPr>
      <w:r>
        <w:t>扬尘控制与道路保洁：绿色施工与扰民控制实施要点</w:t>
      </w:r>
    </w:p>
    <w:p>
      <w:r>
        <w:t>照明工程贯彻绿色施工理念，从灯具选型、控制系统到施工过程全面降低能耗和环境影响。根据照明供电回路图纸，步行后街更换6米特色景观型路灯，状元坡路新建路灯独立设置照明配电柜并单独设表计量。灯具选用集成LED绿色照明光源，初始光效≥150lm/W，防尘防水等级不低于IP65，电气部分防触电保护等级为I级。路灯控制系统采用单灯控制和计算机遥控遥测遥信技术，深夜自动降低一半功率运行，实现节能降耗目标。路灯基础和电缆敷设施工时，电缆穿不锈钢线槽外加橡胶减速板组合敷设，电缆规格按VV-1多芯电缆和BVR-3x2.5软铜线配置，电缆选型已考虑减少线路损耗和避免眩光与光污染。照明施工结束后的包装废弃物、剩余线缆头和废弃灯具由材料员统一回收，按可回收固废分类处理</w:t>
      </w:r>
    </w:p>
    <w:p>
      <w:r>
        <w:t>扰民控制是本项目施工组织的重要考量因素，9条道路均位于建成区，周边商铺、居民和公共服务设施密集。项目部将施工噪声控制、夜间施工管理、商户通行保障和居民投诉响应纳入扰民控制体系。噪声控制方面，铣刨机、破碎锤、压路机等高噪声设备优先选用低噪声型号，在步行街后街、福临街、衣铺巷等商户密集段，每日午间休息时段暂停高噪声作业；状元坡巷、苏家巷等居民集中段，22:00至次日6:00禁止高噪声施工。确需夜间施工的，如福临街和谢家冲巷部分区段利用夜间低峰窗口进行交通导改和路面铣刨，必须提前向生态环境部门申请夜间施工许可，并在施工告示牌和社区微信群中提前24小时告知周边居民商户，取得理解和配合</w:t>
      </w:r>
    </w:p>
    <w:p>
      <w:r>
        <w:t>沿街商户和居民通行保障是扰民控制的重点。步行街后街、衣铺巷等商业巷道采用20至30米短段流水组织施工，每个施工段必须保留宽度不小于1.5米的行人连续通道，关键出入口铺设临时通行垫板。广厦新村出入口施工时，必须保障居民进出和应急车辆通行畅通，采用半幅施工半幅通行方式，施工区域设置连续移动围挡和夜间警示灯。谢家冲巷、652仓库路段等居民区巷道施工前三天在巷道两端和每个单元门口设置居民告知牌，写明施工时间、责任角色及电话。每日收工前由安全员和环保员联合检查，确认围挡稳固、通道畅通、无遗留坑洞和障碍物</w:t>
      </w:r>
    </w:p>
    <w:p>
      <w:pPr>
        <w:pStyle w:val="Heading2"/>
      </w:pPr>
      <w:r>
        <w:t>扬尘控制与道路保洁：环保监测体系与投诉响应机制</w:t>
      </w:r>
    </w:p>
    <w:p>
      <w:r>
        <w:t>环保监测体系覆盖扬尘、噪声、污水和固废四项核心指标，实行日巡查、周监测和月评估的三级监控制度。扬尘监测在每条道路施工段设置至少2个监测点位，重点布置在产尘工序集中区、施工围挡边缘和临近居民建筑一侧，使用便携式PM10检测仪每日上下午各检测一次，数据记录在《扬尘噪声巡检表》中。噪声监测在铣刨、破除和摊铺碾压时段重点进行，监测点设置在施工边界外1米处和最近敏感建筑物窗外1米处，昼间等效声级不超过70dB(A)，夜间不超过55dB(A)。超标情况必须在15分钟内停止该点产噪作业并采取增加隔声围挡、调整作业时段或更换低噪设备等降噪措施。污水和固废排放情况由环保员每周进行一次全面检查，重点检查沉淀池运行状态、冲洗废水去向、危险废物暂存间管理和固废清运台账</w:t>
      </w:r>
    </w:p>
    <w:p>
      <w:r>
        <w:t>项目部建立与街道办、社区、商户和居民的多渠道投诉受理与响应机制。施工现场主要出入口和围挡上公布项目负责人、施工负责人和环保员责任角色联络要求，社区微信群同步推送施工动态和投诉渠道。投诉受理实行首问负责制，接诉人员30分钟内必须到场核实情况，能现场解决的立即整改，需协调处理的在2小时内回复处理意见，24小时内反馈整改结果。投诉记录和处理结果登记在《环保投诉台账》中，每周汇总分析投诉趋势，针对高频问题调整施工安排和控制措施。每月组织一次由建设、监理、街道办和商户居民代表参加的环保通报会，通报上月环保监测数据、投诉处理情况和下月施工计划，主动接受社会监督</w:t>
      </w:r>
    </w:p>
    <w:p>
      <w:r>
        <w:t>环保监测资料和投诉处理记录按单位工程和分部分项工程整理归档，形成《环境保护管理资料汇编》。汇编内容包括扬尘噪声巡检表、车辆冲洗记录、沉淀池清掏记录、固废处置三联单、环保投诉台账和整改前后对比影像资料。每道工序验收时环保资料作为前置条件进行核查，环保资料不完整的不得通过工序验收。竣工移交时，环境保护管理资料作为工程竣工档案组成部分一并移交建设单位，为建设单位和运维单位提供环保管理基础数据</w:t>
      </w:r>
    </w:p>
    <w:p>
      <w:pPr>
        <w:pStyle w:val="Heading2"/>
      </w:pPr>
      <w:r>
        <w:t>噪声控制与扰民响应：噪声源识别与分路段控制目标</w:t>
      </w:r>
    </w:p>
    <w:p>
      <w:r>
        <w:t>本项目施工噪声源主要来自路面铣刨、基层破除、压实机械和材料运输车辆，其中步行街后街、福临街、衣铺巷位于五一商圈核心区，周边商业密集、人流车流交织，对噪声控制提出严苛要求。项目部根据《建筑施工场界环境噪声排放标准》GB 12523规定的昼间70dB(A)、夜间55dB(A)限值，结合设计说明中明确的“分段施工、自身消化与分流疏解”交通组织原则，将9条改造道路按敏感度划分为三类管控区。谢家冲巷、苏家巷、广厦新村出入口为居民生活区高敏感段，执行夜22∶00至晨6∶00禁止高噪声工序的强制性红线，日间施工噪声按不高于60dB(A)的目标内控</w:t>
      </w:r>
    </w:p>
    <w:p>
      <w:r>
        <w:t>步行街后街、福临街、衣铺巷、状元坡巷为商圈混合区中敏感段，白天允许铣刨和摊铺作业，噪声控制目标为场界65dB(A)，夜间仅安排材料转运和标线恢复等低噪声作业，且设备须配备消声器和隔声罩。652仓库路段、新城路北段为交通物流影响区，噪声控制在70dB(A)以内，夜间施工须提前办理审批手续，并在邻近仓库和居民侧设置移动声屏障。项目部将上述分区目标转化为每条道路的《施工噪声控制卡》，明确各工序噪声限值、监测频次和超标停工条件，并纳入施工班组每日班前交底内容，确保噪声管理从宏观体系下沉到作业面执行</w:t>
      </w:r>
    </w:p>
    <w:p>
      <w:r>
        <w:t>噪声控制目标与进度计划的衔接体现在工序排程中，高噪声的铣刨和破碎工序统一安排在昼间并优先在商圈非营业高峰时段完成。具体工期排布详见“进度计划与保证措施”章节，环保专职人员根据周进度计划提前24小时发布噪声作业预报，使敏感点周边商户和居民可以提前采取降噪准备。项目部在施工围挡外侧设置噪声显示屏，实时公示当前场界噪声值和允许限值，接受公众监督</w:t>
      </w:r>
    </w:p>
    <w:p>
      <w:pPr>
        <w:pStyle w:val="Heading2"/>
      </w:pPr>
      <w:r>
        <w:t>噪声控制与扰民响应：分阶段噪声控制与工序限值管理</w:t>
      </w:r>
    </w:p>
    <w:p>
      <w:r>
        <w:t>路面铣刨阶段是施工噪声控制的重点环节。步行街后街、福临街和衣铺巷的设计图纸要求对现状沥青面层进行4cm或13cm铣刨后罩面，铣刨机作业时产生的连续噪声可达85dB(A)以上。项目部针对此类道路规定使用自带除尘降噪装置的小型铣刨机，铣刨鼓外罩加装隔音毡，并保持刀具完好以减少异常冲击噪声。铣刨作业按20至30米为一段，在围挡密闭区域内完成，铣刨期间围挡内侧挂设吸音棉帘，有效降低外传噪声6dB(A)至8dB(A)。谢家冲巷和苏家巷的混凝土路面基础处治及加铺沥青面层工序涉及局部破板，项目部选用液压静力破除工艺替代风镐冲击，源强噪声可降低10dB(A)以上，同时减少振动对邻近老旧房屋的影响</w:t>
      </w:r>
    </w:p>
    <w:p>
      <w:r>
        <w:t>基层处治和ATB-30沥青稳定碎石施工以652仓库路段为典型代表，该路段设计采用基层病害开窗处理后加铺结构层，存在较长时间的压实作业。项目部对双钢轮压路机和胶轮压路机进行限速运行，碾压速度按技术复核结果控制在规范下限，并关闭不必要的倒车蜂鸣器，改用闪光警示和人工指挥。每台压路机和摊铺机在进场前必须通过声级检测，发动机排气消声器缺损或机壳隔声失效的设备不得进入本工程。施工期间，专职环保员利用手持声级计在距作业面4米和场界处分别监测等效声级，数据填入《高噪声工序噪声监测记录表》，当监测值超过控制目标5dB(A)时立即暂停作业，调整设备组合或围挡措施后复核通过方可复工</w:t>
      </w:r>
    </w:p>
    <w:p>
      <w:r>
        <w:t>运输车辆噪声是扰民的重要因素。项目部规定各道路改造区间的材料运输和渣土外运严格限于昼间许可时段，并划定专用运输路线，避免穿行谢家冲巷、苏家巷等居民生活性巷道。运输车辆在进入敏感路段前限速5km/h，禁止鸣笛，由交通协调员引导通过。针对状元坡巷坡道转运场景，材料由小型自卸车运至坡脚临时中转点，再由低噪电动小车二次转运至作业面，减少内燃车辆在窄巷中的频繁启停噪声。所有运输车辆载货状态下须盖好篷布、紧固货厢尾门，杜绝行驶中金属碰撞和散落声响，这些要求纳入车辆出场前的检查清单，由门卫和材料员双签确认</w:t>
      </w:r>
    </w:p>
    <w:p>
      <w:pPr>
        <w:pStyle w:val="Heading2"/>
      </w:pPr>
      <w:r>
        <w:t>噪声控制与扰民响应：扰民响应与信息公示闭环</w:t>
      </w:r>
    </w:p>
    <w:p>
      <w:r>
        <w:t>项目部成立扰民控制专项工作小组，由项目副经理担任组长，配备社区联络员和环境协调员各一名，负责全线9条道路施工期间的扰民风险排查、投诉受理和问题整改。项目开工前逐条道路走访沿线商户、物业和社区居委会，针对步行街后街商户密集、谢家冲巷居民区老年人口比例较高等特点，建立重点联系户名单，发放施工便民服务卡，写明现场负责人联络机制、每日施工时段和工序内容。对广厦新村出入口和652仓库路段等涉及小区唯一通道和物流要道的点位，提前与物业和仓库运营方协商施工窗口，形成《施工扰民风险告知和协商记录》，并在围挡上公示施工计划调整信息</w:t>
      </w:r>
    </w:p>
    <w:p>
      <w:r>
        <w:t>扰民投诉实行“30分钟到场、2小时内初步处置、24小时内书面回复”的闭环处理流程。现场围挡外侧设置扰民投诉公示牌，公布项目投诉电话和上级监督热线，投诉电话由环境协调员负责接听登记，建立《施工扰民投诉与处置台账》。投诉受理后，社区联络员30分钟内赶到投诉点进行现场勘查，初步判定噪声来源是否涉及本工程施工，若确认属实则立即采取降噪或暂停措施，并向投诉人当面沟通处置方案。对于较为复杂的诉求，如商户因门前围挡影响客流要求调整施工时序，协调小组会同施工班组和社区代表在24小时内给出书面答复，明确调整措施、责任人和完成时限。所有投诉记录、处置措施和投诉人反馈意见均归档保存，作为项目竣工环保验收的佐证资料之一</w:t>
      </w:r>
    </w:p>
    <w:p>
      <w:r>
        <w:t>扰民控制措施与交通导改方案联动运行。新城路北段、状元坡巷等通行流量较大的道路，在导改标识和绕行提示上整合扰民提示信息，告知沿线单位和居民预计施工时段和可替代路线，减少因通行受阻引发的集中投诉。夜间施工期间，现场照明灯具加装遮光罩，光束仅限于作业面，避免对居民住宅形成光污染干扰。围挡和材料堆放不得占用商户门前的人行通道安全宽度，保留连续行人通行带，并铺设防滑、无高差的面层，具体围挡断面和行人通道宽度详见“施工总平面布置与临时交通组织”章节。完工当日由保洁班组清扫路面、撤除临时设施，恢复商铺门前和小区出入口原有面貌，并由社区联络员进行回访确认</w:t>
      </w:r>
    </w:p>
    <w:p>
      <w:pPr>
        <w:pStyle w:val="Heading2"/>
      </w:pPr>
      <w:r>
        <w:t>噪声控制与扰民响应：环保监测计划与记录归档</w:t>
      </w:r>
    </w:p>
    <w:p>
      <w:r>
        <w:t>项目部制定覆盖全部9条道路的施工期噪声和扰民监测计划，监测项目包括场界等效连续A声级、夜间噪声最大值、振动感知度以及居民投诉次数和类型。噪声监测采用“定点连续监测+移动巡检”模式，在每个道路改造段施工入口和离最近敏感建筑1米处各设一个固定监测点，步行街后街、福临街和衣铺巷等商业密集段增设沿街第二处监测点。固定点采用噪声自动记录仪连续采集，巡检则由环保员每日昼间一次、夜间施工时每2小时一次手持监测，记录数据同步上传至项目部环保管理平台</w:t>
      </w:r>
    </w:p>
    <w:p>
      <w:r>
        <w:t>监测频次与施工强度联动。高噪声的铣刨、破碎和基层压实施工日，昼间监测频次不少于每2小时一次，并如实记录瞬时最大值和等效声级。监测结果每日汇总形成《施工噪声日监测报表》，标注超标时段、超标原因和纠正措施，由环保负责人和施工负责人共同签字后存档。如出现连续2天同一测点夜间噪声超标且无法通过工序调整消除，项目部将提请设计代表和监理单位评审施工工艺，必要时改用低噪声工器具或调整该路段施工窗口至昼间全部完成，评审意见和工艺调整记录一并归档</w:t>
      </w:r>
    </w:p>
    <w:p>
      <w:r>
        <w:t>环保监测资料闭环和档案管理按本工程“质量、安全、环保、文明施工”章节的通用资料归档体系执行。以道路为单位建立环保资料卷宗，每条道路至少包含以下档案内容：该路段噪声控制卡和分区管理图；各工序噪声监测原始记录和日报表；扰民走访联系和协商记录；投诉受理处置台账和回复函；高噪声设备进场声级检测合格报告；以及环保专项检查整改闭合记录。档案应在该路段开放交通后7个工作日内完成组卷，报监理单位签署审查意见。竣工移交前，项目部将全部环保档案与质量、安全资料整合汇编，作为工程竣工验收和环保专项验收的依据，确保噪声控制与扰民响应从管理要求转变为可追溯的书面闭环</w:t>
      </w:r>
    </w:p>
    <w:p>
      <w:pPr>
        <w:pStyle w:val="Heading2"/>
      </w:pPr>
      <w:r>
        <w:t>污水排放与沉淀处理总体目标与控制体系</w:t>
      </w:r>
    </w:p>
    <w:p>
      <w:r>
        <w:t>本项目污水控制以“清污分流、沉淀达标、有序排放、保护管网”为核心目标，针对长沙市天心区五一商圈老旧街区配套改造工程中步行街后街、福临街、衣铺巷、谢家冲巷、652仓库路段、新城路北段、广厦新村出入口、状元坡巷、苏家巷共9条路段施工特点，建立全路段覆盖的污水排放与沉淀处理控制体系。施工全过程产生的生产废水、清洗污水、基坑降水和雨水径流均不得直接排入现有市政雨水口或周边水体，必须经沉淀、隔油、过滤或pH调节处理达标后方可排放或回用。项目部成立环保污水控制组，由项目环保负责人任组长，各路段施工员和班组负责人为成员，按“分路段、分工序、分阶段”的网格化管理模式落实污水管控责任，每日巡查、每周评价、每道工序交验前同步完成污水控制复核，确保污水处理设施与主体工程同步投入、同步运行、同步验收</w:t>
      </w:r>
    </w:p>
    <w:p>
      <w:r>
        <w:t>根据施工图纸和现场调查成果，本项目主要污水来源包括：路面铣刨、基层开挖和沟槽开挖产生的泥浆水和基坑降水，沥青路面洒水降温清洁产生的冲洗废水，混凝土浇筑和养护产生的碱性废水，车辆出场冲洗产生的含泥含油废水，以及雨季施工期间的路基和开挖面雨水径流。每一类污水在进入沉淀池或排水管之前，必须进行源头分类收集，严禁混合排放。铣刨作业和基层处治工序产生的泥浆水，在作业面附近设置移动式初沉槽，先拦截粗颗粒和悬浮物后再导入三级沉淀池；混凝土浇筑废水和养护水必须经pH调节中和沉淀后排放；车辆冲洗废水经洗车槽下方的沉淀隔油系统处理达标后循环利用或排放。施工现场雨水径流通过临时排水沟和集水井收集，经沉砂池沉淀后排入既有市政雨水系统，遇暴雨预警时提前清理沉淀池和排水沟渠，保证行洪排水能力</w:t>
      </w:r>
    </w:p>
    <w:p>
      <w:r>
        <w:t>污水排放与沉淀处理的目标值如下：施工废水排放悬浮物（SS）浓度控制在150mg/L以下，化学需氧量（COD）控制在100mg/L以下，pH值控制在6.0～9.0范围内，石油类浓度控制在10mg/L以下。以上控制指标在进场前编制专项污水控制方案，经监理单位和业主审批后实施，施工期间委托有资质的第三方检测机构每周抽取水样进行监测，监测报告归档备查。若检测结果超出控制指标，立即停止对应施工面的涉水作业，排查污染源和沉淀设施运行状况，整改后经复测合格方可恢复作业。污水控制台账纳入项目环境保护管理资料，做到“一处一档、一日一记、一事一改”，确保完整可追溯，详见本标书环境保护管理体系相关资料归档章节</w:t>
      </w:r>
    </w:p>
    <w:p>
      <w:pPr>
        <w:pStyle w:val="Heading2"/>
      </w:pPr>
      <w:r>
        <w:t>污水排放与沉淀处理：沉淀池设置与淤泥清掏管理</w:t>
      </w:r>
    </w:p>
    <w:p>
      <w:r>
        <w:t>根据9条道路的作业面分布、排水条件和施工流水安排，在各路段施工区集中设置三级沉淀池系统，三级沉淀由一级沉砂池、二级絮凝沉淀和三级清水收集池组成，每级容积按所在施工段日最大排水量的1.5倍配置。步行街后街、福临街和衣铺巷等人流密集、空间狭窄的巷道，采用可移动式钢板沉淀池或预制拼装沉淀池，安装和拆卸便捷，不占用消防通道和商户出口。谢家冲巷、652仓库路段和新城路北段等具有较连续作业面的路段，采用砖砌或混凝土浇筑固定沉淀池，池体做好防水抹面和防渗处理，池壁设置液位标尺和溢流口，溢流口标高低于池顶不少于200mm，防止堵塞和溢流。状元坡巷和苏家巷等坡道型巷道，沉淀池须沿排水方向分级设置，避免坡面泥水直排，坡中增设拦截沉淀池和消能设施，降低流速并促进固体沉降。所有沉淀池设置位置、容积和类型须在施工总平面布置图中标注，并作为施工前环保条件核查内容，未经环保验收不得进行涉水施工</w:t>
      </w:r>
    </w:p>
    <w:p>
      <w:r>
        <w:t>三级沉淀池运行管理实行定人定责制度，每座沉淀池明确责任班组和巡查人，每班次开工前检查进水管、溢流管和排泥阀运行状态，每两天检测一次清水池出水悬浮物浓度，出水不达标时延长沉淀时间或投加絮凝剂辅助沉淀。一级沉砂池主要拦截粗颗粒和砂石，清掏周期按进水含砂量动态调整，一般每3～5天进行一次清掏；二级沉淀池以细颗粒沉降为主，清掏周期按污泥厚度达到池深三分之一时启动；三级清水池严禁积泥，池底发现有泥进入立即排空清理并检查前端沉淀效果。沉淀池清出的淤泥和泥浆必须采用密闭槽罐车或防渗袋装载，运至指定弃渣场或合规消纳场所处置，运输车辆出场前经洗车槽冲洗，严禁沿途洒漏和偷排，运输记录、消纳记录和GPS轨迹纳入环保台账</w:t>
      </w:r>
    </w:p>
    <w:p>
      <w:r>
        <w:t>雨季期间沉淀池运行调整为暴雨管理模式。暴雨预警发布后，提前清空沉淀池内积泥和部分存水，预留暴雨蓄容，防止含泥废水溢流进入市政管网。各路段排水沟和集水井同步清理，沉淀池进出口设置防冲刷措施，池体周围用沙袋和土工布围挡加固。暴雨结束后，对沉淀池进水和出水水质进行快速检测，若出水悬浮物浓度超标，须延长沉淀时间至水质达标后方可排放，期间暂停涉污作业。在路面铣刨和基层开挖后遭遇降雨时，开挖面必须用防水布覆盖并设置临时排水沟导流，未覆盖的暴露面泥水经固定沉淀池处理后排放，不得在开挖坑底形成积水浸泡路基。沉淀池运行状况每周形成书面检查记录，由污水控制责任人和监理工程师签字确认，作为环保费用计量和竣工环保验收的依据</w:t>
      </w:r>
    </w:p>
    <w:p>
      <w:pPr>
        <w:pStyle w:val="Heading2"/>
      </w:pPr>
      <w:r>
        <w:t>污水排放与沉淀处理：分路段分工序污水排放与控制措施</w:t>
      </w:r>
    </w:p>
    <w:p>
      <w:r>
        <w:t>各路段施工污水控制必须与交通导改、围挡设置和关键工序组织同步对接，本节按招标文件和施工图明确的9条道路分别阐述对应的污水排放和沉淀处理差异化控制措施，交通组织方案和施工部署详见本标书施工部署与分路段组织章节相关内容</w:t>
      </w:r>
    </w:p>
    <w:p>
      <w:r>
        <w:t>步行街后街属于商圈步行街背街小巷，夜间错峰铣刨和摊铺作业，施工废水主要来自铣刨洒水降尘和沥青摊铺前后的清理冲洗。该路段设置可移动式沉淀池，铣刨机具洒水产生的含泥废水通过小型截水沟导入沉淀池，严禁直排人行道和商铺门口。摊铺前对路面进行吹扫清洁不使用大量水冲洗，减少污水产生量。沿街门店出入口铺设临时排水垫层，防止洗井和冲洗废水倒流商户门口，保洁人员随铣刨作业跟进清扫和控水，做到“浆水不出工作面、泥水不入雨水口”</w:t>
      </w:r>
    </w:p>
    <w:p>
      <w:r>
        <w:t>福临街采用半幅分段导改，路面罩面施工阶段集中产生井周铣刨和大面积沥青摊铺冲洗废水。井周铣刨产生的泥浆水必须在井口设置临时沉淀围堰，泥浆收集后集中抽取上清液再排入固定沉淀池。大面积沥青铣刨废水和洒水清洁废水通过围挡脚部排水沟系统收集，沿排水沟分级沉砂后接入三级沉淀池。车辆冲洗设施设置在施工区出口，洗车槽下设置沉淀隔油池，严禁车辆带泥上路，冲洗废水定期抽排并经质检合格后回用于洒水降尘或排放</w:t>
      </w:r>
    </w:p>
    <w:p>
      <w:r>
        <w:t>衣铺巷为窄幅商业巷道，施工空间受限，采用小机具短段作业，每段开挖和凿除产生的泥浆水采用随挖随吸方式收集，配备移动式吸污车或泥浆泵，将泥浆泵送至可移动沉淀池内处理。沟槽回填前必须清理槽内积水，基坑排水使用水泵抽取至地面沉淀池，严禁直接向雨水箅子抽排。弱电管群敷设后的回填土压实前，须完成排水盲沟和导水管施工，防止回填区域长期滞水，影响周边商户地坪和墙体稳定</w:t>
      </w:r>
    </w:p>
    <w:p>
      <w:r>
        <w:t>谢家冲巷为居民生活性巷道，道路病害处治和排水边沟恢复施工过程中，重点控制居民门前开挖面和沟槽内积存污水。每日收工前必须完成开挖面抽排水和沟槽覆盖，雨后积水须用移动泵排至指定沉淀池，不得形成长时间积水坑。排水边沟和检查井清掏出来的淤泥和杂物必须装袋密封，当日清运出场，严禁在居民门前堆放过夜。社区协调人员每日巡查，发现污水外溢或异味投诉立即启动响应处理，记录处置过程和整改照片</w:t>
      </w:r>
    </w:p>
    <w:p>
      <w:r>
        <w:t>新城路北段采用分幅连续推进，机械化铣刨和摊铺作业产生废水量较大。沿线每隔约150m设置一处固定沉淀池，排水沟系统与道路纵向坡度协调布置，保证废水自流收集。标线恢复和灯具安装阶段用水量小，但涉及路灯基础和接线井开挖，开挖面产生的基坑降水须经沉淀后排放，基础混凝土养护水设置简易集水沉淀坑，养护期结束统一清理</w:t>
      </w:r>
    </w:p>
    <w:p>
      <w:r>
        <w:t>广厦新村出入口是小区保通关键节点，出入口路面恢复和路缘调平施工期间，污水控制与车辆通行干扰交织。所有冲洗废水和泥浆水在施工区域内完成收集和处理，严禁排放至小区围墙外或绿化带内。临时通道铺设钢板的冲洗水由移动式小沉淀箱收集，每日收工后统一转运处理。半幅或短时封闭方案必须在居民出入口设置临时截水坎，避免泥水外溢影响居民进出</w:t>
      </w:r>
    </w:p>
    <w:p>
      <w:r>
        <w:t>状元坡巷为坡道型巷道，路面病害处治和排水路径恢复中，坡面施工废水沿纵坡向下汇集，在坡底设置截水沉淀池集中处理，坡中增设消能沉淀池减缓流速。铣刨洒水和洒水降尘均需控制用水量，坡面采用雾化降尘方式减少液态径流，雨天严禁在坡面开放开挖面，已开挖面须在雨前做好覆盖和截排水措施</w:t>
      </w:r>
    </w:p>
    <w:p>
      <w:r>
        <w:t>苏家巷为老旧窄巷，先后进行路面修补罩面、弱电下地、井盖和边沟修复，污水产生来源分散且巷道通风条件差。采用移动式沉淀槽和吸污泵组合收集废水，做到“作业面产生、及时收集、短距转运、定点处理”，巷口设置小型沉淀集中点，统一检测后排放或回用。沟槽开挖当日回填，当日内完成泥水收集和沉淀处理，确保不留下带水沟槽影响居民通行巷道的空气质量和环境卫生</w:t>
      </w:r>
    </w:p>
    <w:p>
      <w:pPr>
        <w:pStyle w:val="Heading2"/>
      </w:pPr>
      <w:r>
        <w:t>污水排放与沉淀处理：车辆冲洗、设备清洗与含油污水控制</w:t>
      </w:r>
    </w:p>
    <w:p>
      <w:r>
        <w:t>车辆冲洗废水是商圈密集路段施工环保管控的重点和难点之一，本项目在施工车辆主要出入口设置一体化洗车设施。洗车槽采用钢筋混凝土结构，槽底呈一定坡向沉淀隔油池，冲洗水经平板格栅拦截大粒径泥砂后，排入三级隔油沉淀池。隔油沉淀池分为沉砂区、斜板隔油区和清水集水区，隔油板间距和板面倾角按设计复核和现场调试确定，确保油水分离效果满足石油类浓度低于10mg/L的控制要求。冲洗后的清水经水泵提升回用于洗车系统，形成循环用水格局，仅补充少量蒸发和携带损失水量，既减少废水外排量也节约用水。冬季低温期间，洗车系统增设防冻措施，确保管道和池体不冻裂，循环水定时更换，避免冰层影响沉淀隔油效果</w:t>
      </w:r>
    </w:p>
    <w:p>
      <w:r>
        <w:t>施工机械和设备清洗同样纳入污水控制管理。沥青摊铺机、压路机、铣刨机和挖掘机等大型设备在作业段内就地清洗，清洗前先铲除设备表面附着的大块油泥和沥青渣，防止随清洗水进入沉淀池。清洗废水通过移动式收集槽引流至沉淀池，严禁在道路上或绿化带内直接清洗设备。在谢家冲巷、苏家巷和状元坡巷等用水不便的窄巷，采用高压蒸汽清洗或干式清洁方式替代水洗，减少污水产出量。小型电动工具和设备零配件在专门的清洗间内清洗，清洗间地面设置集水沟和隔油沉砂池，清洗剂选用可生物降解型产品，清洗废水经隔油沉淀后与其他施工废水合并处理</w:t>
      </w:r>
    </w:p>
    <w:p>
      <w:pPr>
        <w:pStyle w:val="Heading2"/>
      </w:pPr>
      <w:r>
        <w:t>固废分类与清运控制总体目标与体系</w:t>
      </w:r>
    </w:p>
    <w:p>
      <w:r>
        <w:t>本工程固体废弃物控制遵循“减量化、资源化、无害化”原则，以长沙市建筑垃圾处置管理规定和绿色施工导则为依据，建立从固废产生源头到终端处置的全链条控制体系。固废分类覆盖道路铣刨废旧沥青混合料、既有路面混凝土碎块、旧路缘石与平石、废弃管线和检查井盖、弱电下地产生的多余土方、施工过程包装材料与生活废弃物等六大类，严禁固体废弃物未经分类直接排入市政管网或随意堆放</w:t>
      </w:r>
    </w:p>
    <w:p>
      <w:r>
        <w:t>项目部设立固废管理专项小组，由环保专职工程师担任组长，各分路段施工员兼任固废管控责任人，配置专用分类收集容器、标识标牌和统计台账。固废管理小组负责编制本工程《固体废弃物分类与清运专项方案》，经项目技术负责人审批后执行，同时在开工前完成向辖区城市管理和环境卫生主管部门的处置方案备案，取得合规消纳手续。所有固废清运作业均须在台账中记录产生部位、类别、数量、去向、运输单位和接收处置场所，做到“一废一单、全程可溯”</w:t>
      </w:r>
    </w:p>
    <w:p>
      <w:r>
        <w:t>结合本工程九条道路分属商圈步行街区、居民生活巷道和仓储物流道路的不同特征，固废管控重点各有侧重。步行街后街、福临街和衣铺巷重点控制铣刨废旧料的随产随清，杜绝沿街商户门前堆积；谢家冲巷、苏家巷和状元坡巷重点控制老旧管线探查产生的废弃渣土和混凝土块，禁止占用居民通行通道；652仓库路段和新城路北段重点控制基层病害处治产生的大量废弃半刚性基层材料，实行集中堆放和有组织清运</w:t>
      </w:r>
    </w:p>
    <w:p>
      <w:pPr>
        <w:pStyle w:val="Heading2"/>
      </w:pPr>
      <w:r>
        <w:t>固废分类与清运控制：分路段固废分类与源头减量化控制</w:t>
      </w:r>
    </w:p>
    <w:p>
      <w:r>
        <w:t>步行街后街、福临街和衣铺巷位于五一商圈核心区，路面铣刨和基层病害处治产生的固体废弃物以废旧沥青混合料和局部混凝土碎块为主。铣刨作业采用自带收集传输系统的小型铣刨机，铣刨料通过输送带直接装入密闭运输车厢，减少落地二次装载环节产生的洒落和扬尘。铣刨产生的废旧沥青混合料按《城镇道路养护技术规范》要求进行现场分类，无明显杂质的纯沥青铣刨料优先送往沥青拌和厂用于再生利用；含基层碎块或杂土的混合料单独堆放，按建筑垃圾分类处置</w:t>
      </w:r>
    </w:p>
    <w:p>
      <w:r>
        <w:t>广厦新村出入口、谢家冲巷和苏家巷三处路段以居民出入口和人行巷道为主，施工作业面狭窄，固体废弃物堆放空间极其有限。该区域实行“材料随用随进、废弃物随产即清”的零暂存策略：路面破除产生的混凝土板块当天装入小型自卸车清运出场，禁止在巷道路边或小区出入口临时堆放超过当日完工时限；弱电管沟开挖产生的多余土方优先用于井周回填和路缘背后补填，确需外运部分当日完成清运。每班施工结束后，由路段环保责任人对现场进行清场检查，确认无遗留废弃物后签认清场记录</w:t>
      </w:r>
    </w:p>
    <w:p>
      <w:r>
        <w:t>652仓库路段路面结构层修复将产生较大体量的基层铣刨料和ATB-30废旧碎料。该路段在仓库大门侧划定固废临时转运区，面积按日最大产生量控制，四周设置硬质围挡和防雨覆盖，远离排水边沟设置。临时转运区内按废旧沥青、废旧基层材料、废旧混凝土和废弃管件分四类划定堆存格，每类明确标识和堆高限制。暂存时间不得超过48小时，清运完成后对转运区地面进行清扫和冲洗，并检查无残留渗滤液</w:t>
      </w:r>
    </w:p>
    <w:p>
      <w:r>
        <w:t>状元坡巷、新城路北段和步行街后街在路灯基础施工和弱电下地过程中产生的废弃基础混凝土、旧灯杆和电缆保护管等，实行专项回收清单管理。旧灯杆经拆卸后编号记录，交由建设单位指定的回收单位处置；可翻新利用的铸铁检查井盖和球墨铸铁四防井盖单独收集、编号、清洗后移交业主；报废的电缆线、不锈钢线槽和配电箱柜等金属材料，按可再生资源分类回收，交具备相应资质的废旧物资回收企业处置，并在台账中单独列账</w:t>
      </w:r>
    </w:p>
    <w:p>
      <w:pPr>
        <w:pStyle w:val="Heading2"/>
      </w:pPr>
      <w:r>
        <w:t>固废分类与清运控制：固废暂存、车辆冲洗与清运闭环管理</w:t>
      </w:r>
    </w:p>
    <w:p>
      <w:r>
        <w:t>固废暂存点的设置严格避开雨水口、检查井和沿街商户出入口，步行街后街、福临街和衣铺巷等商圈路段禁止在营业时段和夜间住宿密集区布置固体废弃物集中堆场，所有铣刨料和破除料直接装载车运出。652仓库路段和谢家冲巷等具有相对集中场地的路段设置临时固废暂存区，暂存区地面采用钢板铺垫或混凝土硬化，四周设置截水沟和沉淀池，防止雨水冲刷产生污水外溢。暂存区围挡高度不低于1.8米，并张挂警示标识和责任人信息牌</w:t>
      </w:r>
    </w:p>
    <w:p>
      <w:r>
        <w:t>所有进出施工现场的固废运输车辆在驶出作业区前必须经过车辆冲洗平台，冲洗时间不少于60秒，底盘、轮胎和车厢箱体必须冲洗至无明显附着泥土和油污，冲洗废水经排水沟汇集至三级沉淀池处理达标后排放。车辆冲洗平台设置在步行街后街与福临街临市政道路侧、广厦新村出入口停车广场侧、652仓库路段仓库外侧和新城路北段入口侧共4处，冲洗用水采用循环水系统，沉淀池清掏周期按每两周一次或泥渣量达到池容三分之一时执行，清掏出的污泥作为建筑垃圾委托合规单位处置</w:t>
      </w:r>
    </w:p>
    <w:p>
      <w:r>
        <w:t>固体废弃物清运采用密闭式自卸车辆，严禁超载、未覆盖或沿途遗撒。清运路线在施工交通组织方案中提前规划，避开商圈人行高峰时段和居民早晚出行高峰；步行街后街、福临街和衣铺巷的清运统一安排在夜间00:00至次日06:00进行，谢家冲巷和苏家巷的清运安排在日间10:00至16:00居民出行低谷时段，并经属地社区同意后实施。每车次清运必须随车携带《建筑垃圾处置核准文件》和本次运输的固废转移联单，到达合规消纳或再生利用场所后取得签收回执，回执归入环保资料档案</w:t>
      </w:r>
    </w:p>
    <w:p>
      <w:r>
        <w:t>项目部与具有长沙市建筑垃圾运输核准资质的运输企业和消纳场所签订三方协议，明确各方在固废分类接收、运输保障和终端处置环节的责任和义务。固废管理台账按月汇总，同步提交监理单位和建设单位审核，台账内容包括产生日期、产生路段和部位、固废类别、产生量（吨或立方米）、暂存点编号、清运日期、车次、运输车辆牌号、驾驶员信息、消纳终端名称及签收单编号。台账与照片、视频影像资料并行归档，形成可追溯的固废清运证据链</w:t>
      </w:r>
    </w:p>
    <w:p>
      <w:pPr>
        <w:pStyle w:val="Heading2"/>
      </w:pPr>
      <w:r>
        <w:t>固废分类与清运控制：环保监测体系与环境目标达成保障</w:t>
      </w:r>
    </w:p>
    <w:p>
      <w:r>
        <w:t>环保监测体系覆盖固废合规处置率、分类准确率和扬尘噪声达标率三大核心指标，监测方式分为日常巡检、企业自检和第三方抽检三个层次。日常巡检由项目环保专职工程师组织，每日对九条道路施工固废暂存点、车辆冲洗平台和清运过程进行巡回检查，填写《固废与环保日常巡检记录表》，发现分类错误、超量堆放或清运不及时的问题立即通知责任班组整改，整改结果拍照并签认闭合。企业自检由公司安全环保部门每半月进行一次，第三方监测机构每月开展一次现场抽样和资料核查</w:t>
      </w:r>
    </w:p>
    <w:p>
      <w:r>
        <w:t>环保监测的量化目标设定为：固体废弃物分类准确率不低于90%，合规清运处置率不低于95%，施工现场扬尘排放TSP浓度小时平均值不超过1.0mg/m³，施工场界噪声在商圈和居民敏感时段不超过GB 12523规定的限值，施工污水经处理后全部回用或达标排放，禁止未经处理的施工污水直排市政雨水管网。监测结果按期在项目部公告栏和沿线社区信息公示牌进行公示，接受社会监督和投诉反馈</w:t>
      </w:r>
    </w:p>
    <w:p>
      <w:r>
        <w:t>噪声监测布点考虑本项目道路与居民楼、商户的紧邻关系，在步行街后街与解放西路交叉口、福临街与坡子街交叉口、谢家冲巷东段居民集中区、652仓库路仓储办公区和广厦新村出入口小区侧各设置1个固定噪声监测点，每次铣刨、破除和摊铺碾压作业时段进行连续等效声级监测。监测结果实时传输至项目部环境监控终端，一旦发现超标，立即采取降低机械负荷、增设隔声屏障或暂停高噪声工序等应急控制措施，直至恢复达标后方可继续作业</w:t>
      </w:r>
    </w:p>
    <w:p>
      <w:r>
        <w:t>污水排放监测涵盖三级沉淀池出水、车辆冲洗水和基坑排水三类。沉淀池出水每三天进行一次pH值和悬浮物浓度检测，SS浓度不超过150mg/L方可排放或回用；车辆冲洗水循环系统定期补充新鲜水防止水质劣化。沉淀池和排水沟的沉泥清掏记录纳入固废台账，清掏出的底泥按建筑垃圾分类处置。全部环保监测数据、影像资料和签认文件在工程竣工验收时汇编成册，作为环境目标达成和环保验收的重要支撑材料</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工程进度计划与保证措施（工期目标与关键线路）工期目标、节点与计划边界</w:t>
      </w:r>
    </w:p>
    <w:p>
      <w:r>
        <w:t>## 工期目标与关键线路</w:t>
      </w:r>
    </w:p>
    <w:p>
      <w:r>
        <w:t>本工程总工期目标为120日历天，计划开工日期为2026年8月3日，计划完工日期为2026年12月1日。工期目标依据招标文件工期要求确立，涵盖步行街后街、福临街、衣铺巷、谢家冲巷、652仓库路段、新城路北段、广厦新村出入口、状元坡巷、苏家巷共9条道路的路面病害处治、铣刨罩面、井盖调平、路灯基础与电缆敷设、弱电下地、交通标线恢复等全部合同施工内容。总工期编制以施工图设计说明、道路工程数量表、照明供电回路图纸和分路段施工组织卡为依据，按工序逻辑和资源约束编制网络计划，确保在120日历天内完成所有实体工程及竣工资料归档。各道路施工内容存在差异化，步行街后街、福临街、衣铺巷主要为沥青路面铣刨罩面，谢家冲巷、苏家巷为混凝土路面加铺沥青面层，652仓库路段需进行ATB-30沥青稳定碎石基层施工后再进行AC-13 SBS改性沥青罩面，因此在工期分配和工序搭接上分别计算</w:t>
      </w:r>
    </w:p>
    <w:p>
      <w:r>
        <w:t>施工进度横道图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工程进度计划与保证措施（工期目标与关键线路）流水施工、关键线路与穿插组织</w:t>
      </w:r>
    </w:p>
    <w:p>
      <w:r>
        <w:t>节点工期控制按“全线分区、区内分段、段内流水”的原则设置。第一节点控制目标为开工后15日内完成全线施工准备与交通导改设施布设，包括9条道路围挡、临时照明、引导标识和行人临时通道搭设。第二节点控制目标为开工后30日内完成各道路基层病害处治，步行街后街、福临街、衣铺巷等沥青路面段完成铣刨和局部开窗修补，谢家冲巷、苏家巷、652仓库路段、状元坡巷完成混凝土路面病害处治并达到基层弯沉复核要求。第三节点控制目标为开工后75日内完成全部沥青面层摊铺，其中652仓库路段和状元坡巷因基层结构层较厚，摊铺窗口按专项方案单独排列。第四节点控制目标为开工后100日内完成路灯基础与电缆敷设、弱电下地配合和井盖调平。第五节点控制目标为开工后110日内完成全线交通标线恢复和标志标牌安装。最后10天为全线清扫、成品保护和竣工资料组卷归档，确保合同完（交）工日期2026年12月1日前具备竣工验收条件</w:t>
      </w:r>
    </w:p>
    <w:p>
      <w:r>
        <w:t>关键线路的识别以摊铺工序和路灯照明系统调试为核心路径。根据9条道路的路面结构和施工条件，步行街后街因位于商圈核心、人流密集且仅允许夜间错峰施工，铣刨和罩面有效作业时间受限，该道路的面层摊铺节点成为全线最早开始且最晚完成的关键段落之一，进入关键线路管理。652仓库路段因需进行ATB-30基层施工和重载区域弯沉复核，工序链条最长，且开放交通前必须完成压实和温度记录，同样被纳入关键线路。状元坡巷为坡道型巷道，摊铺方向、碾压顺序和雨天暂停条件增加工期不确定性，也列入关键线路监控。上述三条道路的任何延误将直接影响总工期，因此在本项目网络计划中设为关键工作，其余6条道路按非关键线路组织，但设定最迟必须开始和必须完成时间，接受关键线路的总体约束</w:t>
      </w:r>
    </w:p>
    <w:p>
      <w:r>
        <w:t>关键线路网络计划图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展示关键工作、搭接关系和纠偏路径</w:t>
      </w:r>
    </w:p>
    <w:p>
      <w:pPr>
        <w:pStyle w:val="Heading3"/>
      </w:pPr>
      <w:r>
        <w:t>工程进度计划与保证措施计划表</w:t>
      </w:r>
    </w:p>
    <w:p>
      <w:pPr>
        <w:pStyle w:val="Heading3"/>
      </w:pPr>
      <w:r>
        <w:t>进度计划复核表</w:t>
      </w:r>
    </w:p>
    <w:p>
      <w:pPr>
        <w:pStyle w:val="Heading2"/>
      </w:pPr>
      <w:r>
        <w:t>工程进度计划与保证措施（工期目标与关键线路）进度监测、资源联动与偏差纠偏</w:t>
      </w:r>
    </w:p>
    <w:p>
      <w:r>
        <w:t>横道图以9条道路为横轴、以日历日为纵轴分层展开，每条道路独立一道横道，分别标示施工准备、基层处治、面层摊铺、路灯与弱电施工、标线恢复和成品保护6个阶段。步行街后街横道中夜间施工窗口按每日20:00至次日06:00分配，面层摊铺阶段以20至30米为一个施工段，段间流水搭接时间不超过2天。福临街横道显示半幅分段导改周期，左半幅铣刨罩面与右半幅路灯基础施工交叉进行，减少道路全封闭时间。衣铺巷因巷道宽度4至6米，仅能采用人工摊铺配合小型压实机具，横道中摊铺速率按线性米/班次表达，不按常规车道宽度估算。652仓库路段横道单独标注ATB-30基层施工窗口和重载区域弯沉检测节点，基层施工与面层摊铺之间设置不少于7天的养护和检测间隔。状元坡巷横道增加雨天暂停缓冲区，以5天为一个浮动窗口动态调整。关键线路工作在横道图中以红色标识，并在图下附注关键工作清单和控制节点日期</w:t>
      </w:r>
    </w:p>
    <w:p>
      <w:r>
        <w:t>关键线路的总浮时管理采用目标工期倒排方式。以2026年12月1日为终点节点，向前倒排110天实体工作、10天资料归档，形成全线末端节点控制日期11月20日。再以11月20日为基准，倒排各道路标线恢复完成节点，沥青面层摊铺完成节点不得晚于11月5日。步行街后街、652仓库路段和状元坡巷的基层处治完成节点不得晚于10月5日，铣刨和开窗修补完成节点不得晚于9月25日，施工准备和交通导改完成节点锁定于8月18日。各道路非关键线路工作按最早开始时间组织，但最迟完成时间不得突破关键线路节点，总浮时由计划管理部门统一掌握，各道路现场负责人不得擅自挪用。资源投入按横道图峰值时段配置，在基层处治和面层摊铺重叠时段设置资源平衡检查点，确保三条关键线路道路同时施工时，摊铺机、压路机、铣刨机和检测资源不发生抢占式冲突。进度计划详见本章后续分层的“施工进度网络计划图”和“施工进度节点计划表”，施工过程中的进度监测、数据采集、偏差分析和动态纠偏机制详见“进度监测与偏差纠偏”分层，极端场景赶工预案详见“赶工预案”分层</w:t>
      </w:r>
    </w:p>
    <w:p>
      <w:r>
        <w:t>工程进度计划与保证措施控制矩阵图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表达《工程进度计划与保证措施》的施工流程、责任关系和关键控制点</w:t>
      </w:r>
    </w:p>
    <w:p>
      <w:pPr>
        <w:pStyle w:val="Heading3"/>
      </w:pPr>
      <w:r>
        <w:t>工程进度计划与保证措施控制点表</w:t>
      </w:r>
    </w:p>
    <w:p>
      <w:pPr>
        <w:pStyle w:val="Heading2"/>
      </w:pPr>
      <w:r>
        <w:t>工程进度计划与保证措施（工期目标与关键线路）赶工措施、极端场景和计划更新</w:t>
      </w:r>
    </w:p>
    <w:p>
      <w:r>
        <w:t>工程进度计划与保证措施控制关系图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响应评分项：工程进度计划与保证措施</w:t>
      </w:r>
    </w:p>
    <w:p>
      <w:pPr>
        <w:pStyle w:val="Heading2"/>
      </w:pPr>
      <w:r>
        <w:t>流水施工和节点计划：施工流水段划分与流水组织</w:t>
      </w:r>
    </w:p>
    <w:p>
      <w:r>
        <w:t>本工程涵盖步行街后街、福临街、衣铺巷、谢家冲巷、652仓库路段、新城路北段、广厦新村出入口、状元坡巷及苏家巷共9条道路提质改造，各路段分布范围广、街巷宽度与通行条件差异显著，无法采用全线展开的模式进行施工。结合商圈人流、商户营业、居民出行和交通保通要求，将9条道路划分为4个施工流水段实施平行流水作业。第一流水段由步行街后街、福临街、衣铺巷组成，集中在商圈核心步行区，以夜间短段作业为主，日间恢复行人通行。第二流水段由谢家冲巷、广厦新村出入口和苏家巷组成，这三条路段以居民日常出行为主，施工作业面受限，实施避开早晚高峰的间断流水作业。第三流水段由652仓库路段和新城路北段组成，道路条件相对连片且车辆通行强度较高，具备分区段机械化连续作业条件。第四流水段为状元坡巷，坡道型巷道单独成段，依据坡度走向组织自上而下的流水作业，确保排水通畅和材料转运安全</w:t>
      </w:r>
    </w:p>
    <w:p>
      <w:r>
        <w:t>流水段之间在关键工序上形成时空搭接而非简单依次衔接。第一流水段在完成沥青铣刨和病害处治后，罩面摊铺工序与第二流水段的路面修补和排水边沟恢复形成平行推进，两个段落的沥青面层摊铺窗口错开3至5个工作日，防止摊铺设备和压实机具同时集中调度造成资源冲突。第三流水段的基础补强与ATB-30沥青稳定碎石施工与第一、第二流水段的面层施工在同日不同时段进行，施工资源如摊铺机、双钢轮压路机和小型铣刨设备根据段内工效定人定机，各段在工序互不干扰前提下安排交叉使用。第四流水段状元坡巷的坡面处治及抗滑面层施工，与前三段的面层流水保持错峰，针对坡度对摊铺温度损失和碾压质量的影响，该段单独安排连续流水，不与其他段落共用当班次沥青供料</w:t>
      </w:r>
    </w:p>
    <w:p>
      <w:r>
        <w:t>各施工流水段内部按工序专业实施小流水组织。每段均以“路面病害调查与复核→基础补强处治→井周调整与弱电接口保护→铣刨或基层清扫→粘层洒布→沥青摊铺碾压→标线恢复”为基本工序链。在步行街后街和衣铺巷等窄巷段，病害处治和铣刨按20至30米划分流水节，形成逐段递进的小循环；在新城路北段等条件较好的段，铣刨与罩面摊铺可延长至40至60米流水单元，保证连续摊铺质量并减少横向冷接缝。弱电下地配合、路灯基础和电缆敷设穿插在路面工序流水之中，各段在粘层洒布前必须完成井周高程复核与管线接口保护验收，并在工序交接单签认后进入面层作业</w:t>
      </w:r>
    </w:p>
    <w:p>
      <w:r>
        <w:t>分路段施工组织专项流程图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支撑专项方案：分路段施工组织专项</w:t>
      </w:r>
    </w:p>
    <w:p>
      <w:pPr>
        <w:pStyle w:val="Heading2"/>
      </w:pPr>
      <w:r>
        <w:t>流水施工和节点计划：各路段节点工期与衔接控制</w:t>
      </w:r>
    </w:p>
    <w:p>
      <w:r>
        <w:t>根据招标文件明确的合同工期120日历天，计划开工日期2026年8月3日，计划完工日期2026年12月1日，在总体工期约束下对各路段设置差异化节点工期。步行街后街全长245米，路面铣刨罩面与病害处治量集中，配套弱电接口保护和中央护栏恢复，节点工期控制在开工后第15日至第38日完成路面主体，第42日前完成标线护栏恢复并退出围挡。福临街全长100米，路段较短但包含井盖调平与路灯基础施工，在步行街后街罩面作业转入福临街时启动，节点工期设定在开工后第20日至第45日完成。衣铺巷全长143米，巷道宽度仅4至6米，所有材料随用随进，夜间短段施工，节点工期设定在开工后第25日至第55日完成。三条核心商圈路段完成时间错开，保证各段之间至少间隔5个工作日用于资源周转和成品保护检查</w:t>
      </w:r>
    </w:p>
    <w:p>
      <w:r>
        <w:t>谢家冲巷全长320米，路面以混凝土路面加铺沥青面层为主，且需配合排水边沟和人行通道恢复。该路段节点工期设定为开工后第10日至第65日，在启动初期即介入管线探查和排水设施恢复工作面，为后期罩面铺装创造条件。广厦新村出入口位于居民小区交界处，施工作业面短、保通要求高，节点工期控制在开工后第30日至第60日完成，优先保证小区出入口通畅。苏家巷仅33米，虽工程量小但为老旧窄巷综合改造段，管线情况复杂，安排于开工后第40日至第70日完成。三条居民生活性巷道在南方雨季到来前完成基础补强与排水体系恢复，其罩面摊铺窗口安排在第三流水段沥青作业高峰之前完成，避免多段集中供料导致摊铺等待</w:t>
      </w:r>
    </w:p>
    <w:p>
      <w:r>
        <w:t>652仓库路段全长100米，虽里程短却涉及基层承载能力检验、重载弯沉复核及ATB-30稳定碎石补强，同时需协调仓库物流车辆错峰通行。该路段节点工期控制在开工后第25日至第70日，基层补强完成后留出7天以上基层承载发展期再实施罩面。新城路北段全长80米，是相对连续的城市支路通行主段，分幅连续推进，节点工期控制在开工后第40日至第75日，铣刨罩面和交通标线恢复与路灯指引同步完工。状元坡巷作为坡道型巷道，坡面先完成排水路径恢复和抗滑控制层施工，再安排面层，节点工期设定在开工后第50日至第90日，确保在气温较稳定时段完成沥青铺装</w:t>
      </w:r>
    </w:p>
    <w:p>
      <w:r>
        <w:t>各路段节点工期之间设置工序衔接验收控制点。当某一路段完成铣刨或基础补强后，必须由技术人员完成弯沉检测、平整度复核和井周高程复测，合格后签认工序交接单方可进入下一工序。面层摊铺节点前至少提前3个工作日完成粘层材料准备和摊铺设备进场检验，施工当日测温测风并按批准方案控制摊铺窗口。标线恢复为每条道路的最后封闭工序，节点验收以标线逆反射系数和线形检查合格为控制标准，未达标路段不得开放交通</w:t>
      </w:r>
    </w:p>
    <w:p>
      <w:pPr>
        <w:pStyle w:val="Heading2"/>
      </w:pPr>
      <w:r>
        <w:t>流水施工和节点计划：关键线路与网络计划逻辑</w:t>
      </w:r>
    </w:p>
    <w:p>
      <w:r>
        <w:t>本期工程关键线路依次为：施工准备与测量放线→第一流水段商圈核心步行区路面病害调查与基础补强→步行街后街、福临街和衣铺巷铣刨罩面与标线恢复→第二流水段谢家冲巷、广厦新村出入口和苏家巷排水设施恢复与路面罩面→第三流水段652仓库路段基层补强及罩面→第四流水段状元坡巷坡面处治与面层→整体交通设施恢复和竣工清理。关键线路上各工作的总时差为零，任何延误将直接影响合同工期120日历天的实现。为此，关键线路上的工作设置刚性节点预警，当某一节点滞后达到该工作持续时间的15%时，启动专项纠偏并增加夜班作业或小段并行班组</w:t>
      </w:r>
    </w:p>
    <w:p>
      <w:r>
        <w:t>网络计划中以第一流水段的铣刨罩面为关键主线，第二流水段的排水与路面修补作为次关键支线。第三流水段的652仓库路段因涉及重载基层补强和路基承载恢复等待期，决定了后期面层可施工起点的下限时间，因此该段基层处治和弯沉复测置于网络计划的较早位置，作为一项持续时间长且前置关系严格的关键工作。网络图中的搭接关系采用完成到开始加延时模式，例如，谢家冲巷的铣刨作业必须在其排水边沟回填完成且沟槽压实度达到设计值后方可开始，间隔2至3个工作日为自然养护和含水率平衡期。衣铺巷的弱电管群敷设完成后需即时回填并密实，该回填完成节点是所有后续路面修补和摊铺工作开始的前置条件</w:t>
      </w:r>
    </w:p>
    <w:p>
      <w:r>
        <w:t>非关键线路上各工作依据时差实施资源平衡。路灯基础和电缆敷设在福临街和状元坡巷等路段作为与路面工序平行推进的非关键工作，在满足路面工序对其井周回填和基础承载要求的前提下，安排在路面基层处治期间穿插施工。新城路北段的交通标志和违停抓拍球机安装，可在标线恢复完成后作为非关键路径单独推进，不必嵌入关键线路摊铺窗口之中。网络计划每14日更新一次，实际进度数据来自各路段日报和工序交接单，以双代号网络图为基础进行前锋线比较，识别实际进度与计划的偏差路径，并在更新后的网络图中标识新的关键线路</w:t>
      </w:r>
    </w:p>
    <w:p>
      <w:pPr>
        <w:pStyle w:val="Heading2"/>
      </w:pPr>
      <w:r>
        <w:t>流水施工和节点计划：横道图编制与资源强度控制</w:t>
      </w:r>
    </w:p>
    <w:p>
      <w:r>
        <w:t>横道图以开工日2026年8月3日为起点，按日历天展开至2026年12月1日，横向标注9条道路的工序起止时间。图中以不同线型或色块区分四个流水段的施工区间，第一流水段的核心商圈路段集中在8月中旬至10月上旬，第二和第三流水段在9月初至11月中旬达到高峰，第四流水段的状元坡巷在10月至11月底占用后期窗口。每条道路的横道细分为“准备工作、病害处治补强、铣刨或基层处理、井周与管线接口、粘层及面层摊铺、标线恢复、退场清理”共7项主要工序，相邻工序之间以菱形节点衔接，注明工序交接条件的简写代码，如弯沉检测合格标记、高程复测标记和清洁度验收标记</w:t>
      </w:r>
    </w:p>
    <w:p>
      <w:r>
        <w:t>横道图同时叠加资源强度曲线，分别以每日计划沥青摊铺量、铣刨机台班数和人工工日数三条曲线反映整体施工强度变化。高峰摊铺日在10月上旬至11月上旬之间，对应多个路段罩面窗口重合期，每日沥青成品料供应强度为全周期最高。小型铣刨设备和人工精修班组的高峰使用时段集中在9月和10月，因为商圈路段和居民巷道均需夜间短段作业。为控制资源峰值强度不超过可调度上限，横道图中通过错峰安排各流水段的面层摊铺日，将工作日高峰摊铺量控制在按批准方案所能供应的成品料极限值以内，并通过在各路段节点计划中设置缓冲日，吸收因天气或交通管控导致的短期停工</w:t>
      </w:r>
    </w:p>
    <w:p>
      <w:r>
        <w:t>在资源强度受约束的时段，横道图内标注备用班组和备用设备的起用节点。当因连续雨天导致第一流水段摊铺延误累计达到3天时，启动备用沥青摊铺班组入线并与原班组形成两班轮流施工，将延误段落的罩面日压缩至节点允许范围内的最短工期。备用铣刨设备依据横道图指示的铣刨高峰窗口在10月初到位，并在第三流水段新城路北段和652仓库路段穿插使用。所有资源强度调整均同步更新横道图中对应的条形长度和资源曲线，保证横道图始终为现场进度调度和资源配置的直观控制工具。横道图与网络计划图互为补充，网络图展示逻辑关系和时差，横道图展示时间分布和资源强度，二者共同作为进度控制的技术依据</w:t>
      </w:r>
    </w:p>
    <w:p>
      <w:pPr>
        <w:pStyle w:val="Heading2"/>
      </w:pPr>
      <w:r>
        <w:t>穿插作业与资源联动的总体组织逻辑</w:t>
      </w:r>
    </w:p>
    <w:p>
      <w:r>
        <w:t>本次长沙市天心区五一商圈老旧街区配套设施改造工程涵盖步行街后街、福临街、衣铺巷、谢家冲巷、652仓库路段、新城路北段、广厦新村出入口、状元坡巷、苏家巷共9条道路，道路分布零散、巷道宽度受限、沿线商户居民密集、地下管线复杂，各路段作业面独立且施工内容差异显著。针对上述特征，进度计划编制遵循“以关键线路控制总工期、以分路段流水组织保资源高效周转、以工序穿插压缩非必要间歇、以资源动态调配实现全线平衡”的总体组织逻辑，将总工期120日历天(计划开工日期2026年8月3日、计划完工日期2026年12月1日)分解为施工准备与复核、路面病害处治与基层修复、沥青铣刨罩面与井周恢复、弱电管群敷设与路灯安装、交通标线恢复与交工清理五个主要阶段，并在各阶段之间实现工序穿插与资源联动，保证关键线路上工作连续不中断</w:t>
      </w:r>
    </w:p>
    <w:p>
      <w:r>
        <w:t>穿插作业的核心在于将无严格先后依赖关系的工序在不同空间段同步展开，从而缩短整体施工周期。本工程9条道路在平面上形成自然分区，各分区内部按照“路面病害处治先行、井周与侧平石修复跟进、弱电路灯同步或交替插入、罩面标线收尾”的微流水顺序组织施工，分区之间则依据道路类型和交通许可窗口实施平行穿插。例如，在步行街后街执行夜间短段铣刨罩面期间，同一时段内的福临街可进行井盖调平和路灯基础预制，衣铺巷可安排弱电管群探查与敷设；652仓库路段和新城路北段则利用白天非高峰窗口安排摊铺机和压路机组合作业，形成“夜间精细人工穿插、白天机械化连续作业”的双线资源利用模式。穿插逻辑必须建立在资源不发生冲突且不产生对交通居民的叠加影响基础上，资源投入强度、进出场时机和施工负荷通过施工进度网络计划逐周平抑，确保单一时段内在建道路不超过4条且各路段资源配置满足其专项方案要求</w:t>
      </w:r>
    </w:p>
    <w:p>
      <w:r>
        <w:t>资源联动保障穿插计划可实施性的基础，图纸设计说明中明确的路面结构类型、沥青材料要求、路灯规格、电缆敷设方式及弱电下地范围等证据线索，直接驱动劳动力、机械、材料和检测资源的差异化配置。例如，针对沥青罩面作业，摊铺机和压路机组在本工程中按“移动式共享”方式投入，不重复配备过多大型机组，通过合理编排不同道路的罩面计划将同一套摊铺设备依次调配至新城路北段、652仓库路段、谢家冲巷和苏家巷，最大化设备利用率；针对窄巷和夜间施工路段，铣刨机、小型压实机具和手持式切割破除设备按“定向专用”方式锁定至对应路段，避免频繁调迁增加运输成本和夜间噪声扰民风险。劳动力资源同样按道路卡片形成专业化小组：路面病害处治组、沥青摊铺组、井盖调平与侧石修复组、弱电敷设与路灯安装组、标线施划组以及交通协管与清扫班组，各组在穿插计划中锁定进场和离场时点，作业无冲突且责任边界清晰。材料资源中的A级70号道路石油沥青、SBS改性沥青混合料、ATB-30沥青稳定碎石、LED路灯灯具、电缆、球墨铸铁井盖等，均按分路段节点工期反推采购和进场窗口，设置中转暂存点和少量应急储备，材料随用随进、窄巷路段不设长期堆场，从源头避免材料积压和二次搬运损耗</w:t>
      </w:r>
    </w:p>
    <w:p>
      <w:pPr>
        <w:pStyle w:val="Heading2"/>
      </w:pPr>
      <w:r>
        <w:t>穿插作业与资源联动：关键线路识别与网络计划构建</w:t>
      </w:r>
    </w:p>
    <w:p>
      <w:r>
        <w:t>关键线路的准确识别是穿插作业与资源调配的前提。本工程结合各道路施工内容、交通组织限制和合同工期要求，建立基于“工作分解结构—工序逻辑—工期估算—资源约束”四级网络计划模型。在9条道路中，652仓库路段因涉及ATB-30沥青稳定碎石基层修复和AC-13 SBS改性沥青罩面，且必须服从仓储物流车辆错峰通行和重载节点弯沉复核等强约束，其基层处治、摊铺和设备撤场周期构成了全项目无法压缩的硬时间窗口。与此同时，新城路北段作为公交和社会车辆通行主段，铣刨罩面与交通标线恢复工作受路口导改和高峰期暂停工序限制，形成第二条对总工期具有显著影响的准关键路径。施工进度网络计划图中的总关键线路确定为步行街后街和谢家冲巷的夜间作业与沥青材料节奏供应，加上652仓库路段和新城路北段的连续摊铺窗口，四段之间的搭接和转场时间直接决定总工期能否压缩至120日历天内完成</w:t>
      </w:r>
    </w:p>
    <w:p>
      <w:r>
        <w:t>网络计划编制阶段，将每条道路的工序拆解为路面检测与弯沉复核、裂缝处理与抗裂贴施工、局部基础补强与开窗基层修复、铣刨清扫、粘层油洒布、沥青混合料摊铺与碾压、井盖高程调平与侧石修复、弱电管群敷设与路灯基础施工、电缆穿线与接线调试、标识标线恢复、现场清理与通行恢复等最小逻辑单元，在Project和双代号网络计划软件中同步建模。以苏家巷为例，该道路长度33m、宽度4m，属于典型老旧窄巷，作业面小且地下管线不明，其关键工序先后顺序为：先探管后开挖、再集中进行路面修补罩面与井盖修复、弱电下地同步穿插、最后完成标线恢复与照明调试，紧前关系和滞后时间通过图纸设计说明中建议的底层油干燥时间、层间间歇和养护时间等线索设定，且按长沙气象条件和气温历史资料合理预留高温季节摊铺降温散热窗口。关键工作与非关键工作之间的自由时差、总时差在网络计划中可视化呈现，作为后续资源配置和赶工决策的数值基础</w:t>
      </w:r>
    </w:p>
    <w:p>
      <w:r>
        <w:t>关键线上工序的任何延误都将直接影响合同工期，因此网络计划的执行监控以关键线路为核心，设置“施工期逐日进度采集—周三进度偏差诊断—偏差超出设定阈值时触发纠偏流程”的三级控制节奏。关键工序的每日完成量、机械出勤率、材料到场数量和交通窗口利用率五项指标纳入进度仪表盘，同步与横道图上计划线和前锋线比对。例如，步行街后街K0+000-K0+244.676段沥青铣刨罩面，若因客流高峰导致某一夜班仅完成20m而非计划的30m，偏差累积至40m时需在后续夜班中调用备用小型铣刨设备和使用快速固化材料缩短工序间隔补救，且补救措施不得挤占相邻路段已锁定的交通窗口与资源，所有调整均通过项目管理信息系统进行变更审批和资源重调度，关键线路变更须报技术负责人签认后执行</w:t>
      </w:r>
    </w:p>
    <w:p>
      <w:pPr>
        <w:pStyle w:val="Heading2"/>
      </w:pPr>
      <w:r>
        <w:t>穿插作业与资源联动：分路段流水施工组织与施工段划分</w:t>
      </w:r>
    </w:p>
    <w:p>
      <w:r>
        <w:t>9条道路的流水施工组织以“区段内微流水、区段间平行穿插、整线资源平衡调剂”为原则，通过精细化施工段划分实现工序连续作业与资源高效周转的兼顾。施工段划分综合考虑道路长度、宽度、作业内容、沿线商户居民分布和交通导改方式等因素，按以下规则实施：步行街后街长度245m，以K0+120为界划分为A段(K0+000-K0+120)和B段(K0+120-K0+244.676)，每段约120m，夜间20至30m短段流水作业，先完成A段路面处治、井周修复和弱电保护后转入B段，A段在沥青罩面完成后随即恢复通行和标线；福临街全长100m，以解放西路和坡子街作为起止点，划分为两个半幅流水段，半幅导改期间另一幅保通消防和小区通道；衣铺巷143m长、宽度仅4至6m，划分为三个长段各约45至50m，每段材料随用随进、沟槽不过夜敞口，一段完成弱电管群敷设并即时回填后转入下一段；谢家冲巷320m作为较长巷道，以居民出入口和排水节点为界分为4个流水段，段段之间设置居民临时通行带，避开早晚出行高峰时段施工；652仓库路段100m因物流重载要求，一次性划分为两个作业段，先完成基层弯沉复核与病害处治，再整体转入罩面工序，仓库出入口临时保留应急通道</w:t>
      </w:r>
    </w:p>
    <w:p>
      <w:r>
        <w:t>施工段内部的流水节拍按工序属性分为三类：第一类为“夜间精细人工作业”型，步行街后街、衣铺巷、苏家巷属于此类，节拍按夜班8小时计算，铣刨清扫、粘层油涂刷、人工摊铺或小型机械摊铺安排在当日22:00至次日6:00，次日7:00前完成清扫和临时通行恢复；第二类为“日间连续机械作业”型，新城路北段、652仓库路段属于此类，利用日间非交通高峰连续铣刨和摊铺，摊铺机行进速度按设计要求控制，碾压紧跟摊铺，确保热接缝质量；第三类为“避峰穿插型”，谢家冲巷、状元坡巷属于此类，在居民出行高峰外完成开挖和破除，降雨前覆盖和截水，施工缝和作业面每天收工前硬隔离到位。三类流水组织的共同要求是：上一工序完成并经检查确认后，下一工序方可进入；隐蔽验收记录、弯沉检测记录和测温记录同步生成并归档，关键影像资料留存，作为进度和质量的联动证据，具体质量控制和验收标准详见“质量管理体系与措施”对应章节</w:t>
      </w:r>
    </w:p>
    <w:p>
      <w:r>
        <w:t>流水施工效果的量化控制指标包括流水段完成率、工序转移间隔、资源闲置率和交通影响时长四类。项目管理团队每周对每一条道路的流水节拍执行情况进行比对分析，流水段完成率低于85%时需启动进度纠偏。工序转移间隔控制在24小时以内，大型机械转场不超过2次/周，降低设备窝工。窄巷路段人工与小型机具的组合生产负荷按每工日完成道路长度进行标定，根据前序流水段实测数据动态调整后续段落的班组规模和作业时长，真正做到“以数据驱动流水、以流水驱动资源”。步行街后街、福临街、衣铺巷三条商业巷道共用一套铣刨设备和精修班组，按流水段完成时序交替使用，最大限度地提高小型设备利用率；谢家冲巷、苏家巷、状元坡巷三条居民巷道共用一套管线探查组和夜间照明设备，穿插使用不产生冲突。各类资源的共享计划和动态调配机制详见“资源配备计划”章节</w:t>
      </w:r>
    </w:p>
    <w:p>
      <w:pPr>
        <w:pStyle w:val="Heading2"/>
      </w:pPr>
      <w:r>
        <w:t>穿插作业与资源联动：横道图与进度监测纠偏体系</w:t>
      </w:r>
    </w:p>
    <w:p>
      <w:r>
        <w:t>施工进度横道图以日历日为基准，横向展开2026年8月至2026年12月的施工周期，纵向按9条道路和5个主要施工阶段分层展开。横道图中的每一条横线对应具体道路的某一施工阶段，横线长度表示计划作业天数，横线旁标注该阶段所需的主要机械、班组人数和关键材料，形成“进度—资源”一体化可视图。例如，步行街后街的横道行在8月份展示施工准备与现场复测，9月首旬进入路面病害处治和开窗修复，9月下旬至10月集中完成铣刨罩面和井盖调平，11月上旬收尾标线恢复，11月中旬启动交工清理，全过程横道线的颜色与施工阶段对应，阶段间的搭接和空歇时间可视化。福临街、衣铺巷与步行街后街的横道行在9月至10月间通过错峰编排，避免三类资源在同一时段集中占用，横道图直观呈现该错峰逻辑。652仓库路段横道行单独标注重载区域弯沉复测和基层处治窗口，新城路北段横道行标注交通高峰期暂停的固定时段</w:t>
      </w:r>
    </w:p>
    <w:p>
      <w:r>
        <w:t>横道图编制完成后，在计划实施阶段作为进度监测的基准参照物。每周三固定时间，各路段现场管理人员上报本周实际完成工程量、机械工时、材料消耗和交通窗口实际利用情况，数据汇总至项目控制部后，在横道图上绘制实际进度前锋线，与计划进度线对比生成偏差值。若前锋线落后于计划线且偏差超过2个工作日，触发黄色预警，要求路段负责人提交偏差分析报告，报告中必须说明落后原因、对后续工序和关联道路的连锁影响以及建议的纠偏措施。若偏差超过5个工作日且涉及关键线路，触发红色预警，启动赶工程序，包括但不限于增开夜班作业、调用备用机械、扩大作业班组、调整材料供应优先级和实施现场简易审批流程，所有赶工措施必须与原交通组织和安全措施兼容，不得以牺牲质量和安全为代价，具体安全控制要求详见“安全管理体系与措施”章节。前锋线、偏差预警和纠偏效果形成周度进度控制报告，作为对内管控和对外沟通的依据</w:t>
      </w:r>
    </w:p>
    <w:p>
      <w:r>
        <w:t>策略须针对不同道路的约束条件差异化制定。针对夜间作业型道路的延误，优先压缩非施工作业时间、优化交通疏导流程和预置材料位置，缩短铣刨至摊铺的间歇；针对日间机械作业型道路的延误，优先增加有效作业时间，非高峰窗口内增加一个摊铺班次或延长单班卸料和碾压衔接，压缩冷接缝处理时间；针对避峰穿插型道路的延误，优先调整工序搭接顺序，将原计划的顺序施工改为有条件交叉作业，或在降雨间歇窗口内集中完成暴露工序。纠偏过程中资源的动态调整需与各路段资源配置策略匹配，不在同一时段内调入过多机械导致作业面拥堵。所有偏差纠偏记录形成进度偏差闭环台账，明确时间、责任人、措施和效果，在项目竣工资料中归档备查，作为进度履约的过程证据链。当遇极端天气、大面积管线冲突或商圈重大活动等外部不可抗力导致多路段同时延误时，启动总体进度重新平衡程序，对剩余路段的关键线路重新计算、资源重新调度，并将更新后的横道图和网络计划报建设单位备案确认，确保合同完工日期不突破2026年12月1日</w:t>
      </w:r>
    </w:p>
    <w:p>
      <w:pPr>
        <w:pStyle w:val="Heading2"/>
      </w:pPr>
      <w:r>
        <w:t>进度监测和偏差纠偏：进度监测体系与日周月检查机制</w:t>
      </w:r>
    </w:p>
    <w:p>
      <w:r>
        <w:t>本工程进度监测采用“日检查、周考核、月纠偏”三级体系，将总工期目标逐级分解为可量化的日完成量和周完成率。项目经理部每日18:30召开进度碰头会，由各路段施工负责人报告当日完成工程量、投入资源、存在问题及次日计划；技术组同步比对横道图和网络计划，对已完成的铣刨面积、沥青摊铺延米、井周修复数量、弱电管道敷设长度等进行逐项核定，发现实际完成量低于当日计划80%的，立即启动原因分析和纠偏指令。周考核以关键节点完成率为核心指标，每周六编制《进度偏差周报》，按步行街后街、福临街、衣铺巷、谢家冲巷、652仓库路段、新城路北段、广厦新村出入口、状元坡巷、苏家巷九条路段分别统计，标注偏差方向和偏差量，同一路段连续两周出现负偏差的，由项目总工组织专题调度并调整资源配置</w:t>
      </w:r>
    </w:p>
    <w:p>
      <w:r>
        <w:t>月度进度监测由项目总工主持，依据当月完成的实测工程量、检测数据和验收记录，对总进度网络计划进行趋势推演。月度分析重点识别三条关键线路的偏差累积：路面结构层处治与罩面线路、路灯基础与电缆敷设线路、弱电下地与标线恢复线路。每条关键线路设定三个连续月度里程碑，当某线路连续两个里程碑出现延误时，提前触发赶工干预，避免偏差向后续工序传导。月度进度报告附《节点工期控制表》，逐节点对比计划完成、实际完成和偏差值，并给出下一月度进度预测和资源调整建议，经项目经理签认后报监理和建设单位</w:t>
      </w:r>
    </w:p>
    <w:p>
      <w:r>
        <w:t>进度监测数据采集实行“双签双录”制度，即每个工作面的当日完成量由施工员和班组负责人共同签字确认，同时录入项目信息化管理平台和纸质施工日志。平台自动生成九条路段的进度曲线和资源消耗曲线，当实际进度曲线偏离计划曲线超过允许浮动区间时，系统弹出预警标志并短信通知生产副经理和路段负责人。允许浮动区间按道路类型差异化设定：步行街后街、福临街等商圈核心路段因夜间施工、短段流水和商户协调等因素，允许日进度浮动±15%；新城路北段、广厦新村出入口等通行主段和居民节点允许浮动±10%；衣铺巷、苏家巷等窄幅巷道允许浮动±20%，但必须确保周计划和里程碑节点不突破</w:t>
      </w:r>
    </w:p>
    <w:p>
      <w:r>
        <w:t>进度监测与质量安全联动实行“一票暂停”制度。当路面病害处治的弯沉复核、基层密实度检测、井盖高程复核、电缆绝缘测试等关键工序验收不合格时，立即暂停该工作面进度统计，已完成的工程量不予录入，整改合格并通过复验后方可恢复进度计取。该制度在652仓库路段的重载区域弯沉复核和状元坡巷的抗滑面层控制点作为强制性执行项，避免为赶进度而牺牲质量和安全。进度监测数据、暂停记录和恢复确认表单同步归入竣工资料，形成完整的进度可追溯链</w:t>
      </w:r>
    </w:p>
    <w:p>
      <w:pPr>
        <w:pStyle w:val="Heading2"/>
      </w:pPr>
      <w:r>
        <w:t>进度监测和偏差纠偏：横道图动态更新与偏差识别</w:t>
      </w:r>
    </w:p>
    <w:p>
      <w:r>
        <w:t>横道图作为进度控制的直观工具，本工程按九条路段分别编制初始横道图，并实行月度动态更新。初始横道图根据招标文件要求的120日历天工期和计划开工日期2026年8月3日编制，各路段的前期准备、路面铣刨、病害处治、基层恢复、沥青罩面、井周修复、路灯基础与电缆敷设、弱电下地、标线恢复、场地清理等分项工作以横道条形式时间跨度，并在横道图上标注关键节点和搭接关系。横道图月度更新时，已完成的横道条填充实际开始和结束日期，未完成部分按当前进度趋势重新推算，形成“计划-实际”双线对比，偏差区域以红色标注，便于管理层快速定位问题路段和滞后工序</w:t>
      </w:r>
    </w:p>
    <w:p>
      <w:r>
        <w:t>偏差识别依据横道图对比数据分为三个等级。一般偏差定义为实际进度落后计划进度3天以内，由路段负责人自行组织加班或增加班组消化；较大偏差定义为落后3至7天，由生产副经理组织资源调配，从非关键线路抽调劳动力或小型机具进行支援，并在下周计划中追加完成量以补回延误；严重偏差定义为落后超过7天或关键节点出现延误，由项目经理启动赶工预案，涉及增加夜间作业班次、增开工作面或调整相邻路段流水顺序，同时修订相关路段的横道图和网络计划，重新报监理确认。横道图更新记录和偏差处理记录单独立卷，作为进度保证措施的执行证据</w:t>
      </w:r>
    </w:p>
    <w:p>
      <w:pPr>
        <w:pStyle w:val="Heading2"/>
      </w:pPr>
      <w:r>
        <w:t>进度监测和偏差纠偏：网络计划构建与关键线路动态控制</w:t>
      </w:r>
    </w:p>
    <w:p>
      <w:r>
        <w:t>本工程施工进度网络计划采用双代号网络图形式表达，以九条路段的工序分解为基础，建立各工作之间的逻辑搭接关系。工作面划分遵循“先地下后地上、先深挖后浅填、先基层后面层”的原则，并充分考虑不同路段之间的流水穿插和资源共享。网络计划中识别三条关键线路：第一条关键线路为步行街后街、福临街和衣铺巷的沥青铣刨罩面与交通标线恢复，该线路穿行商圈核心区，受夜间施工窗口和商户协调制约，总时差为零；第二条关键线路为652仓库路段的路面结构层修复与重载节点恢复，因涉及基层病害处治和ATB-30沥青稳定碎石施工，工序时间长且受仓库运营窗口约束，时差紧张；第三条关键线路为状元坡巷和苏家巷的坡道与窄巷综合改造，因管线探查和分段流水条件限制，自由时差小。其余路段作为非关键线路，但须在关键线路节点前完成与路灯、弱电接口的衔接工作</w:t>
      </w:r>
    </w:p>
    <w:p>
      <w:r>
        <w:t>关键线路动态控制实行“周检查、月推演”机制。每周六进度例会依据网络计划对各条关键线路进行时差更新计算，当某条关键线路上的工作持续时间延长导致总工期延后时，立即在当周纠偏指令中明确压缩后续工作的持续时间或改变工序搭接关系。网络计划月度推演时，以当月实际完成数据为输入，重新进行网络计算，输出更新后的关键线路、总工期和时差分布。若总工期预测超出合同工期120日历天，必须在当月启动赶工措施，赶工方案的选择遵循费用增加最小、质量安全风险可控的原则，优先采用增加班组、延长作业时间和优化工艺衔接的方式，仅在必要情况下投入额外机械设备或增开工作面</w:t>
      </w:r>
    </w:p>
    <w:p>
      <w:pPr>
        <w:pStyle w:val="Heading2"/>
      </w:pPr>
      <w:r>
        <w:t>进度监测和偏差纠偏：九条路段流水施工与穿插作业监控</w:t>
      </w:r>
    </w:p>
    <w:p>
      <w:r>
        <w:t>本工程九条路段实行分组流水和穿插作业并行组织，进度监测需同步覆盖流水节拍和穿插冲突点。全程划分为三个施工组：第一组包括步行街后街、福临街、衣铺巷，属商圈核心窄巷，采用夜间铣刨摊铺流水，每组流水段长度20至30米，每日完成一个流水段的铣刨、清扫、粘层油洒布和沥青摊铺，白天进行井周修复、侧石更换和标线恢复，形成“夜间占道、白天恢复”的短节拍流水。第二组包括谢家冲巷、新城路北段、广厦新村出入口，采用分幅分段流水，每幅施工段长度50至80米，利用分幅围挡交替推进铣刨和罩面。第三组包括652仓库路段、状元坡巷、苏家巷，采用分段跳仓施工，重点控制基层处治与面层衔接的养护等待时间，确保ATB-30稳定碎石和AC-13改性沥青罩面在各道工序间合理搭接</w:t>
      </w:r>
    </w:p>
    <w:p>
      <w:r>
        <w:t>穿插作业监控重点关注路灯基础施工与路面罩面的衔接窗口、弱电下地管道敷设与路面结构层恢复的上下交叉、以及交通标线恢复与开放交通的联动时序。路灯基础施工必须在对应路段铣刨罩面前至少5天完成混凝土浇筑和地脚螺栓定位复核，进度监测表中单独列示“路灯基础完成确认”栏，由电气技术员和路段施工员双签确认后方可启动罩面。弱电下地管道敷设和检查井砌筑完成后，必须在回填和基层恢复前完成隐蔽验收和影像记录，穿插节点延误不得影响后续罩面计划。当出现穿插滞后时，优先调整非关键穿插工序的启动时间，必要时将部分穿插工作转移至相邻施工窗口，保持主工序流水不中断</w:t>
      </w:r>
    </w:p>
    <w:p>
      <w:pPr>
        <w:pStyle w:val="Heading2"/>
      </w:pPr>
      <w:r>
        <w:t>进度监测和偏差纠偏：偏差纠偏流程与资源动态调整</w:t>
      </w:r>
    </w:p>
    <w:p>
      <w:r>
        <w:t>实行“发现-分析-指令-执行-复验”闭环管理。当三级进度监测体系中的任一级别识别偏差后，立即启动纠偏流程：施工员或班组长在日碰头会上报告偏差事实和初步判断；技术组在两小时内完成偏差原因分析，区分是资源不足、工序技术间歇延长、外部协调受阻、天气影响还是质量验收不合格导致的偏差；生产副经理在两小时内签发纠偏指令单，明确纠偏措施、责任人、完成时限和所需资源；施工班组在接到指令后按纠偏方案执行，技术组持续跟踪纠正效果；下一进度检查节点对纠偏效果进行复验，偏差消除后关闭指令单，偏差未消除或新偏差出现的，升级处理层级至项目总工或项目经理</w:t>
      </w:r>
    </w:p>
    <w:p>
      <w:r>
        <w:t>资源动态调整是纠偏的核心手段，分为劳动力调配、机械设备调度和材料供应加速三个维度。劳动力调配遵循“关键线路优先、相邻路段互补”原则，当步行街后街和衣铺巷同时出现偏差时，优先保证关键线路，从谢家冲巷或广厦新村出入口调配人工精修班组和交通疏导员支援。机械设备调度建立九条路段共享机制，小型铣刨机、压路机、沥青摊铺机在分组内灵活转场，转场计划提前一天在物料调度平台发布，避免设备闲置和转场冲突。材料供应加速针对沥青混合料、ATB-30稳定碎石和成品井盖等关键材料，与供应商约定应急加产和优先供货条款，偏差指令一旦触发材料缺口，可在24小时内启动加产配送，材料到场时间纳入纠偏复验指标</w:t>
      </w:r>
    </w:p>
    <w:p>
      <w:r>
        <w:t>纠偏档案对每条路段建立独立的偏差记录和纠正台账，台账内容包括偏差发现日期、偏差描述、原因归类、纠偏指令编号、纠正措施、执行人和完成复验日期。月度汇总纠偏台账，分析偏差高频路段和偏差高频原因，形成《进度纠偏分析月报》，为下阶段计划优化和资源配置提供决策依据。连续两个月出现同类型偏差的路段，纳入项目经理重点关注清单，采取强化管理措施，包括增加专职进度协调员、加密该路段检查频次至每日两次、提前储备该路段应急资源等</w:t>
      </w:r>
    </w:p>
    <w:p>
      <w:pPr>
        <w:pStyle w:val="Heading2"/>
      </w:pPr>
      <w:r>
        <w:t>进度监测和偏差纠偏：赶工预案与极端场景保障</w:t>
      </w:r>
    </w:p>
    <w:p>
      <w:r>
        <w:t>赶工预案分三级储备，根据不同偏差严重程度和剩余工期压力递进启用。一级赶工预案针对单条路段出现较大偏差且可通过资源加量纠正的场景，措施包括该路段增加一个夜间作业班组、延长有效作业时间两小时、调配备用小型铣刨机或压路机进场，同时保证其他路段正常施工不受干扰。二级赶工预案针对两条及以上路段同时出现严重偏差或因天气、外部协调导致工期延误累计超过7天的场景，措施包括在三组之间打破分组界限进行资源重组、增加沥青摊铺工作面、关键节点实行24小时轮班作业、临时租用备用摊铺设备和运输车辆，并同步修订横道图和网络计划报监理确认。三级赶工预案针对极端天气、不可抗力或重大管线迁改等导致总工期预测超出合同工期的场景，由公司与项目部两级联动，启动备用施工队伍进场、在符合质量和安全要求的前提下压缩非关键工序的等待时间、配合交通管理部门优化导改方案以延长每日有效施工窗口，并形成赶工专项方案经建设单位和监理审批后执行</w:t>
      </w:r>
    </w:p>
    <w:p>
      <w:r>
        <w:t>极端场景保障重点识别四种高风险情景。情景一为商圈旺季或重大活动期间禁止夜间施工，此时步行街后街、福临街、衣铺巷的铣刨罩面流水转移至凌晨短窗口进行，白天加强成品保护和临时通行维护，并将部分罩面工作量向相邻可施工时段的路段转移。情景二为持续降雨导致基层含水量超标，此时652仓库路段和状元坡巷的ATB-30摊铺和AC-13罩面暂停，已开挖面采用覆盖和截水，进度监测调整为可施工天数统计，复工后优先启用备用摊铺设备加速恢复。情景三为重大管线探测发现未预见障碍物，苏家巷和衣铺巷的弱电下地开挖暂停，启动管线协调和方案变更程序，该路段进度按暂停统计，但不影响其他独立路段正常推进。情景四为材料供应中断，沥青混合料或成品构件断供超过24小时，立即启用备用供应商和储备材料，库存预警线设为日消耗量的3倍，到达预警线提前12小时触发补货指令。每种情景均编制专项应对方案和资源清单，纳入进度保证措施附件，在施工前完成交底和演练</w:t>
      </w:r>
    </w:p>
    <w:p>
      <w:pPr>
        <w:pStyle w:val="Heading2"/>
      </w:pPr>
      <w:r>
        <w:t>极端场景工期预案总则</w:t>
      </w:r>
    </w:p>
    <w:p>
      <w:r>
        <w:t>本预案针对工程实施过程中可能出现的极端场景，建立工期风险快速响应与处置机制。极端场景指因气候突变、重大活动、材料供应中断、地下障碍物集中暴露等原因导致关键线路停滞或关键资源失效的情况。预案以网络计划中的关键线路和次关键线路为骨架，以各道路流水段为响应单元，在偏差触发阈值时立即启动对应的赶工策略和资源调度方案</w:t>
      </w:r>
    </w:p>
    <w:p>
      <w:r>
        <w:t>根据招标文件明确的工期要求，本项目总工期为120日历天，计划开工日期为2026年8月3日，计划完工日期为2026年12月1日。本预案对所有可能影响关键节点工期的极端场景进行分类分级，设定黄色预警和红色预警两级响应。黄色预警指预计延误2至4天且可通过现场资源调整自行消化的偏差；红色预警指预计延误超过4天或影响关键线路总工期的重大事件，此时须同步启动对网络计划中受影响后续工作的重排，并向建设单位、监理单位提出专题报告和赶工方案</w:t>
      </w:r>
    </w:p>
    <w:p>
      <w:r>
        <w:t>本预案与同章其他分层形成闭环：总工期目标与关键线路分层提供了关键工作清单及其逻辑关系，流水施工和节点计划分层明确了各道路流水段工期与衔接顺序，穿插作业与资源联动分层确立了人力、机械和材料在各道路间的调配优先级，进度监测和偏差纠偏分层则提供了日检查、周分析和月调整产生的偏差数据，本预案在此基础上制定极端场景下的赶工措施、资源再投入和节点重排方案。质量安全和环保措施不在本章展开，分别详见质量管理体系与措施章节和安全管理体系与措施章节；路面铣刨罩面、弱电下地、路灯安装等专项施工工艺详见关键工序与专项方案章节</w:t>
      </w:r>
    </w:p>
    <w:p>
      <w:pPr>
        <w:pStyle w:val="Heading2"/>
      </w:pPr>
      <w:r>
        <w:t>极端场景工期预案：连续降雨及汛期工期预案</w:t>
      </w:r>
    </w:p>
    <w:p>
      <w:r>
        <w:t>本项目地处长沙天心区，夏季至初秋可能出现连续降雨或强降雨天气，直接威胁路面铣刨、基础处治、沥青摊铺和沟槽开挖等工序的连续作业。根据施工图纸，步行街后街、福临街、衣铺巷和广厦新村出入口均涉及现状沥青路面基础处治后铣刨罩面，谢家冲巷和苏家巷涉及混凝土路面加铺沥青面层，652仓库路段涉及路面结构层修复和ATB-30沥青稳定碎石基层施工，上述沥青类作业严禁在雨中或基层潮湿状态下施工</w:t>
      </w:r>
    </w:p>
    <w:p>
      <w:r>
        <w:t>当气象预报显示未来48小时内降雨概率超过70%或已发生持续降雨导致基层含水率超标时，立即启动该场景预案。第一，暂停全网段铣刨、粘层油洒布及沥青混合料摊铺作业，已完成铣刨的工作面应立即覆盖防水篷布，并在周边设置临时截排水措施，避免基坑及基层积水。第二，将工序转入不受雨期影响的室内或可加棚作业，包括路灯灯具组装与预调试、交通标志牌加工、侧石平石加工等，保持劳动力出勤和设备利用。第三，对已铣刨未摊铺的段落进行基层含水量监测，采用吹风机或自然风干加速干燥时间；施工图纸已明确底层油干燥时间一般为30至60分钟，特殊气温或工期紧张时可采用吹风机吹干，该措施在雨后基层抢干中同步适用</w:t>
      </w:r>
    </w:p>
    <w:p>
      <w:r>
        <w:t>各路段排水特征差异明显：状元坡巷为坡道型巷道，暴雨期间坡面汇水集中，预案要求在雨前完成开挖面临时截水沟设置并覆盖，碾压方向与坡向匹配，防止面层物料下滑离析；谢家冲巷和苏家巷为居民密集巷道，雨前必须完成所有开挖面的覆盖和临边排水疏导，防止雨水倒灌至居民门前；步行街后街和福临街位于商圈核心，雨后恢复施工前应先行检查临时排水系统，排除路面积水并验证基层弯沉和密实度满足设计要求后方可恢复罩面</w:t>
      </w:r>
    </w:p>
    <w:p>
      <w:r>
        <w:t>连续降雨导致工期延误超过黄色预警阈值时，启动赶工预案：在雨后连续晴好窗口期，将沥青摊铺班组拆分为两个以上作业面同步推进，增补一台备用摊铺机和两台双钢轮压路机，材料供应由原定日供一次调整为日供两次，并对受影响的铣刨段落重新划分流水段长度，在满足接缝避开轮迹带且冷接缝处理质量合格的前提下加快封闭速度。赶工期的交通导改和商户协调方案同步升级，由项目副经理带队，每路段增设一名交通协调员，相关控制要求详见施工总平面布置与临时交通组织章节</w:t>
      </w:r>
    </w:p>
    <w:p>
      <w:pPr>
        <w:pStyle w:val="Heading2"/>
      </w:pPr>
      <w:r>
        <w:t>极端场景工期预案：中高考及重大活动禁噪期工期预案</w:t>
      </w:r>
    </w:p>
    <w:p>
      <w:r>
        <w:t>本项目位于长沙市天心区五一商圈核心区域，施工范围内涉及沿街商户、居民区和部分学校周边道路。根据长沙市政府关于中高考期间建筑工地噪声管控的规定，考试前一周至考试结束期间，居民集中区周边道路的夜间施工和强噪声工序将受到严格限制。本工程步行街后街、福临街、衣铺巷紧邻商圈和居民楼，谢家冲巷和苏家巷为居民生活性巷道，广厦新村出入口直接服务于居民小区，上述路段在禁噪期内将面临铣刨、破除、碾压等高噪声工序的限时停工</w:t>
      </w:r>
    </w:p>
    <w:p>
      <w:r>
        <w:t>禁噪期预案在获取政府公告后24小时内启动。第一，对受影响的道路进行逐条筛查，明确禁噪期内允许施工的工序清单，将低噪声工序优先安排在禁噪时段，包括人工清底、裂缝清洁与抗裂贴粘贴、检查井高程复核、侧石与平石调整、路灯灯杆组立、电缆保护管敷设和管内穿线、标志牌基础开挖、标线放样等。第二，将必须使用铣刨机、破碎锤、双钢轮压路机的工序调整至禁噪时段外的日间集中施工，并与步行街商户、居民小区物业提前协商日间占道作业的临时交通方案，确保可连续作业4至6小时。第三，禁噪期各路段不安排夜间沥青摊铺和基层破除作业，所需夜间作业窗口置换为日间临时交通管制时段，由交通协调员配合交警、城管部门实施短时段围挡分流</w:t>
      </w:r>
    </w:p>
    <w:p>
      <w:r>
        <w:t>该场景对每条道路的影响程度不同，本预案采取差异化作业策略。步行街后街以人工精修、裂缝处治和检查井修复为主，补充安排侧石更换和标线放样；福临街重点完成井盖调平、路缘石修复和路灯基础浇筑，浇筑后的养护期不受噪声限制；衣铺巷窄幅巷道内集中进行弱电下地的人工管群敷设和回填压实，采用手工夯实代替机械碾压；谢家冲巷和苏家巷在日间集中完成开挖面清理和边沟修复，夜间只进行洒水降尘和材料转运；652仓库路段和白日可施工时段优先保障重载节点基层ATB-30摊铺和弯沉检测；新城路北段在日间完成非机动车道区域拆除和路缘结构调整，夜间进行标线恢复前的清扫和底漆涂刷</w:t>
      </w:r>
    </w:p>
    <w:p>
      <w:r>
        <w:t>禁噪期累计可能造成关键线路停滞3至5天。当禁噪期结束后，按工期偏差分类立即执行抢回计划：将受影响路段原20至30米短段流水长度延长至40至50米，各工序间距由原定半日压缩为4小时，配套增开一个夜间摊铺班组，将沥青摊铺时间由夜间22时至次日6时调整为21时至次日7时，在取得夜间施工许可并严格落实低噪摊铺、禁止鸣笛和降尘覆盖的前提下最大限度利用窗口期；同时增加成品保护人员和临时照明设施，保障禁噪期后高强度作业的夜间安全通行，安全措施详见安全管理体系与措施章节</w:t>
      </w:r>
    </w:p>
    <w:p>
      <w:pPr>
        <w:pStyle w:val="Heading2"/>
      </w:pPr>
      <w:r>
        <w:t>极端场景工期预案：节假日商圈客流高峰工期预案</w:t>
      </w:r>
    </w:p>
    <w:p>
      <w:r>
        <w:t>长沙五一商圈为国家夜间文化和旅游消费集聚区，元旦、国庆、中秋、春节及地方性大型活动期间，步行街后街、福临街、衣铺巷和周边的黄兴后街、坡子街等区域将出现客流激增，商圈管理部门和交通管理部门将收紧占道施工审批，对大型机械进出场、材料堆放和作业时间实施严格限制</w:t>
      </w:r>
    </w:p>
    <w:p>
      <w:r>
        <w:t>本预案设置客流高峰场景的触发条件：当商圈管理部门发布重大活动保障通知，或交通管理部门下发占道管控通知，或现场监测显示日均客流达到平峰期三倍以上时，立即启动节假日工期预案。第一，对步行街后街、福临街、衣铺巷三条商圈核心路段，暂停所有大型机械作业和材料运输车辆进出，改为零星修补和人工清扫恢复作业；必要时安排早5时至8时短暂作业窗口，完成检查井周边压实、小型坑槽修补和临时标线补划，赶在客流高峰到来前恢复敞行。第二，将主要资源配置转移至商圈外围和居民区路段，包括谢家冲巷、652仓库路段、新城路北段、广厦新村出入口、状元坡巷和苏家巷，加大上述路段的铣刨、基层处治和罩面推进速度，以商圈外围路段的提前完工来平衡商圈内路段的被迫停工。第三，商圈核心路段作业暂停期间，转入材料计划复核、配合比验证、灯具照度调试、交通标志标牌预安装等技术准备工作，保持施工管理活动不中断</w:t>
      </w:r>
    </w:p>
    <w:p>
      <w:r>
        <w:t>节假日客流高峰期持续时间一般为3至7天，本预案从网络计划上将三条核心路段的计划完工节点与节假日错开，将步行街后街和福临街的路面罩面和标线恢复安排在非假日窗口，将苏家巷和状元坡巷的罩面作业安排在核心路段停工期间以增加外围产出。节假日后恢复商圈路段施工时，采取24小时连续轮班模式快速覆盖剩余罩面工程量，每12小时换班一次，白天安排铣刨和清扫，夜间安排摊铺和碾压，两天内完成原计划四天的工作量，同步恢复交通标线并开放交通</w:t>
      </w:r>
    </w:p>
    <w:p>
      <w:r>
        <w:t>各条道路的交通导改和行人保障在节假日前后保持连续，步行街后街须确保步行通道宽度不小于2米并设置临时导向，福临街和衣铺巷在商户集中的出入口铺设防滑临时通行垫板并安排专人引导。谢家冲巷和广厦新村出入口在节假日期间减少日间施工，避开居民出行和小区车辆进出高峰，夜间集中完成排水边沟和井周恢复，保持日间道路敞行。该场景的交通组织和安全疏导方案详见施工总平面布置与临时交通组织章节</w:t>
      </w:r>
    </w:p>
    <w:p>
      <w:pPr>
        <w:pStyle w:val="Heading2"/>
      </w:pPr>
      <w:r>
        <w:t>极端场景工期预案：基础承载力不足与突发管线损坏工期预案</w:t>
      </w:r>
    </w:p>
    <w:p>
      <w:r>
        <w:t>根据施工图纸和道路分段施工内容，本项目九条路段的现状路面基础条件差异显著：步行街后街、福临街、衣铺巷和广厦新村出入口为现状沥青路面基础处治；谢家冲巷、苏家巷和652仓库路段为现状混凝土路面基础处治；多处路段施工图设计说明要求根据现场实测明确路面弯沉和基层密实度，对不满足要求的板块清除病害并采取分层处治，开窗最深可能达到下基层以下15厘米。当现场开挖后暴露出原道路基层承载力明显劣于设计预期，或发现未探明的废弃管线、既有管线交叉冲突、接口渗漏或管沟塌陷时，该路段的流水段工时将显著超出计划，形成极端场景下的工期中断</w:t>
      </w:r>
    </w:p>
    <w:p>
      <w:r>
        <w:t>该场景的触发机制由现场阶段性弯沉检测和开挖揭露结果决定。一旦发现基层承载不足范围超出原设计病害处治面积的30%以上，或出现超出原图纸设计的分层处治深度，立即启动应急预案。第一，暂停该流水段的后续罩面施工，保留铣刨面和开窗面，由技术负责人组织测量和试验人员开展扩大范围的弯沉检测、密实度复核和承载力评估，数据作为赶工方案和设计变更申请的技术依据。第二，对基层需加深处治的路段，立即组织ATB-30沥青稳定碎石或水泥稳定碎石补强材料进场，将原计划的分次基层施工重组为连续施工，以缩短分层养护等待时间。652仓库路段因涉及重载物流车辆通行，基层补强和重载区域弯沉复核尤其关键，弯沉和压实数据须在开放交通前签字确认。第三，若涉及既有管线损坏或冲突，立即联系管线权属单位到场确认保护方案，在保护方案未确定前不得继续开挖，改为向前推进相邻良好流水段，通过暂时跳过受阻段的方法保持全线路面施工总体不中断</w:t>
      </w:r>
    </w:p>
    <w:p>
      <w:r>
        <w:t>该场景下，受阻路段恢复施工后必须通过增加资源投入抢回已流失的工期。原定单班组分段流水方式改为双班组从两侧向中间包抄施工，各路面结构层的施工缝设置在检查井或转弯半径之外且避开轮迹集中带。基层恢复和罩面完成后的标线恢复和侧石调整紧随其后，形成基层—罩面—标线流水搭接，将原流水步距从24小时压缩至12小时。同步更新网络计划中该路段的工期参数，并对后续受影响的交通标线恢复和照明调试重新编排时间窗口，整体关键线路的总工期偏差控制在红色预警阈值内，由项目经理组织向监理单位和建设单位书面报告偏差消纳方案，经批准后执行，并将完工确认资料归档</w:t>
      </w:r>
    </w:p>
    <w:p>
      <w:pPr>
        <w:pStyle w:val="Heading2"/>
      </w:pPr>
      <w:r>
        <w:t>工序控制与验收节点：工序节点与分段验收体系</w:t>
      </w:r>
    </w:p>
    <w:p>
      <w:r>
        <w:t>本项目道路改造涵盖九条街巷，各路段路面既有结构、病害程度、交通条件和施工窗口差异显著。为确保总工期120日历天受控，项目部以每条道路为独立施工单元，依据道路卡片按铣刨、基层处治、沥青摊铺、附属设施、标线恢复等工序链设置强制验收节点。步行街后街、福临街、衣铺巷等商圈核心路段按20至30米短段分区验收；谢家冲巷、苏家巷等生活型巷道按每一施工段完工即验；新城路北段和652仓库路段等通行主段按分幅完成半幅验收。所有工序转换必须通过上道工序的质量确认和验收签认，未经专检验收合格的作业面不得进入下道工序。验收节点同时对接交通导改方案，每一施工段验收合格后必须在规定时间内恢复该段通行条件，将进度控制与交通保通捆绑执行</w:t>
      </w:r>
    </w:p>
    <w:p>
      <w:r>
        <w:t>工序验收节点的设置原则以路面处治和罩面为主线，附属设施穿插实施，标线恢复为本段收尾。步行街后街、福临街和衣铺巷的快车道铣刨完成后须经弯沉复测和基层病害复核合格，方可转入粘层施工和摊铺工序；谢家冲巷、苏家巷和652仓库路段的混凝土路面铣刨或破碎后须通过基层密实度检测和横坡复测验收，方允许进入沥青稳定碎石或面层摊铺；新城路北段和广厦新村出入口的井周调平与路缘石施工完成后须先完成高程复验和井座加固验收，再实施沥青罩面。各路段照明基础、电缆敷设、弱电下地等工序同步纳入验收链，路灯基础混凝土强度达到设计要求并经隐蔽验收后方可回填和电缆穿管，弱电管群敷设完成并经管线探查和井内连接验收后方可接入设备，避免后期反复开挖破坏已摊铺路面</w:t>
      </w:r>
    </w:p>
    <w:p>
      <w:r>
        <w:t>工序验收的记录与资料管理实行当天完成、当天归档制度，确保进度记录与实体进度同步。每一施工段完成验收后，由施工员、质检员和旁站监理共同签署工序验收记录，并同步形成影像资料、取样送检报告和试验检测数据归档。路面铣刨深度、摊铺温度、压实度、弯沉值等关键参数的检测结果即时上传项目进度管理平台，并与进度横道图中的节点完成状态关联更新。验收资料的滞后将直接触发进度预警，纳入日进度例会通报和纠偏对象。验收节点与进度款支付节点亦形成联动，完成节点验收并资料齐全的施工段方可申报该段进度款，从合同管理角度倒逼工序验收闭环</w:t>
      </w:r>
    </w:p>
    <w:p>
      <w:pPr>
        <w:pStyle w:val="Heading2"/>
      </w:pPr>
      <w:r>
        <w:t>工序控制与验收节点：流水施工与工序穿插控制</w:t>
      </w:r>
    </w:p>
    <w:p>
      <w:r>
        <w:t>九条道路按照空间划分、交通条件和施工窗口条件的差异，划分为三个流水组群实行平行推进。第一组群包含步行街后街、福临街和衣铺巷，均为商圈核心区狭窄街巷，受夜间施工窗口和商户营业时段约束，流水步距缩短至1至2天，以铣刨—基层处治—罩面—恢复标线为基本流水段，夜间进行铣刨和摊铺，白天进行井周修补、路灯基础施工和弱电管道连接等低噪声工序。第二组群包含谢家冲巷、652仓库路段和新城路北段，流水步距设定为2至3天，以完成一段验收一段再推进下一段的方式组织流水，652仓库路段因重载区域需增加基层弯沉复核和ATB-30施工，单独设置基层补强延长段作为流水缓冲。第三组群包含广厦新村出入口、状元坡巷和苏家巷，作业面窄、居民通行要求高，采取短段流水与穿插作业相结合的模式，路面施工段与弱电、照明施工段按日交替推进</w:t>
      </w:r>
    </w:p>
    <w:p>
      <w:r>
        <w:t>穿插作业的核心在于将不占用同一空间、不产生相互干扰的工序在同一时间段内安排在不同路段或不同部位同步作业。在新城路北段和状元坡巷，照明电缆敷设与路灯基础养护期重叠，基础浇筑后，在混凝土养护期间即可安排电缆穿管、检查井砌筑和配电柜安装，养护期满后同步完成灯具组装和接线调试，实现照明安装不单独占用工期。步行街后街和福临街的侧石更换及井盖调平，安排在铣刨作业结束后的白天进行，与夜间的沥青面层摊铺形成昼夜穿插，摊铺当日白天完成侧石井周最终调平和清扫，夜间集中摊铺罩面，次日清晨恢复标线和开放通行。谢家冲巷和苏家巷的弱电下地工序，在路面铣刨前先行开挖管沟并敷设管群，管沟回填和压实完成后立即移交路面施工单位进行基层处理，管线工期被完整消化在路面准备期内</w:t>
      </w:r>
    </w:p>
    <w:p>
      <w:r>
        <w:t>流水施工的节拍控制依赖于每道工序的标准作业时间和资源投入强度的精准匹配。项目管理团队在施工准备阶段依据各路段工程数量表和现场实测长度，逐路确定铣刨速度、摊铺速度和碾压遍数，核算每道工序的日产量。步行街后街铣刨罩面段长度约245米，按夜间有效作业时间6小时计算，铣刨作业按3米每分钟、罩面摊铺按4米每分钟控制，夜间单次作业段长控制在30米以内，确保当夜完成铣刨、清扫、粘层洒布、摊铺和初压全工序闭环。福临街和衣铺巷因宽度更窄，铣刨和摊铺效率相应折减，施工段长度进一步缩短至20米，保证每段当夜完工并通过次日清晨的通行恢复验收。652仓库路段因ATB-30施工和SBS改性沥青摊铺组合，单段作业时间延长，但通过增加一台摊铺机和一组压路机，将日产量提高至与新城路北段相当，确保流水节拍不脱节</w:t>
      </w:r>
    </w:p>
    <w:p>
      <w:pPr>
        <w:pStyle w:val="Heading2"/>
      </w:pPr>
      <w:r>
        <w:t>工序控制与验收节点：进度监测与动态纠偏机制</w:t>
      </w:r>
    </w:p>
    <w:p>
      <w:r>
        <w:t>进度监测以横道图和网络计划为基准，建立日统计、周分析、月调整的三级监测体系。日统计由各路段施工员在每日收工后30分钟内填报当日完成工程量、产值完成情况和未完成原因，数据逐项写入项目数字化进度平台并在次日上午的进度碰头会上发布。周分析由项目计划主管依据各路段累计完成率和关键线路剩余浮时形成进度偏差分析报告，报告按路段和工序两个维度逐项对比计划与实际，明确偏差量、偏差方向和主要致因。月调整由项目总工程师主持，根据周分析结果和后续施工条件预测，在月度生产调度会上对次月施工计划和资源配置进行动态修正，修正内容包括流水段重新划分、资源投入增减、夜间作业窗口延长申请以及交通导改方案调整等</w:t>
      </w:r>
    </w:p>
    <w:p>
      <w:r>
        <w:t>进度偏差的识别阈值设定为灵敏响应机制。当日进度偏差达到计划量的5%以上的路段，直接列入次日重点关注清单，由施工负责人提交书面说明并给出补差措施。连续两日偏差累计超过10%的施工段，立即启动快速补救程序，由项目部统一调配相邻路段的闲置资源进行突击补产，并将该路段升级为周进度管理重点。关键线路上的任何工序出现进度偏差，不论比例大小，均直接触发赶工预案评估，由计划主管在12小时内输出最新完工预测，并按需发起赶工审批流程。进度监测数据全部接入网络计划图进行动态更新，关键线路根据实际完成情况每两周重新计算一次，当关键线路发生转移时，立即调整资源倾斜方向和监控重点，确保始终盯住总工期瓶颈环节</w:t>
      </w:r>
    </w:p>
    <w:p>
      <w:r>
        <w:t>进度纠偏措施按技术措施、管理措施和合同措施三个层次并行实施。技术措施主要针对工序效率不足，包括增加夜间施工班次、优化铣刨和摊铺作业流程、调整碾压工艺参数以提高日产量；管理措施指调整流水区段划分、提前启动后续工序可前置部分、增加施工人员或小型机具投入、压缩非作业等待时间；合同措施体现在与材料供应商和运输单位签订进度责任补充协议，要求沥青混合料稳定供应时间窗口与摊铺计划精准锁定，因供应延误造成的进度损失由供方承担相应费用。纠偏措施实施后，由质检组同步跟进加强工序验收频次，防止赶工时发生质量缺陷；由安全组跟踪夜间作业面增多后的照明、围挡和巡视配置，防止纠偏引发安全风险</w:t>
      </w:r>
    </w:p>
    <w:p>
      <w:pPr>
        <w:pStyle w:val="Heading2"/>
      </w:pPr>
      <w:r>
        <w:t>工序控制与验收节点：工序验收与多路段协同控制</w:t>
      </w:r>
    </w:p>
    <w:p>
      <w:r>
        <w:t>九条道路的工序验收节点虽各自独立，但通过项目部统一编制的《多路段工序验收与移交动态控制台账》实现协同管理。台账以日历日为行、以路段为列，逐格填入当日计划完成的工序验收节点和实际验收状态，并标记是否影响下游流水段的开工。项目部每天检查台账中“验收未完成”积聚的单元格数量，当某一工序的验收延迟连续在三至四个路段出现时，即判定为该工序的资源配置或工法存在系统性问题，立即组织工艺分析会并形成专题整改方案。步行街后街和福临街同属一类路面处治流程序列，其中一路段出现基层弯沉验收不合格时，立即通报另一路段暂停基层开挖的深度标准，同步复核设计参数，防止同类缺陷蔓延</w:t>
      </w:r>
    </w:p>
    <w:p>
      <w:r>
        <w:t>多路段工序验收的文件统一性由项目资料主管负责。所有施工段的工序验收记录、隐蔽影像、试验检测报告和整改闭环确认单，必须统一编号并关联到对应路段、桩号和验收日期，实现一路段一档、一工序一卷。验收资料的完整性检查纳入每周项目质量例会固定议程，资料缺失的验收节点视为无效验收，不得据此计量进度产值。同步建立工序验收预警机制，对标计划完工日期提前一至两天向路段施工班组推送即将到期验收节点清单，提醒其提前完成自检和报验准备，减少验收环节的无效等待</w:t>
      </w:r>
    </w:p>
    <w:p>
      <w:r>
        <w:t>针对九条道路中工期较为敏感的652仓库路段、新城路北段和步行街后街，项目部设置独立的工序验收协调员岗位，专职跟踪这三个路段的每日工序验收进展和资源调配。协调员每天早上在进度碰头会前更新该路段当日待验收项、验收所需资料和验收人员到场计划，并直接对接监理和业主代表，缩短报验等待时间。当三个重点路段出现验收资源冲突时，协调员依据各路段剩余浮时和交通开放承诺优先排序，优先保障浮时归零段和当日必须开放通行段的验收排期，确保验收不成为进度瓶颈。此三人协同制度的实施，将九条路段差异化进度控制统一到集中调度平台，通过精准的工序验收节奏管理，最终实现合同工期要求的节点闭环交付</w:t>
      </w:r>
    </w:p>
    <w:p>
      <w:pPr>
        <w:pStyle w:val="Heading2"/>
      </w:pPr>
      <w:r>
        <w:t>工期目标与节点分解：工期目标与总体部署</w:t>
      </w:r>
    </w:p>
    <w:p>
      <w:r>
        <w:t>本工程计划总工期为120日历天，计划开工日期为2026年8月3日，计划合同完（交）工日期为2026年12月1日。工期目标依据招标文件、合同条款及长沙市天心区五一商圈老旧街区配套设施改造工程的实际作业条件制定，涵盖九条路段的道路提质、照明设施完善、弱电线路整治和排水设施修复。总控网络计划以沥青铣刨罩面、混凝土路面加铺沥青面层和照明电缆敷设调试三大主线为核心，将九条路段按商圈人流密度、路面结构类型和交通组织难度划分为三个施工批次，形成分批次流水、分路段穿插的总体工期框架</w:t>
      </w:r>
    </w:p>
    <w:p>
      <w:r>
        <w:t>第一施工批次包括步行街后街、福临街和衣铺巷，作为商圈核心区先行启动。本批次三条道路的总施工周期控制在60个日历天内，开工后第5天完成施工围挡搭设和交通导改，第10天启动路面病害处治和铣刨作业，第30天进入沥青摊铺阶段，第50天完成交通标线恢复和初步验收。第二施工批次包括谢家冲巷、652仓库路段和广厦新村出入口，在第一批次完成路面铣刨后穿插启动，开工后第25天进场，第55天完成路面结构层施工和基层补强，第80天完成沥青罩面和井盖调平。第三施工批次包括新城路北段、状元坡巷和苏家巷，开工后第60天进场，第100天完成主体工程，第110天完成路灯控制系统调试和标志标线恢复，预留10天用于竣工验收、资料归档和缺陷整改</w:t>
      </w:r>
    </w:p>
    <w:p>
      <w:r>
        <w:t>整体施工组织遵循“短段作业、快进快出、夜间保底、白天保通”的原则。除新城路北段外，其余八条道路均为有限宽度的支路和巷道，严禁全线封闭施工。项目部在九条道路各设置一名路段负责人，负责本路段的进度日报、资源调配和交通协调，直接向项目经理汇报。每周召开进度例会，以横道图完成率为依据，对比计划工期偏差，凡偏差超过3天的路段激活纠偏程序</w:t>
      </w:r>
    </w:p>
    <w:p>
      <w:pPr>
        <w:pStyle w:val="Heading2"/>
      </w:pPr>
      <w:r>
        <w:t>工期目标与节点分解：节点工期与分路段控制</w:t>
      </w:r>
    </w:p>
    <w:p>
      <w:r>
        <w:t>关键节点工期设置直接映射招标文件工期要求和项目交通流量特征。第一个节点为路面铣刨完成节点，目标日期为开工后第35天，覆盖步行街后街、福临街、衣铺巷和谢家冲巷的路面铣刨和病害处治，前置条件为完成路面弯沉检测、基层密实度评定和铣刨深度报审。第二个节点为沥青摊铺完成节点，目标日期为开工后第75天，覆盖第二批次的沥青面层施工，前置条件为粘层油洒布验收、井盖调平复核和摊铺温度控制方案审批。第三个节点为照明系统通电调试节点，目标日期为开工后第105天，前置条件为路灯基础验收、电缆敷设绝缘测试和配电系统TN-S接地电阻检测完成。第四个节点为竣工验收节点，目标日期为第120天，前置条件为九条道路质量评定全部合格、竣工资料整理完成并提交</w:t>
      </w:r>
    </w:p>
    <w:p>
      <w:r>
        <w:t>各路段根据路面结构和施工内容设置差异化节点。步行街后街铣刨罩面工期18天，路面处治面积识别为2367平方米铣刨13厘米后铺设沥青面层、400平方米铣刨4厘米后罩面，实行20至30米为单位的分段流水，前一道分段铣刨完成即启动清扫和粘层油洒布，压缩工序间隔至4小时以内。福临街半幅施工周期16天，井盖调平在沥青摊铺前7天完成，路灯基础浇筑与电缆敷设并行推进。衣铺巷因巷道宽度4至6米且地下管线密集，节点计划中预留5天管线探查和弱电下地管群敷设时间，安排人工摊铺配合小型压实机具施工，铣刨和摊铺作业不安排在同一夜间进行，以保障次日商户正常营业</w:t>
      </w:r>
    </w:p>
    <w:p>
      <w:r>
        <w:t>谢家冲巷和苏家巷均涉及既有混凝土路面基础处治后加铺沥青面层，两路段的节点控制重点为基础处治验证。谢家冲巷在开工后第40天完成混凝土路面弯沉复核和基层病害区域开窗处理，652仓库路段在第50天完成沥青稳定碎石ATB-30基层分层施工，两路段加铺AC-13 SBS改性沥青罩面在第60至70天内完成。新城路北段和状元坡巷因涉及违停抓拍球机安装和禁停标志标牌增设，在主体路面完成后预留15天用于交通设施安装、供电线路接引和监控系统联网调试。广厦新村出入口作为居民小区节点，采用分时段施工，出入口路面恢复、路缘调平和标线恢复节点为第95天，并预留小区居民保通期间的临时铺板和警示引导资源</w:t>
      </w:r>
    </w:p>
    <w:p>
      <w:pPr>
        <w:pStyle w:val="Heading2"/>
      </w:pPr>
      <w:r>
        <w:t>工期目标与节点分解：进度监测体系与偏差识别</w:t>
      </w:r>
    </w:p>
    <w:p>
      <w:r>
        <w:t>进度监测体系以每日信息采集、每周横道图更新和关键节点里程碑复验三级控制构成。各路段负责人在每日收工后1小时内提交《路段进度日报》，日报内容包含当日完成工程量、铣刨面积、摊铺延米、井盖调平数量、路灯基础浇筑数量、材料进场批次、机械出勤台班和现场人员数量。项目技术组于每日20时前汇总九条道路的日报，更新施工进度横道图，凡出现计划完成率低于95%的路段，标注黄色预警并通知区域生产副经理</w:t>
      </w:r>
    </w:p>
    <w:p>
      <w:r>
        <w:t>横道图采用时间坐标网格，横轴按日历天展示计划工期120天，纵轴按九条道路和主要工序分层展开。步行街后街、福临街、衣铺巷、谢家冲巷、652仓库路段、新城路北段、广厦新村出入口、状元坡巷和苏家巷各设置独立横道，横道内容细化至路面铣刨、基层恢复、粘层油洒布、沥青摊铺、碾压成型、井盖调平、路灯基础和交通标线恢复八项工序。横道图每周进度例会上由项目总工逐路对比计划横道与实际完成横道，偏差分析从“是否资源投入不足”“是否前置条件未闭合”“是否交通导改受阻”“是否天气影响”四个维度归因</w:t>
      </w:r>
    </w:p>
    <w:p>
      <w:r>
        <w:t>网络计划以双代号网络图形式构建关键线路控制。六条主线工作为路面铣刨→病害处治→粘层油洒布→沥青摊铺→碾压成型→标线恢复，照明系统工作为路灯基础→电缆敷设→绝缘测试→接地测试→灯具安装→系统调试。关键线路经过步行街后街路面铣刨和沥青摊铺、新城路北段连续铣刨罩面和路灯系统调试，总时差为零的工作列入关键工作。非关键工作如谢家冲巷排水边沟恢复、苏家巷弱电下地管群敷设和652仓库段重载节点弯沉复核，设置自由时差5至10天，在不影响总工期的前提下可作为资源调配缓冲。进度工程师每三天检查关键线路工作实际开始时间和结束时间与计划值的偏差，偏差达到2天时启动关键线路纠偏预案，调整后续工作的资源投入强度和作业班制</w:t>
      </w:r>
    </w:p>
    <w:p>
      <w:r>
        <w:t>各工序节点的完成标准以书面验收单确认为准。路面铣刨完成必须以铣刨后标高复核记录、清扫验收记录和铣刨面粘结力检查记录全部签字为闭口条件；沥青摊铺完成必须以摊铺温度记录、碾压遍数记录、接缝处理记录和压实度检测报告齐全为闭口条件；路灯基础完成必须以基础位置复核记录、地脚螺栓预埋检查记录和混凝土强度试件送检报告为闭口条件。工序验收不通过的不得进入下一工序，造成的延误如实记录并触发纠偏机制</w:t>
      </w:r>
    </w:p>
    <w:p>
      <w:pPr>
        <w:pStyle w:val="Heading2"/>
      </w:pPr>
      <w:r>
        <w:t>工期目标与节点分解：偏差纠偏与赶工预案</w:t>
      </w:r>
    </w:p>
    <w:p>
      <w:r>
        <w:t>执行“识别—归因—方案—审批—执行—复验”六步闭环流程。当任意路段横道图完成率低于90%或关键线路总时差被消耗超过2天时，立即启动纠偏。归因分析时区分外部原因和内部原因，因连续降雨、商圈大型活动禁噪等不可控外部原因造成的延误，调整计划工期并报监理和建设单位确认；因材料供应滞后、机械故障、劳动力不足或工序组织不当等内部原因造成的延误，采取增开工作面、增加作业班次、调整夜间施工窗口或调用后备资源等措施，纠偏方案经项目经理审批后在24小时内执行</w:t>
      </w:r>
    </w:p>
    <w:p>
      <w:r>
        <w:t>针对不同道路类型设置差异化赶工预案。步行街后街和福临街出现延误时实行夜间加班和优化分段长度，夜间加班时段为22时至次日6时，破碎和铣刨等高噪声工序必须在23时前结束，其余时段仅进行清扫、粘层油洒布和摊铺准备等低噪声作业。衣铺巷出现延误时调用应急小型摊铺班组，从备选资源库中启动一套人工摊铺小组，配合备用的胶轮压路机，将单段施工时间压缩30%。谢家冲巷和状元坡巷出现延误时优先保障排水路径畅通和坡道防滑控制不降标准，通过延长有效作业天数和缩减工序间等待时间追回进度。新城路北段出现延误时调整分幅施工方案、合并施工幅段或临时投入第二套铣刨摊铺机组，在下一个高峰禁行时段（7时至9时、17时至19时）范围外来压缩工期</w:t>
      </w:r>
    </w:p>
    <w:p>
      <w:r>
        <w:t>出现以下三种极端场景时启动全局进度重排：第一条，连续降雨超过5天导致七条以上道路作业面同时中断，启动“30天赶工方案”，即在天气恢复后对延误路段同时增加日间作业窗口和夜间补充作业，调动后备沥青摊铺班组和压实设备，日产能提升30%。第二条，商圈发生重大活动需要全域停工超过7天，启动“节点后移＋压缩验收”，将竣工节点后移相应停工天数，同时在恢复正常施工后压缩验收周期、集中调度检测资源。第三条，两条以上道路的关键线路同时出现超过5天的延误，启动资源总调拨，从非关键线路路段临时抽调劳动力、小型压实设备和引导人员支援关键线路路段，总工期节点不突破120天</w:t>
      </w:r>
    </w:p>
    <w:p>
      <w:r>
        <w:t>所有赶工方案和纠偏措施实行台账管理，在《进度纠偏记录单》中记载延误原因、受影响路段、赶工措施、投入资源、恢复计划完成时间及复验结论，作为竣工后进度管理总结和后期索赔佐证资料存档。项目交工前，将《施工进度横道图》《关键线路网络计划图》《进度纠偏台账》《九条路段日报汇总》和《监理、建设单位确认的工期变更记录》汇编成册，纳入竣工资料移交</w:t>
      </w:r>
    </w:p>
    <w:p>
      <w:pPr>
        <w:pStyle w:val="Heading2"/>
      </w:pPr>
      <w:r>
        <w:t>关键线路与网络计划：关键线路识别与网络计划构建</w:t>
      </w:r>
    </w:p>
    <w:p>
      <w:r>
        <w:t>本项目为长沙市天心区五一商圈老旧街区配套设施改造工程，基于招标文件明确的120日历天总工期要求和9条道路分路段改造内容，施工进度管理以双代号网络计划为核心工具，建立从计划编制、执行监控到动态调整的全过程管理体系。网络计划的编制严格依据各道路施工内容、工序逻辑关系、资源配置条件和交通组织约束，确保关键线路可识别、可追踪、可控制</w:t>
      </w:r>
    </w:p>
    <w:p>
      <w:r>
        <w:t>根据施工图纸和各道路施工图设计说明分析，本项目关键线路识别以路面结构层处治和沥青罩面为主线，具体逻辑链条为：施工准备与围挡设置→既有路面弯沉检测与病害诊断→路基与基层处治（含局部开窗修复、沥青稳定碎石ATB-30基层恢复）→井盖高程调整与侧平石更换→路面铣刨（或原路面清理）→粘层油洒布→沥青面层摊铺碾压→交通标线恢复→照明与弱电配合完善→分段开放交通。上述工序中，路面病害处治深度因检测结果存在不确定性，基层恢复和沥青摊铺受气温、降雨和交通导改窗口制约严重，因此路基基层处治、沥青面层摊铺和交通标线恢复构成本项目不可压缩的关键路径</w:t>
      </w:r>
    </w:p>
    <w:p>
      <w:r>
        <w:t>针对9条道路的差异化施工内容，网络计划中每条道路均形成独立的工作包和逻辑子网。步行街后街、福临街、衣铺巷三条商圈核心路段以沥青铣刨罩面为主，其网络计划以夜间施工窗口为关键约束，工序搭接必须满足“铣刨后当夜完成罩面”的硬性要求。谢家冲巷、苏家巷以混凝土路面加铺沥青面层为特征，其网络计划中新增“原混凝土路面病害处治与接缝处理”工作节点，与后续沥青摊铺形成紧密的完成-开始逻辑关系。652仓库路段因仓储物流重载需求，其网络计划在基层处治后增设“弯沉复核与重载适应性检测”控制节点，该节点未通过不得进入罩面工序。新城路北段、状元坡巷、广厦新村出入口和苏家巷等道路因涉及照明改造、弱电下地和违停抓拍设施安装，其网络计划中在路面主体完成后设置机电安装与调试并行工作包，但与标线恢复工序间存在明确的完成-开始约束，即标线恢复必须在照明调试完成后方可进行路口和关键断面作业</w:t>
      </w:r>
    </w:p>
    <w:p>
      <w:r>
        <w:t>网络计划的时间参数计算以120日历天为总工期约束，以各道路分段施工组织卡中的计划持续时间为作业工期输入。总时差为零或最小的线路识别为关键线路，关键线路上每项工作的最早开始时间与最迟开始时间相等，任何关键工作的延误都会直接导致总工期延后。网络计划成果以关键线路网络计划图形式纳入本章附图，图中标注各项工作编号、工作名称、持续时间、最早开始/完成时间、最迟开始/完成时间和总时差，关键线路以加粗线型表示。关键线路上的工期风险控制详见本标书进度监测与偏差纠偏章节</w:t>
      </w:r>
    </w:p>
    <w:p>
      <w:pPr>
        <w:pStyle w:val="Heading2"/>
      </w:pPr>
      <w:r>
        <w:t>关键线路与网络计划：进度监测体系与动态跟踪</w:t>
      </w:r>
    </w:p>
    <w:p>
      <w:r>
        <w:t>进度监测体系以“日跟踪、周调度、月评估”三级动态控制机制为核心，覆盖全部9条道路、各作业班组和关键机械设备。日跟踪以施工日志、现场影像和完成工程量实测数据为基础，每日17:00前由各路段施工员填报《日进度完成统计表》，内容涵盖当日计划完成量、实际完成量、偏差百分比、偏差原因和次日计划调整建议。日跟踪数据由项目部工程管理部汇总后，同步更新至施工进度横道图和网络计划对照表，并与计划基准线进行偏差比对</w:t>
      </w:r>
    </w:p>
    <w:p>
      <w:r>
        <w:t>周调度以进度周报和网络计划前锋线检查为手段。每周六下午召开进度周调度会，各路段负责人汇报本周完成情况、下周计划和存在的制约因素。会议核心产出为《进度前锋线检查报告》，将网络计划中各工作的实际完成前锋线标注在关键线路网络计划图上，与计划前锋线进行对比，识别关键线路是否被突破或即将被突破。前锋线检查重点监控以下对象：步行街后街的铣刨罩面连续作业完成率，福临街的井盖调平与沥青摊铺衔接完整性，652仓库路段的基层弯沉检测通过时间节点，新城路北段的分幅摊铺连续性和广厦新村出入口的居民保通临时通道周转效率。前锋线检查发现偏差超过1天时，触发黄灯预警；超过2天时，触发红灯预警并启动偏差纠偏程序</w:t>
      </w:r>
    </w:p>
    <w:p>
      <w:r>
        <w:t>月评估以进度完成率、资源产出率和关键线路偏移率为量化指标。每月末编制《月度进度评估报告》，将累计完成进度与计划进度进行S曲线比较，计算进度偏差率SV和进度绩效指数SPI。SV为负且绝对值超过5%时，必须在月报中专章分析原因，并从资源投入、工序调整和方案优化三个维度提出纠偏措施计划。月评估的结果同时作为资源配备计划动态调整的依据，资源调整方案按本标书资源配备计划章节审批程序执行</w:t>
      </w:r>
    </w:p>
    <w:p>
      <w:r>
        <w:t>针对9条道路的差异化作业条件和施工窗口约束，进度监测采用差异化频次和指标。步行街后街、福临街、衣铺巷等商圈夜间施工路段，每日凌晨2:00完成夜间作业进度核查，并记录次晨步行通道恢复状态，两项均达标方闭合当日进度循环。谢家冲巷、广厦新村出入口等居民区路段，增加居民投诉和通行保障指标监测，居民投诉超限或通行受阻时长超标准时按进度偏差同等处理。652仓库路段增加物流车辆通行协调记录，仓库运营窗口冲突导致工序暂停的，按不可抗力因素记录并启动赶工预案。状元坡巷增加坡面防滑和排水状态监测，雨后排水不畅导致层间粘结失效的，该段面层循环按返工处理并如实记录在进度偏差中</w:t>
      </w:r>
    </w:p>
    <w:p>
      <w:pPr>
        <w:pStyle w:val="Heading2"/>
      </w:pPr>
      <w:r>
        <w:t>关键线路与网络计划：进度偏差识别与分级纠偏</w:t>
      </w:r>
    </w:p>
    <w:p>
      <w:r>
        <w:t>进度偏差识别以网络计划前锋线检查结果和SPI指标为核心依据，按偏差原因和影响程度分为三级管理。一级偏差为关键线路上单项工作延误≤1天或非关键线路工作总时差消耗≤50%，由路段施工班组自行调整作业顺序、增加班次或调配临近资源解决，调整结果在次日日报中体现，不纳入正式纠偏记录。二级偏差为关键线路上单项工作延误超过1天但不超过2天，或非关键线路工作总时差全部消耗且即将进入关键线路，由项目部工程管理部启动纠偏程序，在24小时内编制《进度纠偏措施单》，明确偏差原因、拟采取的纠偏措施、调整后的日计划产出量、所需补充资源和措施执行责任人，经项目生产副经理审批后执行，措施单纳入周报附件存档。三级偏差为关键线路单项工作延误超过2天，或累计延误可能导致总工期突破120天，由项目经理主持召开纠偏专题会，编制《赶工措施方案》，从增加作业面、调整施工顺序、优化交通导改方案和调用应急施工资源四个方面给出具体行动项，赶工方案经审批后抄送监理和建设单位</w:t>
      </w:r>
    </w:p>
    <w:p>
      <w:r>
        <w:t>纠偏措施体系形成五种标准化处置组合，针对不同偏差原因选择适用方案。措施一为资源增投纠偏，适用于由于劳动力或机械不足导致的产出效率偏差，在关键线路工作面增加夜间作业班组、小型铣刨设备或压路机械，资源增投的人员和机械计划在本标书资源配备计划章节中按应急储备调用规则执行。措施二为作业时间纠偏，适用于非噪声敏感区域或经特别许可的夜间施工扩窗，将原计划的单班作业调整为双班连续作业，增加有效作业时间，增加时间段的交通组织、照明和降噪措施同步到位。措施三为搭接调整纠偏，适用于网络计划逻辑允许的工序搭接优化，在检测与摊铺、铣刨与粘层、罩面与标线等环节将原计划的完成-开始关系调整为部分搭接的完成-开始+滞后关系，但搭接调整后的工序间隔不得小于技术间歇的最短要求。措施四为分流改路纠偏，适用于因交通组织或商户居民通行冲突导致的施工窗口缩减，通过优化围挡范围、调整半幅施工分幅顺序或临时开辟替代通道，恢复有效作业时间和连续作业面。措施五为方案替代纠偏，适用于原方案受持续降雨、极端气温或特殊工况影响无法执行的情况，在确保质量和安全的前提下，经技术复核和审批后用替代材料或工艺完成同类工作，替代方案必须满足设计要求和施工规范。所有纠偏措施实施后，连续监测3天以上，确认实际进度产出率回归计划基准线后方可关闭纠偏记录</w:t>
      </w:r>
    </w:p>
    <w:p>
      <w:pPr>
        <w:pStyle w:val="Heading2"/>
      </w:pPr>
      <w:r>
        <w:t>关键线路与网络计划：赶工预案与关键节点保障</w:t>
      </w:r>
    </w:p>
    <w:p>
      <w:r>
        <w:t>赶工预案针对本项目最可能出现的四种进度高风险场景预先编制，确保在偏差达到三级或预见即将突破节点工期时能够即时启动。场景一为商圈核心路段连续雨天中断施工赶工预案。当步行街后街、福临街或衣铺巷出现连续3天以上降雨导致夜间摊铺无法作业，启动雨天赶工程序：优先完成排水路径疏通和基层局部修补，将铣刨和基层处治工作提前至雨天窗口完成；储备数量充足的冷补沥青混合料，用于面层无法热拌时的临时修补和保通；天气放晴后立即将施工时间从原夜间窗口扩展至次日上午低峰时段，增加有效摊铺窗口；摊铺班组实施连续流水作业直至补齐延误进度。场景二为仓储路段基层不合格返工赶工预案。652仓库路段弯沉检测不满足设计要求的，立即启动ATB-30基层恢复加急方案，将原计划的单层厚铺调整为分层摊铺分层碾压，缩短层间养护等待时间；资源配置增加1台摊铺机和1台胶轮压路机，实现摊铺、初压、复压连续作业，将基层恢复周期压缩至原计划的70%以内。场景三为居民区路段投诉暂停赶工预案。谢家冲巷、广厦新村出入口因居民投诉导致工序暂停的，启动社区协调和恢复策略：暂停期间完成材料转场、设备检修和方案交底等非占道工作；加强与社区协调，明确可施工作业时段和噪声限制要求；重新恢复施工后采用高效工艺和集中突击方式，在许可时段内完成原计划产出。场景四为多路并行摊铺窗口冲突赶工预案。当新城路北段、苏家巷、衣铺巷等多条道路同时需占用摊铺设备和沥青站供应资源时，启动摊铺优先级和资源调度预案：优先保障总时差为零的关键线路道路摊铺资源，非关键线路道路在时差允许范围内主动后延；协调沥青拌合站增加供应批次和临时保温措施，确保连续供料不断档；摊铺班组实施滚动转场，减少设备闲置等待时间</w:t>
      </w:r>
    </w:p>
    <w:p>
      <w:r>
        <w:t>关键节点保障围绕3个里程碑节点设置专项保障措施。节点一为全部道路基层处治完成节点，在此节点前完成所有道路的弯沉检测和病害诊断工作，确保基层处治的彻底性，避免罩面后出现反射裂缝和结构失效导致的返工。节点二为全部道路沥青面层摊铺完成节点，在此节点前完成所有井盖调平、侧平石更换和粘层施工，确保摊铺连续性和平整度，摊铺期间储备足够的沥青混合料和备用压实设备。节点三为交通标线恢复与分路段开放交通节点，在此节点前完成照明调试、弱电井盖归位和路容清理，交通标线施工与罩面工序的间隔控制在最小范围内，各条道路按照验收合格一段、开放一段的原则逐步恢复通行，开放交通的顺序和时限按照交通导改与保通专项方案执行。三个里程碑节点的时间偏差不得超过72小时，节点延误达到48小时即触发相应的赶工预案</w:t>
      </w:r>
    </w:p>
    <w:p>
      <w:pPr>
        <w:pStyle w:val="Heading2"/>
      </w:pPr>
      <w:r>
        <w:t>流水施工与穿插组织总体原则</w:t>
      </w:r>
    </w:p>
    <w:p>
      <w:r>
        <w:t>本项目包含步行街后街、福临街、衣铺巷、谢家冲巷、652仓库路段、新城路北段、广厦新村出入口、状元坡巷、苏家巷共9条路段，各路段相对独立但同属五一商圈核心区，施工过程中必须统筹交通组织、材料供应与资源调配，在限定总工期120日历天内实现多路段协同推进。项目总体施工部署以“分路段独立流水、同路段工序穿插、商圈窗口错峰组织”为原则，通过构建9条路段的并行流水作业面与内部工序穿插衔接，在空间与时间两个维度同步展开施工组织。每条路段根据自身改造内容形成独立施工流水段，路面病害处治、铣刨罩面、井盖调平、路灯基础与电缆敷设、弱电下地、交通标线恢复等工序按工艺逻辑排定流水步距</w:t>
      </w:r>
    </w:p>
    <w:p>
      <w:r>
        <w:t>多路段之间的流水组织以“道路等级与交通敏感度”为优先级依据，将步行街后街、福临街、衣铺巷等商圈核心背街小巷列为夜间错峰施工优先段，同步将谢家冲巷、广厦新村出入口等居民生活通道安排在白天非高峰时段组织小区出入口节点施工，新城路北段与652仓库路段则利用其相对独立的通行条件组织机械化连续作业。每条道路的资源投入、交通策略和风险控制措施按道路卡片差异化配置，禁止以一套方案覆盖全部9条道路。在此基础上，各路段内部实行“铣刨—病害处治—基层恢复—罩面—标线恢复”流水段划分，各道工序按批准的横道图和网络计划搭接穿插</w:t>
      </w:r>
    </w:p>
    <w:p>
      <w:r>
        <w:t>流水步距和搭接时间的确定以各路段的工作量、机械配置和交通窗口期为依据。步行街后街采用20至30米短段流水，每段完成铣刨和基层处治后立即转入罩面施工，中间间隔不超过当日夜间窗口；福临街采用半幅分段导改下的流水组织，先施工单侧半幅完成井周处理和罩面，再转至另半幅，确保施工期间消防和小区车辆通道不中断。各路段流水步距和搭接时间在实施前按技术复核结果编制工序衔接表，经批准后作为进度控制依据执行</w:t>
      </w:r>
    </w:p>
    <w:p>
      <w:pPr>
        <w:pStyle w:val="Heading2"/>
      </w:pPr>
      <w:r>
        <w:t>流水施工与穿插组织：路段划分与平行流水组织逻辑</w:t>
      </w:r>
    </w:p>
    <w:p>
      <w:r>
        <w:t>9条路段的平行流水划分以“施工内容共性归类、交通冲突避让、资源错峰调配”三个维度展开。第一组为商圈背街小巷组，包括步行街后街、福临街、衣铺巷，该组以夜间错峰施工为主要窗口，资源以小型铣刨设备、人工精修班组、低噪运输车辆为主，三条路段的夜间窗口交替安排，避免同一时段对商圈行人出入口产生叠加占用。第二组为居民生活通道组，包括谢家冲巷、状元坡巷、苏家巷，该组以避开早晚居民出行高峰为约束，施工窗口集中在上午9点至下午4点时段，三条路段之间按社区协调人员到位情况和管线探查进度交替启动，确保每条巷道开挖面当天封闭回填、居民夜间出户照明和通行不受影响。第三组为通行主段与特殊节点组，包括新城路北段、652仓库路段、广厦新村出入口，该组以保障公交通行、物流装卸和小区急诊通道为优先，前两条路段采用机械化铣刨摊铺连续作业，广厦新村出入口安排在小区居民出行低谷时段以半幅或短时封闭方式组织，三组之间通过交通协调员统一调度实现工序窗口的平行推进</w:t>
      </w:r>
    </w:p>
    <w:p>
      <w:r>
        <w:t>每组内部的三条道路根据开工条件差异形成内部流水步距。步行街后街作为最先启动段完成临街商户告知牌设置和行人导流通道搭建后，福临街与衣铺巷间隔2至3天相继启动，使得一个小型铣刨摊铺班组可在三条路段之间按天循环作业，实现主要设备在不同路段之间的动态流转。谢家冲巷、状元坡巷和苏家巷之间的流水衔接以管线探查结果为启动条件，先完成谢家冲巷的弱电管群探查和排水边沟清理后，探查人员和管线保护班组转移至状元坡巷和苏家巷，形成探查—开挖—回填循环。652仓库路段与新城路北段之间的摊铺设备循环以重载区域弯沉检测结果和公交导改标识设置完成为前提，摊铺机在仓库路段完成AC-13 SBS改性沥青罩面后，在清洁和转场空窗期转入新城路北段连续摊铺</w:t>
      </w:r>
    </w:p>
    <w:p>
      <w:r>
        <w:t>各组之间和各路段之间的流水启动条件、资源转移计划和工序搭接时间在横道图中以不同颜色标识，关键节点完成时间以节点工期控制表形式由项目进度管理组逐日更新。当相邻路段的交通导改存在冲突时，按交通影响小的路段先行启动的原则，经交通协管员和社区协调人员确认后调整流水顺序，不得出现两段同时占用同一交叉口或同一公交通道的情形</w:t>
      </w:r>
    </w:p>
    <w:p>
      <w:pPr>
        <w:pStyle w:val="Heading2"/>
      </w:pPr>
      <w:r>
        <w:t>流水施工与穿插组织：工序穿插与专业流水段衔接</w:t>
      </w:r>
    </w:p>
    <w:p>
      <w:r>
        <w:t>每条道路内部以“基层处治—路面罩面—附属设施”三条工序链形成穿插作业线路。路面基层处治链包括铣刨、病害探查、开窗补强或裂缝处理、基层恢复施工。路面罩面链包括粘层洒布、沥青摊铺、碾压成型。附属设施链包括井盖调平、路灯基础与电缆敷设、弱电下地管群施工与回填、交通标线恢复。这三条工序链在空间上按流水段纵向推进，在时间上形成穿插搭接。步行街后街的短段流水将单段铣刨和基层处治控制在夜间22点至次日凌晨2点之间完成，粘层洒布和罩面摊铺在次日凌晨2点至5点窗口完成，凌晨5点后撤离摊铺设备并清理现场，确保次日营业高峰前恢复行人通行。分段内的路灯基础作业和弱电下地接口保护在基层处治完成后与罩面施工同步穿插，电缆敷设和接线复测在罩面碾压完成后1小时内插入，避免在已开放的罩面上长期占道</w:t>
      </w:r>
    </w:p>
    <w:p>
      <w:r>
        <w:t>福临街的半幅穿插以井周先行处理为核心，第一半幅的井盖调平和井周补强在铣刨开始前1天完成，铣刨后即进行基层平整度复核和粘层洒布，摊铺作业在当日上午9点至下午3点组织，下午完成碾压和井盖高程复测，夜间完成标线临时恢复后开放交通。第二半幅在第一半幅开放交通24h后且无车辆通行占用时启动，形成前后穿插的连续作业节拍，井盖调平班组在两半幅之间穿插作业，避免了井周处理的工艺间歇对整体进度的制约</w:t>
      </w:r>
    </w:p>
    <w:p>
      <w:r>
        <w:t>652仓库路段的工序穿插以重载区域基层处治为关键节点，重载区域弯沉复核在铣刨完成后立即安排，弯沉不达标区域先进行ATB-30沥青稳定碎石基层恢复，分层施工后进入养护期。养护期间穿插进行路灯基础和电缆敷设，养护期满后进行面层罩面作业。摊铺碾压与温度检测同步穿插，压实完成后即组织标线施工，标线养护期间仓库装卸应急通道保持半幅通行。状元坡巷的坡面工序穿插以排水为核心条件，坡段先完成雨水口清理和排水路径恢复后进行路面病害处治，面板清理和防滑面层摊铺与防滑检测穿插进行，碾压方向严格沿坡向自下向上组织，碾压完成后即时进行防滑和排水检查</w:t>
      </w:r>
    </w:p>
    <w:p>
      <w:r>
        <w:t>各工序间的穿插条件以项目部签认的工序交接记录为依据，上道工序完成自检并清场后，下道工序班组签字确认具备作业条件方可穿插，禁止在未完成基层弯沉复核和标高复测的情况下直接进入罩面工序。穿插作业期间的设备与人员安排按各项工序所需的最小作业组配置，工序交接记录纳入进度档案日报</w:t>
      </w:r>
    </w:p>
    <w:p>
      <w:pPr>
        <w:pStyle w:val="Heading2"/>
      </w:pPr>
      <w:r>
        <w:t>流水施工与穿插组织：进度监测与偏差纠偏专项措施</w:t>
      </w:r>
    </w:p>
    <w:p>
      <w:r>
        <w:t>流水施工与穿插组织推进过程中的进度监测以每日进度快报、每段工序完成确认和节点工期里程碑对比三个层面实施。每日进度快报由各路段施工员在每日作业结束后填报当日完成工程量、投入班组和机械台班、次日计划作业内容和所需资源、交通导改执行情况以及当日发现的偏差事项。项目进度管理组汇总9条路段数据后生成多路段进度对比表，标识出与横道图和网络计划相比的偏差方向和幅度。每个流水段完成时由质检员和工长联合完成段完成确认，核实铣刨深度、基层处治范围、摊铺温度和碾压遍数是否满足节点验收条件，段完成确认记录与已批准的日进度计划对照，确认是否造成流水步距偏移</w:t>
      </w:r>
    </w:p>
    <w:p>
      <w:r>
        <w:t>节点工期里程碑控制按“开工节点、基层处治完成节点、罩面完成节点、标线恢复及开放交通节点”四个层次设置里程碑检查日期。对于偏离里程碑节点达1天以上的路段，启动分级纠偏措施。一级偏差指单路段日进度落后计划但在流水段内可通过压缩衔接时间弥补，纠偏措施为在次日窗口内增加1至2名熟练工或延长半小时作业时间，将基层处治与粘层洒布之间的清理间隔时间优化缩短，同时确保压缩后的间隔不低于材料干燥时间的最低要求。二级偏差指单路段累计滞后达到3天且可能影响组内其他道路流水循环，纠偏措施为从备用资源中调用一组沥青摊铺班组或小型压实设备补充至滞后路段，将原计划的一个流水段拆分两个同时作业的小段，并在交通协调允许下临时增加一个夜间窗口。三级偏差指多路段滞后或关键线路上的新城路北段、652仓库路段出现无法在合同工期内恢复的延误风险，纠偏措施为启动赶工预案，调整路段流水顺序、增加平行作业面、临时延长商圈低峰窗口申请夜间加时施工，所需增加资源和交通协调方案提前报批并同步更新施工进度横道图和资源调配计划</w:t>
      </w:r>
    </w:p>
    <w:p>
      <w:r>
        <w:t>进度偏差的识别和纠偏结果纳入进度管理周例会纪要，形成周纠偏报告，报告中须逐项列明偏差原因、纠偏措施执行后恢复节点预计时间和责任人，避免纠偏措施对质量、安全和交通造成连带负面影响。赶工预案的具体内容在极端场景工期预案章节中另行规定，本节仅涉及流水组织与穿插作业层面的纠偏调整措施，不得与同章其他分层重复展开赶工资源投入和工序改变的具体内容</w:t>
      </w:r>
    </w:p>
    <w:p>
      <w:pPr>
        <w:pStyle w:val="Heading2"/>
      </w:pPr>
      <w:r>
        <w:t>周计划、月计划滚动控制：周计划编制与滚动执行体系</w:t>
      </w:r>
    </w:p>
    <w:p>
      <w:r>
        <w:t>本工程施工总工期为120日历天，计划开工日期2026年8月3日，计划完工日期2026年12月1日。围绕工期总目标，项目部建立“周计划为执行单元、日任务为作业指令、班组长为现场第一责任人”的周计划管控体系。周计划依据总进度计划和月计划分解生成，涵盖当周须完成的工程量清单项、工序流转、材料进场、设备投入、劳动力配置和交通导改安排，每一项须明确作业面、责任工长和完成时限。周计划编制前，项目部组织各路段负责人和班组进行现场踏勘，核对铣刨厚度、裂缝长度、井周破损范围和管线交叉位置，将现场条件变化纳入周任务安排，并对可能出现的偏差预留机动窗口</w:t>
      </w:r>
    </w:p>
    <w:p>
      <w:r>
        <w:t>周计划把9条道路的施工任务按时间段段划分到日作业单元。以步行街后街为例，周计划单列周一至周日每天20至30米短段，每日早8点前完成清扫恢复和临时通行垫板铺设，夜间铣刨和底层油洒布安排在22点之后。福临街以半幅为单位编排，半幅从铣刨到罩面开放控制在4个工作日内，另半幅穿插井盖调平和路灯基础施工。周计划中所有占道工序须在周五汇总交通导改信息，报送商圈管理单位和交警备案，确保周末商圈高峰不出新占道段。衣铺巷、谢家冲巷等窄幅巷道和居民区的周计划，按“当日开挖、当日回填、安全通行不过夜”控制，日任务清单设“临边恢复检查”和“通行通道清扫”终止项，两项未完成不得收工</w:t>
      </w:r>
    </w:p>
    <w:p>
      <w:r>
        <w:t>每周五下午召开周生产例会，会前项目部汇总各路段本周完成量、偏差量、延误原因和整改措施，形成“周进度执行分析表”。会议依次比对本周计划与实际完成值的偏差，偏差绝对值在2天以内的由工区自主调整生产节奏，2至4天的由项目部调整人员、设备和作业时段进行内部消化，超出4天或涉及关键线路的偏差，立即启动纠偏程序并重新核定下一周周计划。周例会后输出下一周周计划定稿，连同周资源需求单分发至各班组和材料供应单位，形成“以周保月”的滚动管控机制</w:t>
      </w:r>
    </w:p>
    <w:p>
      <w:pPr>
        <w:pStyle w:val="Heading2"/>
      </w:pPr>
      <w:r>
        <w:t>周计划、月计划滚动控制：月计划编制与多路段滚动控制</w:t>
      </w:r>
    </w:p>
    <w:p>
      <w:r>
        <w:t>月计划是连接总进度计划和周计划的中间控制层，每月25日前项目部根据上月累计完成率、剩余清单工程量和季节施工条件编制次月施工计划。月计划包含9条道路各自的月度施工内容、计划完成产值、劳务班组数、主要设备和材料进场量、节点性交验目标和质量安全控制重点。由于9条道路的开工条件和工序推进不可能完全同步，月计划中每条道路均独立形成“月施工任务卡”，包括步行街后街、福临街、衣铺巷、广厦新村出入口一组商圈片区，谢家冲巷、苏家巷、652仓库路段一组居民和物流片区，以及新城路北段和状元坡巷一组通行干线段，三片区在月计划中分别标明流水步距和搭接条件</w:t>
      </w:r>
    </w:p>
    <w:p>
      <w:r>
        <w:t>月计划滚动调整以月末“计划—实际”对比数据为基础。每月尾项目部进行9条道路的逐条进度核查，核查项包含：路面铣刨累计面积、基层恢复累计面积、沥青罩面累计面积、井盖调平完成比例、路灯基础完成比例和交通标线恢复比例。核查后生成月度进度率报表，凡单路段月度完成率低于计划值90%的，次月必须增加作业班组或调整施工时段，凡连续两月完成率低于85%的，直接列为进度红色预警路段，由项目技术负责人牵头重编该路段剩余进度计划并报监理审批。雨季月份（如9月至10月），月计划须提前列入“雨天窗口”机动天，把对降雨敏感的铣刨和摊铺作业安排在晴好窗口期，雨天转向井盖调整、路灯基础浇筑、电缆敷设和标线恢复等不受雨影响的工序，保证月度产值不出现断崖式下跌</w:t>
      </w:r>
    </w:p>
    <w:p>
      <w:r>
        <w:t>月计划与资源配置的联动通过“月资源计划—施工任务卡”双向校核实现。每月下达月计划时同步更新劳动力需求、沥青材料进场批次、铣刨机摊铺机压路机租赁或调配清单和夜间照明、临时围挡、交通引导设施的月补充清单。商圈片区（步行街后街、福临街、衣铺巷、广厦新村出入口）在月计划中优先保障夜间施工照明设备和低噪音小型机具，居民片区（谢家冲巷、苏家巷）重点保障社区协调人员配置和移动围挡数量，物流影响段（652仓库路段）确保重载检测和基层补强设备提前进场，通行干线段（新城路北段、状元坡巷）确保机械化铣刨摊铺作业面和交通协管力量同时到位。月计划经项目部内部审核后上报监理，经批准后作为当月资源配置、分包管理和施工指令的唯一依据，周计划不得擅自偏离月计划设定的重大节点和工序流向，保证从月到周的滚动控制一致性</w:t>
      </w:r>
    </w:p>
    <w:p>
      <w:pPr>
        <w:pStyle w:val="Heading2"/>
      </w:pPr>
      <w:r>
        <w:t>周计划、月计划滚动控制：进度监测与联合巡查机制</w:t>
      </w:r>
    </w:p>
    <w:p>
      <w:r>
        <w:t>进度监测实行“日记录、周核对、月总结”的三级跟踪制度。每日由施工员在各路段填写施工日志，记载当日完成的作业段桩号、完成面积、班组人数、机械台班、材料消耗量、工序完成时间和延期原因。施工日志在当日18点前上传项目信息化管理平台，项目部计划工程师据此生成日进度快报，快报中以红黄绿三色标注每条道路当日计划完成状态：绿色为按计划完成，黄色为滞后1天且可在次日追回，红色为滞后超过1天且需外部干预。红色状态的道路次日早班会列入重点调度项，项目经理直接听取工长汇报，现场下达纠偏指令</w:t>
      </w:r>
    </w:p>
    <w:p>
      <w:r>
        <w:t>每周项目部组织一次现场进度联合巡查，由项目技术负责人、生产经理、质量员、安全员和班组长参加，逐条道路实地核对已完成工作面的实体进度与计划的一致性。巡查依据周计划中载明的“现场可核查项”进行，步行街后街、福临街、衣铺巷重点核查铣刨深度、裂贴铺贴长度、粘层油洒布均匀度；谢家冲巷、苏家巷、652仓库路段重点核查基层恢复面积、基层弯沉初步检测数据和开窗处治范围；新城路北段和状元坡巷重点核查铣刨与罩面搭接段冷缝数量和路灯基础定位偏差；广厦新村出入口重点核查路缘调平和临时通行保障状态。巡查发现的进度偏差和工序质量问题双线记录，进度偏差进入周例会纠偏议程，质量问题进入质量整改台账且不得以赶工为由跳过验收</w:t>
      </w:r>
    </w:p>
    <w:p>
      <w:r>
        <w:t>月末进行月度进度全面核查，核查数据与月计划的计划完成值对比后，形成各道路月度完工率曲线。该曲线用于评估各路段管理班组的执行能力，也为施工部署的动态调整提供数据基础。当出现连续多条道路月度完工率下降时，项目部须启动施工部署专项复盘，核查是否存在交通导改方案不适用、材料供应滞后、劳务班组能力不足等系统性问题，并在5个工作日内编制调整方案报审，避免偏差在月间滚动放大</w:t>
      </w:r>
    </w:p>
    <w:p>
      <w:pPr>
        <w:pStyle w:val="Heading2"/>
      </w:pPr>
      <w:r>
        <w:t>周计划、月计划滚动控制：偏差纠偏与极端场景赶工预案</w:t>
      </w:r>
    </w:p>
    <w:p>
      <w:r>
        <w:t>当周计划偏差累计达到2天以上或月度偏差超过4天时，项目部立即启动偏差纠偏程序。纠偏首先进行原因归类，把偏差原因归为四类：第一类为交通导改受阻或商户协调延迟，第二类为材料到位滞后或设备故障，第三类为作业班组效率低于定额，第四类为天气等不可抗力。一、二类偏差由项目部协调管理部门在24小时内处理，调用备用材料供应商和备用设备进场；三类偏差由项目部在当天调整班组配置，必要时抽调非关键线路班组支援关键作业面；四类偏差启动赶工预案，通过调整施工作业时段、增加夜间施工许可和补充资源配置予以消化</w:t>
      </w:r>
    </w:p>
    <w:p>
      <w:r>
        <w:t>赶工预案分为四级。一级赶工为局部路段滞后不超过3天，采取延长当日工作时长和补充1个作业班组的方式，在周内追平计划，适用于步行街后街夜间铣刨和福临街半幅罩面滞后情形。二级赶工为多路段同时出现轻微滞后或单路段滞后3至6天，在补充班组基础上增设1个沥青摊铺作业面或1套路灯安装流水线，适当压缩非占道工序的流水步距，同时加强交通协调以争取更多有效作业时间。三级赶工为关键节点面临滞后超过6天且影响总工期或里程碑节点，项目部启动预备的“双班组双作业面”模式，将同一道路划分为两个独立流水段，投入两套独立班组和设备平行施工，同步增开1个备选材料供应源和1组检测力量，确保抢工不降质。四级赶工为极端天气或外因造成大范围停工累计超过10天，项目部启动整体计划重置程序，重新编制剩余工期计划网络，调整关键线路和资源配置，方案报公司级技术评审和监理审批后方可执行</w:t>
      </w:r>
    </w:p>
    <w:p>
      <w:r>
        <w:t>所有赶工措施实施时均须同步录入赶工台账，记载赶工原因、启用条件、投入资源、执行时间段、是否影响质量和安全，以及赶工效果评价。赶工期间不得取消隐蔽验收环节，不得降低铣刨深度检测频率和摊铺温度记录频次，不得用加快碾压遍数替代压实度检测。照明的电缆敷设、检查井砌筑、接地电阻测试和标线逆反射系数检测在赶工期间仍按专项方案频率执行，保证赶工成果与计划质量水准一致。9条道路中商圈片区步行街后街和衣铺巷、物流路段652仓库路段、通行干线段新城路北段被列为赶工敏感清单，一旦存在滞后风险优先启动赶工程序和资源调度，确保商圈核心区和物流通道关键节点不受累积延误冲击</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w:t>
      </w:r>
    </w:p>
    <w:p>
      <w:r>
        <w:t>本工程资源配置遵循“分路段差异化配置、动态调度、总量受控”原则，以9条道路施工组织卡为最小配置单元，结合工期120日历天和2026年12月1日完工节点，按施工部署中确定的流水段和组织逻辑进行资源集结。所有资源投入必须经过工程量清单复核、图纸会审和现场条件确认后方可进场，资源计划与进度网络计划联动，确保关键线路工序资源优先保障、非关键线路资源弹性投入</w:t>
      </w:r>
    </w:p>
    <w:p>
      <w:r>
        <w:t>资源配置基准以各路段施工内容、作业面条件和交通组织策略为依据。步行街后街、福临街、衣铺巷等商圈核心路段作业面狭窄且人流密集，资源配置以小型机械和人工精修班组为主，材料随用随进，不设临时材料堆场。谢家冲巷、苏家巷等居民巷道作业采用小机具配合人工，资源投入避开早晚居民出行高峰。新城路北段和652仓库路段具备相对连续作业面，资源配置按机械化铣刨摊铺作业面组织，摊铺机、压路机等大型设备集中投入并按路段流转。状元坡巷为坡道型巷道，资源配置增加防滑材料储备和材料转运小车。广厦新村出入口作为小区出入节点，配置快速修补班组和移动围挡，实行短时封闭和即修即开通</w:t>
      </w:r>
    </w:p>
    <w:p>
      <w:r>
        <w:t>资源峰值测算基于各路段同时施工的最大工作面确定。劳动力峰值出现在路面铣刨罩面和弱电下地并行施工阶段，该阶段步行街后街、福临街、衣铺巷同时进行铣刨罩面作业，谢家冲巷和苏家巷同时进行基础处治和弱电管群敷设，高峰期现场作业人员按施工部署分层计划的劳动力曲线控制，具体工种和数量由劳动力计划进一步展开。机械设备峰值出现在沥青摊铺集中期，摊铺机、双钢轮压路机、胶轮压路机和小型铣刨机需在各路段间流转调度，设备配置数量以满足连续摊铺和压实要求为准，不产生闲置等待</w:t>
      </w:r>
    </w:p>
    <w:p>
      <w:r>
        <w:t>材料供应峰值按AC-13 SBS改性沥青混合料、ATB-30沥青稳定碎石和水泥稳定碎石等主材的日最大摊铺量测算，供应计划与拌合站产能、运输距离和摊铺能力匹配，材料进场时间按批准供应计划执行。检测资源配置峰值对应路面结构层施工、路灯基础浇筑和弱电接地测试等密集检验阶段，检测频次和见证取样数量按质量计划确定，检测人员与设备在各路段间循环投入。资金资源配置按月度完成产值和支付节点安排，保证材料采购、机械租赁和劳务费用按合同计划拨付，不因资金周转影响现场资源集结</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w:t>
      </w:r>
    </w:p>
    <w:p>
      <w:r>
        <w:t>劳动力计划按施工阶段划分为施工准备期、路面病害处治与基础补强期、铣刨罩面与沥青摊铺期、路灯与弱电施工期、标线恢复与收尾期五个阶段，各阶段工种配置和数量按施工部署分层计划确定。施工准备期主要投入测量放线班组、管线探查班组和围挡搭设班组，完成各路段控制点复测、既有管线探测和施工围挡安装。测量班组按道路纵断面标高复测要求，对步行街后街、福临街、衣铺巷等路段逐桩号放样，管线探查组采用物探和坑探结合方式对谢家冲巷、苏家巷等地下管线密集路段进行探查，成果记录经监理确认后作为施工依据</w:t>
      </w:r>
    </w:p>
    <w:p>
      <w:r>
        <w:t>路面病害处治与基础补强期投入铣刨班组、基层处治班组和沥青稳定碎石摊铺班组。铣刨班组配备操作工和清运工，按步行街后街、福临街、衣铺巷等沥青路面铣刨范围分组作业，每个班组对应一个施工段。基层处治班组负责652仓库路段和谢家冲巷的基层病害开窗处理，按方式一处理至上基层顶面和方式二处理至下基层两种处治深度分工，处治完成后由密实度检测组和弯沉检测组进行检验。人工精修班组负责窄巷路段和边角部位的手工摊铺和压实，衣铺巷、苏家巷等作业面受限路段以人工配合小机具为主</w:t>
      </w:r>
    </w:p>
    <w:p>
      <w:r>
        <w:t>铣刨罩面与沥青摊铺期集中投入沥青摊铺班组、压实班组和接缝处理班组。摊铺班组负责摊铺机操作、找平控制和温度监测，每台摊铺机配置测温员全程记录到场温度、摊铺温度和碾压温度。压实班组按初压、复压、终压三道工序组织，双钢轮压路机和胶轮压路机操作手按碾压方案和遍数控制执行。接缝处理班组负责冷接缝铣刨、涂刷粘层油和热接缝过渡碾压，接缝位置按施工部署要求避开车轮集中带</w:t>
      </w:r>
    </w:p>
    <w:p>
      <w:r>
        <w:t>路灯与弱电施工期投入路灯安装班组和弱电管群敷设班组。路灯安装班组按状元坡巷和步行街后街等路段照明施工图组织，配备基础开挖工、钢筋工、混凝土浇筑工和电缆敷设接线工。弱电管群敷设班组按衣铺巷、谢家冲巷、苏家巷等弱电下地路段组织，配备沟槽开挖工、管道安装工和回填夯实工，管群敷设完成后即组织即时回填。标线恢复与收尾期投入标线施工班组和成品保护保洁班组，标线施工与交通开放联动，保洁班组负责每日收工前清扫恢复</w:t>
      </w:r>
    </w:p>
    <w:p>
      <w:r>
        <w:t>劳动力进退场按月度计划和周计划滚动更新，进场人员须经安全交底、技术交底和实名制登记，特种作业人员持有效证件上岗。退场条件为工序完成并经检查验收合格后，由班组长申请、施工员确认、项目经理审批方可退场。劳动力曲线详见进度资源联动计划，劳动力动态调配由项目部每日调度会协调</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w:t>
      </w:r>
    </w:p>
    <w:p>
      <w:r>
        <w:t>机械设备配置按道路卡片差异化选型，主要分为铣刨设备、摊铺压实设备、小型机具设备、路灯与弱电施工设备、检测设备五大类。铣刨设备包括小型铣刨机和配套铣刨料清运车辆，步行街后街、福临街等商圈路段选用1米宽小型铣刨机，控制铣刨深度4cm罩面路段和13cm处治路段分区作业，铣刨料由封闭式自卸车即时清运。新城路北段和652仓库路段作业面连续，配置2米宽铣刨机提高铣刨效率，铣刨速度按批准方案控制以保证铣刨面平整度和横坡</w:t>
      </w:r>
    </w:p>
    <w:p>
      <w:r>
        <w:t>摊铺压实设备以沥青摊铺机和压路机组合为主。摊铺机选用履带式机型，摊铺宽度按各路段行车道宽度调整，步行街后街7至8.5米路段采用整幅摊铺，福临街7至8米路段采用整幅或次幅摊铺，衣铺巷4至6米窄巷采用小型摊铺机或人工摊铺配合小型压路机。压实设备配置双钢轮振动压路机负责初压和复压，胶轮压路机负责终压，碾压遍数和温度控制按AC-13 SBS改性沥青技术要求和批准碾压方案执行，每台压路机配备测温枪和碾压遍数记录表。652仓库路段基层施工配置单钢轮振动压路机用于ATB-30沥青稳定碎石碾压，重载区域压实度检测由弯沉检测车逐段复核</w:t>
      </w:r>
    </w:p>
    <w:p>
      <w:r>
        <w:t>小型机具设备按窄巷和节点路段需求配置。衣铺巷、苏家巷、谢家冲巷配置手推式小型压路机、平板夯和切割机，用于井周、边角和接缝处的压实和修补处理。衣铺巷和谢家冲巷弱电管群开挖配置小型开槽机和人工开挖工具，材料转运采用小型运输车和手推车，禁止大型车辆进入窄巷。状元坡巷配置防滑材料储备箱和材料转运小车，坡道施工时摊铺料采用小型运输工具分次转运至摊铺点</w:t>
      </w:r>
    </w:p>
    <w:p>
      <w:r>
        <w:t>路灯与弱电施工设备包括路灯基础开挖设备、混凝土浇筑设备、电缆敷设设备和弱电管道安装设备。路灯基础按6米灯杆基础大样图施工，基础开挖配置小型挖掘机或人工开挖，混凝土浇筑采用商品混凝土罐车运输至最邻近卸料点后由小型转运工具送至浇筑点。电缆敷设按不锈钢线槽加橡胶减速板组合敷设方案配置线槽安装工具和电缆牵引设备，电缆穿线后即安装线槽盖板。弱电管群敷设配置管材切割机和接口连接工具，管道安装后即进行闭水或通球试验</w:t>
      </w:r>
    </w:p>
    <w:p>
      <w:r>
        <w:t>检测设备按质量计划要求配置，包括弯沉检测车、密实度检测仪、沥青温度检测仪、水准仪、全站仪和接地电阻测试仪。弯沉检测车用于各路段基层处治前后弯沉值复核，密实度检测仪用于基层和面层压实度检测，沥青温度检测仪每车混合料到场后检测出厂温度和到场温度。路灯基础验收配置接地电阻测试仪，接地电阻按不大于1Ω控制。所有检测设备须经计量检定合格并在有效期内使用，检测数据按记录表格式同步填写和归档</w:t>
      </w:r>
    </w:p>
    <w:p>
      <w:r>
        <w:t>机械设备进退场计划按施工部署中确定的各路段开工和完工时间倒排，进场设备须经进场验收和安全检查，操作人员持证上岗并登记造册。设备退场条件为该路段或该工序全部完成、质量验收合格且现场不再需要，退场前完成设备清洁和状态检查。设备调度由项目部物资设备部统一管理，每日设备运行记录和加油保养记录按台账登记，备用设备按就近租赁和供应商协议储备，确保主要设备故障时4小时内替换到位</w:t>
      </w:r>
    </w:p>
    <w:p>
      <w:r>
        <w:t>资源配备计划控制矩阵图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表达《资源配备计划》的施工流程、责任关系和关键控制点</w:t>
      </w:r>
    </w:p>
    <w:p>
      <w:pPr>
        <w:pStyle w:val="Heading3"/>
      </w:pPr>
      <w:r>
        <w:t>主要材料设备进场计划表</w:t>
      </w:r>
    </w:p>
    <w:p>
      <w:pPr>
        <w:pStyle w:val="Heading2"/>
      </w:pPr>
      <w:r>
        <w:t>资源配置原则与峰值测算：材料设备供应计划</w:t>
      </w:r>
    </w:p>
    <w:p>
      <w:r>
        <w:t>材料供应计划以工程量清单和施工图纸为基准，按施工阶段和施工路段分解为沥青材料、水泥稳定材料、路灯设备材料、弱电管材和附属材料五大类。沥青材料包括道路石油沥青A级70号、AC-13 SBS改性沥青混合料和ATB-30沥青稳定碎石。道路石油沥青质量按设计说明中70号沥青技术标准控制，改性沥青性能按车辙试验、浸水马歇尔试验和冻融劈裂试验指标控制，供应商须提供出厂合格证和第三方型式检验报告，进场后按批次取样复验。沥青混合料由商品拌合站供应，配合比须经试验段验证后报监理批准方可批量生产，每日生产计划按各路段摊铺量和运输距离编制，确保到场温度不低于规范要求的摊铺温度下限</w:t>
      </w:r>
    </w:p>
    <w:p>
      <w:r>
        <w:t>水泥稳定材料和基层材料按652仓库路段和路面病害处治需求采购。水泥稳定碎石配合比按设计强度要求经试验确定，原材料不得采用石屑和天然砂，严禁使用山场下脚料，粗集料规格和质量按《城镇道路路面设计规范》CJJ 169-2012中规定控制。材料进场后按批次检测筛分分析和含泥量，不合格材料清退出场并记录。ATB-30沥青稳定碎石按基层分层施工要求分批次供应，每层摊铺厚度和压实度经检测合格后方可摊铺上一层</w:t>
      </w:r>
    </w:p>
    <w:p>
      <w:r>
        <w:t>路灯设备材料包括灯杆、灯具、电缆和配电柜。灯杆按6米特色景观型路灯加工，灯杆材质、焊缝和热镀锌防腐处理按国家相关标准验收，灯杆基底法兰盘尺寸和地脚螺栓孔位按基础大样图复核。灯具防护等级不低于IP65，电气部分防触电保护等级为I级，LED光源初始光效按不小于150lm/W指标控制，灯具光源室和电气室分开设计，配套镇流器、触发器和电容器与灯具一体化。电缆按VV-1多芯电缆、BVR-3x2.5软铜线和BVVB-3x2.5护套线分规格采购，电缆进场后检测绝缘电阻和导体直流电阻。配电柜按状元坡巷照明配电系统图定制，电源引自邻近变压器并单独设表计量，柜体防护等级和内部元器件按设计图纸复核</w:t>
      </w:r>
    </w:p>
    <w:p>
      <w:r>
        <w:t>弱电管材和井盖材料按弱电下地施工图要求采购。管材规格按管群断面配置，进场后检查管壁厚度、环刚度和接口密封性，管道敷设后试验合格方可回填。检查井井盖采用球墨铸铁四防圆形井盖，井盖上印有相应标识和抢修电话，井盖承载等级按设计荷载要求复核。附属材料包括粘层油、透层油、抗裂贴、裂缝密封胶和交通标线涂料。粘层油采用快裂型乳化沥青，粘层油洒布量按设计要求控制，洒布前接触面清洁干燥。抗裂贴用于裂缝处治，粘贴前使用刷子和吹风机对裂缝表面清洁干燥，裂缝表面须平整无突起和无凹陷</w:t>
      </w:r>
    </w:p>
    <w:p>
      <w:r>
        <w:t>材料进场验收执行进场检验、见证取样和平行检验制度。每批材料进场时由材料员核对质量证明文件、规格型号和数量，合格后办理入库登记。需复试的材料由取样员和见证员共同取样送检，检测结果合格后方可使用。材料存储按品种规格分类堆放并标识，沥青材料按温度要求存储和保温运输，水泥稳定材料做好防雨防潮覆盖。材料供应计划按周更新和月度调整，材料消耗台账按日登记，库存量低于安全库存时启动紧急采购流程，确保不因材料断供影响施工连续性</w:t>
      </w:r>
    </w:p>
    <w:p>
      <w:r>
        <w:t>资源配备计划控制关系图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ricj2ybg.png"/>
                    <pic:cNvPicPr/>
                  </pic:nvPicPr>
                  <pic:blipFill>
                    <a:blip r:embed="rId9"/>
                    <a:stretch>
                      <a:fillRect/>
                    </a:stretch>
                  </pic:blipFill>
                  <pic:spPr>
                    <a:xfrm>
                      <a:off x="0" y="0"/>
                      <a:ext cx="5760000" cy="2550857"/>
                    </a:xfrm>
                    <a:prstGeom prst="rect"/>
                  </pic:spPr>
                </pic:pic>
              </a:graphicData>
            </a:graphic>
          </wp:inline>
        </w:drawing>
      </w:r>
    </w:p>
    <w:p>
      <w:r>
        <w:t>响应评分项：资源配备计划</w:t>
      </w:r>
    </w:p>
    <w:p>
      <w:pPr>
        <w:pStyle w:val="Heading2"/>
      </w:pPr>
      <w:r>
        <w:t>资源配置原则与峰值测算：检测资源配置</w:t>
      </w:r>
    </w:p>
    <w:p>
      <w:r>
        <w:t>检测资源配置覆盖路面工程检测、照明工程检测、弱电工程检测和材料试验检测四个专业，检测人员和设备按施工阶段和检测频次投入。路面工程检测资源以弯沉检测、压实度检测、平整度检测和厚度检测为主线。弯沉检测配置贝克曼梁弯沉仪或落锤式弯沉仪，用于各路段基层处治前后的弯沉值测定，652仓库路段重载区域和步行街后街病害处治区域逐段检测，检测数据按设计说明中控制指标逐一比对，不满足要求的板块记录编号并启动二次处治。压实度检测配置核子密度仪或灌砂法检测设备，基层和面层每层压实后按规范频次抽检，试验检测员逐点记录压实度和碾压遍数</w:t>
      </w:r>
    </w:p>
    <w:p>
      <w:r>
        <w:t>平整度检测配置三米直尺和激光平整度仪，铣刨罩面和沥青摊铺完成后逐路段检测，平整度数据作为质量验收的前提条件。厚度检测配置钻芯取样机，每个施工段钻取芯样检测面层和基层厚度，芯样编号归档并拍照记录，厚度不足的段落按整改方案铣刨重铺。沥青混合料检测配置马歇尔试验仪、车辙试验仪和低温弯曲试验仪，每批次沥青混合料制作马歇尔试件，检测稳定度、流值、空隙率和矿料间隙率，车辙试验和冻融劈裂试验按设计说明规定的频次取样送检</w:t>
      </w:r>
    </w:p>
    <w:p>
      <w:r>
        <w:t>照明工程检测资源以接地电阻测试、绝缘电阻测试和照度测试为重点。接地电阻测试配置接地电阻测试仪，每个路灯基础在回填前检测接地电阻，电阻值按不大于1Ω控制，检测记录附现场照片。绝缘电阻测试配置绝缘电阻测试仪，电缆敷设完成后检测相间绝缘和对地绝缘，绝缘电阻值符合规范要求后方可通电调试。照度测试配置照度计，路灯安装完成后在夜间逐灯位检测照度和均匀度，灯具端电压按额定电压的90%至105%范围校验，电压偏差过大时调整供电回路或变压器分接头</w:t>
      </w:r>
    </w:p>
    <w:p>
      <w:r>
        <w:t>弱电工程检测资源以管道闭水或通球试验、管群接地电阻测试和线缆通断测试为主。管道闭水试验按管段分段进行，试验水头和渗水量按设计要求和规范执行，通球试验用球径按管径百分比选用。线缆敷设完成后用万用表进行通断测试和绝缘测试，测试数据填入隐蔽验收记录。材料试验检测资源包括见证取样送检和设备计量检定，见证取样由建设或监理单位见证员和施工单位取样员共同执行，送检至有资质的检测机构，检测报告作为质量验收依据归档</w:t>
      </w:r>
    </w:p>
    <w:p>
      <w:r>
        <w:t>检测人员按资质要求配置，路面检测人员持有道路工程检测员证书，见证取样人员持有见证取样员证书，接地电阻和绝缘电阻检测人员持有电工操作证。检测设备均须经计量检定合格并在有效期内，检定证书编号和有效期登记在设备台账中。检测资源投入与施工进度同步，检测工序不滞后于施工工序，检测不合格的工序不得进入下道工序施工。检测计划和检测台账详见质量管理章节相关检查表，检测数据按信息管理系统同步上传，便于项目部、监理和建设单位实时查阅</w:t>
      </w:r>
    </w:p>
    <w:p>
      <w:pPr>
        <w:pStyle w:val="Heading2"/>
      </w:pPr>
      <w:r>
        <w:t>劳动力计划与班组组织：劳动力投入总体计划与阶段划分</w:t>
      </w:r>
    </w:p>
    <w:p>
      <w:r>
        <w:t>本项目劳动力投入围绕合同工期120日历天的总目标，结合九条道路分路段施工组织进行分阶段配置，实行“总体控制、路段调配、动态调整”的劳动力组织原则。开工初期同步投入施工准备和交通导改班组，完成围挡搭设、临时交通标识设置、施工通道清理及沿线商户居民告知工作；同期安排管线探查班组和路面病害调查班组进场，依据施工图设计说明中的病害分类标准和现场实测弯沉数据，逐路段形成病害处治台账，作为后续铣刨、基层修复和罩面资源配置的基准</w:t>
      </w:r>
    </w:p>
    <w:p>
      <w:r>
        <w:t>劳动力配置高峰集中于路面铣刨与沥青摊铺阶段。步行街后街、福临街、衣铺巷、广厦新村出入口等沥青路面改造路段，要求在铣刨、基层处治、粘层洒布和沥青罩面工序上形成流水作业面，投入铣刨班组、基层修复班组、沥青摊铺班组、碾压班组和交通疏导班组同步运转。谢家冲巷、苏家巷、652仓库路段等混凝土路面加铺沥青面层路段，先行完成混凝土板块弯沉检测、脱空注浆和裂缝处治，相应配置混凝土板块处治班组和清扫班组，经验收合格后方可转入沥青加铺工序。652仓库路段因涉及重载车辆通行节点，增设弯沉检测组和基层承载能力复核组，确保重载区域基层处治先于罩面完成</w:t>
      </w:r>
    </w:p>
    <w:p>
      <w:r>
        <w:t>劳动力投入自开工后逐步上升，至路面铣刨与沥青摊铺阶段达到峰值，随后随标线恢复、照明设施安装和收尾清理工作逐步递减。各路段劳动力进退场时间与对应施工进度计划节点严格匹配，遇雨天、特殊节假日或商圈大型活动期间，劳动力安排按备用班组和动态调度方案执行，确保总体投入强度不降低、关键工序不中断。劳动力计划的具体数量和工种编制详见本章劳动力计划表，本节侧重说明劳动力组织逻辑、质量安全交底要求和技能核验机制，施工工艺和质量验收标准详见“关键工序与专项方案”章节，进度节点控制详见“工程进度计划与保证措施”章节</w:t>
      </w:r>
    </w:p>
    <w:p>
      <w:pPr>
        <w:pStyle w:val="Heading2"/>
      </w:pPr>
      <w:r>
        <w:t>劳动力计划与班组组织：分路段班组组织与专业化配置</w:t>
      </w:r>
    </w:p>
    <w:p>
      <w:r>
        <w:t>依据九条道路的道路类型、主要施工内容、交通组织策略和风险特点，劳动力班组按专业化、路段化和备援化三层结构进行组织。专业化班组指铣刨班组、基层处治班组、沥青摊铺班组、碾压班组、标线施划班组、路灯安装班组、弱电下地及管线保护班组和交通疏导班组，各班组均要求持证率和岗前技能核验率达到百分之百，其中沥青摊铺班组取得改性沥青施工经验证明，弱电下地班组持有管线探查和管群敷设专项技能证明。路段化组织指上述专业化班组按施工节奏分解到各路段，形成路段作业组，每个路段作业组至少包含路面处治小组、沥青作业小组、管线保护与照明小组和交通与成品保护小组，路段作业组由路段长负责，受项目部统一调度</w:t>
      </w:r>
    </w:p>
    <w:p>
      <w:r>
        <w:t>步行街后街和福临街同属商圈核心路段，人流密集且门店出入口密集，均采用夜间错峰施工模式，以20至30米短段为流水单元组织铣刨、基层修复、粘层洒布和沥青摊铺。步行街后街夜间作业组须配备临时照明和引导员，确保行人在施工期间仍可沿预留通道安全通行。福临街因同时涉及井盖调平和路灯基础施工，井周先行处理小组须在摊铺前完成井盖高程复核和基础混凝土浇筑，交通疏导员负责半幅分段导改期间的车辆引流和消防通道保持。衣铺巷巷道宽度受限，采用人工摊铺配合小型压实机具，投入人工精修班组、管线探查组、便携式照明组和临时通行钢板安拆小组，材料随用随进，沟槽不过夜敞口，弱电管群敷设后即时回填，专人维护商户门前通行条件</w:t>
      </w:r>
    </w:p>
    <w:p>
      <w:r>
        <w:t>谢家冲巷、状元坡巷和苏家巷属于居民生活性巷道或坡道型巷道，劳动力配置同步增加社区协调人员、居民告知牌设置小组和雨天覆盖小组。谢家冲巷居民出行密度高，避开早晚出行高峰安排破除外业，保留居民临时通行带，临边连续硬隔离每日收工前恢复安全通行。状元坡巷为坡道型巷道，坡段先排水后面层，碾压方向与坡向匹配，雨前立即覆盖开挖面、设置截水措施，开放前进行防滑和排水检查。苏家巷作业面狭窄，采用人工配合小机具施工，管线探查人员先行探明既有地下管线后再开挖，开挖面当天封闭回填，居民门前设置防滑通道，清运车辆定点定时进出。广厦新村出入口以居民小区出入口节点为核心，配置快速修补班组、移动围挡临时铺板和交通引导员，居民出入口保通优先，采用半幅或短时封闭组织，保留应急通行联络机制，急救和消防车辆提前接入通行许可，开放前完成防滑和标识检查</w:t>
      </w:r>
    </w:p>
    <w:p>
      <w:r>
        <w:t>新城路北段和652仓库路段由于通行流量较大或存在重载通行需求，配置机械化铣刨摊铺作业面、压实检测组、标线施工班组和交通协管人员。新城路北段采用分幅连续推进，先路口后直线段组织，高峰期暂停占道工序，标线恢复与开放交通联动。652仓库路段增设重载区域弯沉复核组和基层承载能力检测组，基层病害先处治再罩面，摊铺机与双钢轮压路机组合连续作业，开放交通前完成压实和温度记录，仓库运营窗口动态协调，物流车辆错峰通行，保留装卸应急通道</w:t>
      </w:r>
    </w:p>
    <w:p>
      <w:pPr>
        <w:pStyle w:val="Heading2"/>
      </w:pPr>
      <w:r>
        <w:t>劳动力计划与班组组织：机械设备进退场计划与调配方案</w:t>
      </w:r>
    </w:p>
    <w:p>
      <w:r>
        <w:t>机械设备投入按“自有优先、租赁补充、路段调配”的原则编制进退场计划。铣刨机、沥青摊铺机、双钢轮压路机和轮胎式压路机等主要设备，依据路面结构层铣刨厚度和摊铺宽度的现场复核结果，选配适用机型并提前完成进场调试和计量校准。小型铣刨设备和灌缝设备主要投入步行街后街、衣铺巷、谢家冲巷等狭窄路段或病害局部处治路段；摊铺机和压路机组合优先保障新城路北段、652仓库路段等连续作业面需求；小型压实机具和手扶式压路机投入衣铺巷、状元坡巷和广厦新村出入口等空间受限路段</w:t>
      </w:r>
    </w:p>
    <w:p>
      <w:r>
        <w:t>机械设备进场时间与劳动力投入阶段同步分批次组织。施工准备期先进场交通导改和围挡所需运输车辆、小型发电机、便携式照明设备和移动警示标志；路面病害调查和管线探查阶段进场地质雷达或管线探测仪等探查设备，同步进场灌缝设备和路面清扫机械。铣刨机、摊铺机和压路机在路面作业启动前完成进场、调试和验收，施工期间根据各路段流水顺序动态调配，避免跨路段长时间闲置。设备退场时间按工完场清原则，路面作业完成并经验收合格后分路段退场，退场前完成设备清洁、维护和检测记录归档</w:t>
      </w:r>
    </w:p>
    <w:p>
      <w:r>
        <w:t>652仓库路段等重载区域使用沥青稳定碎石ATB-30施工时，摊铺机和压路机配置须满足大粒径混合料摊铺和压实要求，现场配备温度检测仪和压实度检测设备，碾压温度、遍数和压实度数据实时记录。路灯安装和电缆敷设阶段进场小型吊装设备、电缆穿线设备和接地电阻测试仪，灯具安装完成后进行照度和眩光现场检测。弱电下地阶段进场小型沟槽开挖设备、管群敷设工具和电缆人孔井砌筑模具。所有进场机械设备须提供出厂合格证、定期检验报告和安全装置检查记录，进入夜间施工区域车辆加装低噪装置和导向警示标识，详见安全管理体系章节。机械设备的操作人员必须持证上岗，操作证件随设备同步核验</w:t>
      </w:r>
    </w:p>
    <w:p>
      <w:pPr>
        <w:pStyle w:val="Heading2"/>
      </w:pPr>
      <w:r>
        <w:t>劳动力计划与班组组织：材料设备供应组织与检测资源配置</w:t>
      </w:r>
    </w:p>
    <w:p>
      <w:r>
        <w:t>材料设备供应按“主材提前订货、辅材随用随进、到场材料先检后用”的原则组织。AC-13 SBS改性沥青混合料、沥青稳定碎石ATB-30、乳化沥青粘层油和透层油等主要路面材料，由项目部在开工初期完成配合比设计、试配和报批，根据各路段摊铺计划提前订货，到场后进行温度、级配和沥青含量等指标检测，检测合格后方可用于施工。侧石、平石和井盖等构配件提前加工并占用场外暂存场地，进场后进行外观、尺寸和强度抽检，井盖尚需核对球墨铸铁四防圆形井盖标识，确保符合长沙路灯相关标识要求。路灯杆件、灯具、电缆和配电柜等照明材料到场后逐批次进行开箱检验，核对灯具防尘防水等级不低于IP65、LED初始光效满足设计要求、电缆规格和接地系统连接方式与施工图一致，电气调试和接地电阻检测详见“关键工序与专项方案”章节。弱电电缆、管材、不锈钢线槽和橡胶减速板组合材料按设计规格采购，进场后检查护套完整性和保护层厚度</w:t>
      </w:r>
    </w:p>
    <w:p>
      <w:r>
        <w:t>检测资源配置设立项目试验室和现场检测组两级体系。项目试验室负责原材料复试、沥青混合料配合比验证和混凝土试块强度检测，配备马歇尔试验仪、车辙试验仪、浸水马歇尔试验设备和水泥混凝土弯拉强度检测设备。现场检测组负责路面弯沉检测、压实度检测、平整度检测、接触式测温、井周高程复核和接地电阻测试等过程检测，配备落锤式弯沉仪或贝克曼梁弯沉仪、核子密度仪或环刀法压实度检测器具、三米直尺和路面平整度仪、红外测温枪和数字式温度记录仪以及接地电阻测试仪。弯沉检测在路面病害处治前、基层修复后和罩面完成后分阶段进行，压实度和温度检测随摊铺碾压过程实时跟踪，弯沉值、压实度和温度记录及时归档作为验收依据。所有检测设备须在有效检定周期内，检测人员持证上岗，检测记录由监理签认，检测频率和合格标准按《城镇道路工程施工与质量验收规范》CJJ 1-2008及施工图设计说明执行，资料缺口或条件变化时，按技术复核和深化设计方案调整检测参数</w:t>
      </w:r>
    </w:p>
    <w:p>
      <w:pPr>
        <w:pStyle w:val="Heading2"/>
      </w:pPr>
      <w:r>
        <w:t>劳动力计划与班组组织：资金资源安排与动态调整机制</w:t>
      </w:r>
    </w:p>
    <w:p>
      <w:r>
        <w:t>本工程资金资源按“预付款启动、进度款周转、材料款保障、应急资金托底”的四层模型统筹安排。中标后立即启动预付款申请流程，到位资金优先用于主要路面材料、沥青混合料、路灯及电缆等长周期物资的订货和预付，同步覆盖施工准备期交通导改设施、围挡和临时照明等投入。进度款回收根据工程计量确认文件和月进度计划，按月提报计量支付申请，确保已完工程量对应的资金在次月回流，维持项目资金池的良性周转。材料款保障采用专项账户管理，改性沥青混合料、沥青稳定碎石等大宗材料按批次结算，路灯杆件和电缆等定制化材料按供货合同里程碑支付，避免因资金断链导致停工待料</w:t>
      </w:r>
    </w:p>
    <w:p>
      <w:r>
        <w:t>本工程地处五一商圈核心区，九条道路分散且工期紧，资金安排同步预留应急资金池和动态调节额度。应急资金用于因现场管线冲突、极端天气或商圈大型活动导致的额外交通导改和成品保护费用，以及因既有路面病害范围扩大而产生的基层处治增量费用。资金动态调整机制以月度资金使用计划和实际成本偏差分析为基础，当某路段因施工条件变化导致资源投入超出计划额度时，由项目经理组织调整方案，在总资金池内调剂，优先保障关键线路和合同工期的资金需求，并按公司审批流程进行资金追加或内部周转。资金支付和计量资料随施工过程同步归档，确保资金流向可追溯、可审计。资金使用安全按合同和财务管理制度执行，工程款支付与农民工工资分账管理，工资保证金和实名制考勤联动，确保劳务人员工资按月足额发放，资金保障措施和应急资金调度细则在本章后续分层中进一步展开</w:t>
      </w:r>
    </w:p>
    <w:p>
      <w:pPr>
        <w:pStyle w:val="Heading2"/>
      </w:pPr>
      <w:r>
        <w:t>机械设备和检测资源计划</w:t>
      </w:r>
    </w:p>
    <w:p>
      <w:pPr>
        <w:pStyle w:val="Heading2"/>
      </w:pPr>
      <w:r>
        <w:t>机械设备和检测资源计划：一、材料设备供应组织</w:t>
      </w:r>
    </w:p>
    <w:p>
      <w:r>
        <w:t>本项目道路提质改造涵盖步行街后街、福临街、衣铺巷、谢家冲巷、652仓库路段、新城路北段、广厦新村出入口、状元坡巷、苏家巷共9条路段。材料设备供应按路面结构层材料、弱电管材与井具、路灯灯具及电缆、交通标志标线材料四大类分列管理。沥青混合料依据设计说明选用A级70号道路石油沥青，面层采用SBS改性沥青，由具备资质的沥青拌和站集中供应，出厂温度不低于165℃，到场温度不低于150℃，每车附出厂检测报告和温度记录。ATB-30沥青稳定碎石用于基层补强部位，配合比须经试验段验证后锁定生产参数。路面基层恢复材料、水泥、砂石料、路缘石、侧平石、井盖等大宗材料提前30天提交样品和合格证至监理审批，按道路分段施工计划分批进场，不得使用石屑、天然砂和山场下脚料。路灯灯具选用集成LED绿色照明光源，初始光效不低于150lm/W，防尘防水等级不低于IP65，电气部分防触电保护等级为I级，配套镇流器、触发器、电容器与灯具采用一体化设计。电缆采用VV-1多芯电缆和BVR-3x2.5软铜线，到场后逐盘核验规格、绝缘电阻和出厂报告。弱电管群、不锈钢线槽、球墨铸铁四防井盖、标志标线材料按设计图和工程量清单规格集中采购，每批次进场前完成外观、尺寸和材质证明文件核查</w:t>
      </w:r>
    </w:p>
    <w:p>
      <w:r>
        <w:t>材料设备进场计划与施工进度计划联动，按路面铣刨罩面、弱电下地、路灯安装、标线恢复四大工序列出月度进场计划表。步行街后街、福临街、衣铺巷等商圈核心路段材料实行夜间错峰运输，每日22:00至次日6:00完成当日所需材料进场和废料外运，避免日间商圈人流高峰。衣铺巷、苏家巷等窄幅巷道材料随用随进，不设长期材料堆场，到场后2小时内转运至作业面。652仓库路段ATB-30和AC-13改性沥青供应与物流车辆错峰窗口匹配，提前72小时确认仓库运营计划，避免摊铺中断。状元坡巷、谢家冲巷等居民生活性巷道材料运输避开早晚居民出行高峰，运输车辆在指定时段经指定路线进出。广厦新村出入口、新城路北段材料堆场设置在远离小区出入口和公交站点的硬化区域，配备防尘覆盖和排水措施。所有材料设备进场信息录入材料管理台账，记录供货单位、批次号、数量、进场日期、检验状态和存放位置，形成可追溯供应链记录。合同约定质量保证期限和缺陷更换响应时间，关键材料预留不低于5%的应急补充量</w:t>
      </w:r>
    </w:p>
    <w:p>
      <w:pPr>
        <w:pStyle w:val="Heading2"/>
      </w:pPr>
      <w:r>
        <w:t>机械设备和检测资源计划：二、机械设备投入与进退场计划</w:t>
      </w:r>
    </w:p>
    <w:p>
      <w:r>
        <w:t>机械设备投入根据9条道路的施工内容、作业面宽度和交通组织条件差异化配置，按道路卡片分配小型机具、摊铺碾压设备、检测仪器和交通疏导设施。铣刨设备选型上，步行街后街、衣铺巷、苏家巷等窄巷采用1米宽小型铣刨机配合人工清扫，铣刨深度按路面病害处治设计要求分13cm面层铣刨和整体4cm罩面铣刨两种工况执行。福临街、新城路北段等路幅较宽路段选用2米宽铣刨机，配合自卸车连续出料。652仓库路段基层处治采用破碎锤配合挖掘机清底，ATB-30摊铺采用沥青摊铺机与双钢轮压路机组合，重载区域压实标准按重型压实标准执行。沥青罩面摊铺采用履带式摊铺机，初压用双钢轮振动压路机紧跟摊铺机，复压用胶轮压路机揉搓密实，终压用双钢轮压路机消除轮迹，终压温度不低于70℃。福临街、新城路北段摊铺连续作业，冷接缝位置提前规划，避开车辆轮迹集中带和检查井周。步行街后街摊铺采用夜间施工，压路机选用低噪音机型，振动频率和振幅按首件段验收参数锁定。状元坡巷坡道路段摊铺时压路机碾压方向与坡向匹配，由低向高推进，防止混合料下滑离析</w:t>
      </w:r>
    </w:p>
    <w:p>
      <w:r>
        <w:t>机械设备进退场按施工段划分和工序衔接编制月度进退场计划表，每台设备进场前完成检修、标定和安全装置检查，附机况报告和操作人员资格证。铣刨机、摊铺机、压路机等关键设备每台配备应急备件包和快速维修联系通道。交通疏导设备按道路卡片配置，步行街后街、衣铺巷、苏家巷配备移动式临时围挡、警示灯带、行人导流牌和临时铺板。福临街、新城路北段配备半幅导改所需的反光锥、导向标志和太阳能临时信号灯。谢家冲巷、广厦新村出入口配备移动围挡和应急通行垫板。雨天施工配置沥青保温运输车和覆盖篷布，铣刨后基层面雨前覆盖塑料薄膜防止浸水。小型压实机具、手持式切割机、吹风机、灌缝机、抗裂贴铺设工具按病害处治和裂缝修补工序配置，每班组一套备用。机械设备退场前完成清洗、检修和出场记录，租赁设备按合同约定时间退场，自有设备转入下阶段或撤场入库</w:t>
      </w:r>
    </w:p>
    <w:p>
      <w:pPr>
        <w:pStyle w:val="Heading2"/>
      </w:pPr>
      <w:r>
        <w:t>机械设备和检测资源计划：三、检测资源配置与试验计划</w:t>
      </w:r>
    </w:p>
    <w:p>
      <w:r>
        <w:t>检测资源按照材料检测、现场检测和功能性检测三类配置，覆盖原材料、过程产品和竣工实体。项目部设现场试验室，与具备资质的第三方检测机构签订委托合同，检测参数包括沥青三大指标、沥青混合料马歇尔稳定度、矿料级配、路面压实度、弯沉值、混凝土抗压强度、接地电阻、绝缘电阻和路灯照度。路面病害处治阶段弯沉检测采用贝克曼梁或落锤式弯沉仪，根据现场实测弯沉值划定病害处理范围，不满足设计要求的板块识别后进行基层补强或全部挖除重建。652仓库路段、新城路北段实行逐板块弯沉检测，重载区域提高检测频率。基层压实度采用灌砂法或核子密度仪检测，沥青面层压实度按当天取芯法检测，每2000m²取芯一组，压实度不低于设计要求的马歇尔标准密度的96%。沥青混合料温度检测覆盖出厂、到场、摊铺、初压、终压全过程，每车不少于3次记录，检测人员配备红外测温枪和插入式温度计</w:t>
      </w:r>
    </w:p>
    <w:p>
      <w:r>
        <w:t>路灯基础验收检测包括基础尺寸、钢筋规格数量、预埋螺栓位置偏差、混凝土试块强度和接地电阻。接地电阻不大于1Ω，采用接地电阻测试仪逐基检测并记录。电缆敷设前进行绝缘电阻测试，敷设后进行连续性测试和绝缘电阻复测，接入灯具后测量端电压，确保在额定电压的90%至105%范围内。照明系统调试阶段进行照度测试，按20米间距布置测点，记录水平照度和均匀度。标志标线施工前进行标线涂料附着力测试和玻璃珠撒布量检测，标线施划后进行逆反射系数检测。所有检测数据形成检测报告，按分部分项工程归档，与施工日志、隐蔽验收记录、材料合格证共同组成质量证明文件。检测仪器建立台账，每台仪器贴检定状态标签，按检定周期送法定计量检定机构校准。现场检测人员持证上岗，检测操作按现行试验规程和验收规范执行</w:t>
      </w:r>
    </w:p>
    <w:p>
      <w:pPr>
        <w:pStyle w:val="Heading2"/>
      </w:pPr>
      <w:r>
        <w:t>机械设备和检测资源计划：四、资金资源与管理团队配置</w:t>
      </w:r>
    </w:p>
    <w:p>
      <w:r>
        <w:t>项目资金资源按进度计划和资源投入分期配置，建立资金使用预算和月度拨付计划。开工初期重点保障材料预付款、机械设备租赁费和劳务预支款，高峰施工期保障沥青混合料连续供应款、检测费用和交通疏导设施投入，收尾阶段保障竣工资料编制费、检测验收费和缺陷修复储备金。农民工工资设立专用账户，按月足额支付，工资发放表与考勤记录、进退场记录同步核实。分包工程款按合同约定支付，进度款与已完合格工程量挂钩，不得超付。项目部配备专职财务人员，每月编制资金使用报告，与进度计划偏差同步分析资源投入效率，发现资金偏差及时调整支付顺序和筹措方案</w:t>
      </w:r>
    </w:p>
    <w:p>
      <w:r>
        <w:t>管理人员按项目部、施工队、班组三级配置，项目部设项目经理、技术负责人、生产副经理、安全总监、质量总监、物资设备主管、计划合同主管、财务主管和资料员。技术负责人分管测量组、试验室和深化设计协调，针对道路工程平面图、路面结构大样图和照明供电回路清单组织图纸会审和技术交底。施工队按道路划分设路面队、弱电队、路灯队和标线队，分别配备施工员、质检员、安全员和材料员。路面队下设铣刨班组、基层处治班组和沥青摊铺班组，每个班组配置班组长和专职安全监护人。弱电队配备管线探查组、管群敷设组和井室砌筑组，按衣铺巷、谢家冲巷、苏家巷等路段独立划分作业面。路灯队配备基础施工组、电缆敷设组和灯杆安装调试组，按步行街后街、福临街、状元坡巷分路段施工。标线队配专职放线员、施划操作员和质量复核员，同步跟进罩面完成段。管理人员进退场严格执行到岗打卡、离岗审批和交接记录制度，岗位变动时确保技术资料和安全交底无缝传递。社区协调人员按谢家冲巷、广厦新村出入口等居民区集中路段派驻，负责居民告知、意见收集和施工时段协调，每日形成协调日志上报项目部</w:t>
      </w:r>
    </w:p>
    <w:p>
      <w:pPr>
        <w:pStyle w:val="Heading2"/>
      </w:pPr>
      <w:r>
        <w:t>材料设备供应与进场验收衔接总体组织</w:t>
      </w:r>
    </w:p>
    <w:p>
      <w:r>
        <w:t>本项目材料设备供应围绕步行街后街、福临街、衣铺巷、谢家冲巷、652仓库路段、新城路北段、广厦新村出入口、状元坡巷、苏家巷9条道路的改造内容进行分级分类组织。根据各条道路的施工内容差异，材料设备按路面工程材料、照明工程材料、弱电工程材料、交通设施材料和附属工程材料五个大类建立采购清单，并逐条道路明确进场时间窗口和验收控制点。路面工程材料中的A级70号道路石油沥青、SBS改性沥青混合料、ATB-30沥青稳定碎石和水泥混凝土等主材，按道路分段施工顺序提前完成供应计划编制和供应商备案，配套质量证明文件在材料进场前提交项目技术负责人审核。所有大宗材料实行“总量计划+分批进场”控制，计划量与工程量清单核对后形成材料限额台账，实际进场量按当日施工段需求调配，严禁将未检材料直接用于施工作业面</w:t>
      </w:r>
    </w:p>
    <w:p>
      <w:r>
        <w:t>材料设备进场验收执行“采购资料核查、外观质量检查、随货文件核对、取样复验和验收签认”五步程序。沥青混合料进场时，核对出厂温度、矿料级配和油石比等随车单据，到场温度不得低于设计说明及《城镇道路工程施工与质量验收规范》CJJ 1-2008规定的控制值，每车取样进行马歇尔试验和抽提筛分，检测结果不达标时整批退回。路灯灯具、灯杆、电缆和控制箱等照明设备到场后，对照照明施工图（见20260518施工图CAD_照明供电回路清单修改）和设备清单逐项开箱检查，核对防尘防水等级不低于IP65、LED初始光效≥150lm/W、配套镇流器触发器等一体化设计参数，外观无变形划伤且接地端子完好后，方可签收入库。弱电管材、井盖和标线材料进场时，须提供出厂合格证、材质检验报告和型式检验报告，并按批次取样送有资质的第三方检测机构复验</w:t>
      </w:r>
    </w:p>
    <w:p>
      <w:r>
        <w:t>鉴于9条道路均位于五一商圈核心区，材料堆场和加工场地受巷道宽度、沿街商户和居民通行限制，材料设备供应组织必须与分路段交通导改方案和施工时段充分耦合。步行街后街和衣铺巷等窄巷段实行“材料随用随进、当日清毕”的供应方式，大宗材料在周边临时周转场地完成验收后，按短段流水作业计划用小型车辆分次转运至作业点。福临街、谢家冲巷和新城路北段等宽度条件相对较好的道路，在围挡区域内设置临时材料暂存点，但不得占用消防和应急车辆通道。652仓库路段因仓储物流重载车辆通行，路面材料到场必须协调避开物流高峰时段，并在仓库运营窗口期内完成卸料和摊铺准备工作。该路段的ATB-30沥青稳定碎石和AC-13 SBS改性沥青混合料供应计划，应单独编制并征得仓库管理方确认</w:t>
      </w:r>
    </w:p>
    <w:p>
      <w:pPr>
        <w:pStyle w:val="Heading2"/>
      </w:pPr>
      <w:r>
        <w:t>材料设备供应与进场验收衔接：检测资源配备与试验计划</w:t>
      </w:r>
    </w:p>
    <w:p>
      <w:r>
        <w:t>本项目检测资源配置建立“现场试验室+母体试验室+第三方检测”三级体系，覆盖原材复试、过程检验、实体检测和功能性试验四类检测需求。现场试验室配备沥青混合料马歇尔试验、抽提筛分、压实度检测、弯沉检测和混凝土试块成型养护等常用仪器设备，满足日常进场材料复试和施工过程检测要求。母体试验室提供沥青全项指标、沥青混合料配合比设计、矿料碱活性检验和电缆绝缘电阻等复杂项目的检测支撑。涉及路灯接地电阻、沥青路面弯沉值、混凝土芯样抗压强度和金属构件防腐层厚度等法定检验项目，委托具备相应资质的第三方检测机构实施，检测报告及时归档并作为验收依据</w:t>
      </w:r>
    </w:p>
    <w:p>
      <w:r>
        <w:t>针对9条道路的不同改造内容，检测资源按道路和工序进行差异化配置。步行街后街、福临街和广厦新村出入口等沥青面层铣刨罩面段，检测重点放在原路面弯沉复核、铣刨后基层平整度、粘层油洒布量、沥青混合料到摊铺碾压温度、压实度和路面抗滑构造深度。谢家冲巷和652仓库路段涉及水泥混凝土路面板弯沉检测和相邻板块弯沉差检测，要求弯沉值小于0.2mm、相邻板块弯沉差小于0.06mm，该指标检测配置落锤式弯沉仪或贝克曼梁进行逐板检测。状元坡巷作为坡道型巷道，增加面层抗滑摆值和排水路径通畅性检测，摊铺完成后在开放交通前完成抗滑检测并留存影像资料。照明工程检测重点集中在路灯基础接地电阻、电缆绝缘电阻、灯杆垂直度和灯具照度均匀度，每一路灯回路均须逐点检测并形成记录表</w:t>
      </w:r>
    </w:p>
    <w:p>
      <w:r>
        <w:t>检测资料实行“一工序一档”管理。每一路段、每一工序的检测报告、原始记录和试验台账，按“单位工程—分部工程—分项工程—检验批”的编码体系归档，检测结果不合格的批次必须附上处理销项记录。沥青混合料与水泥混凝土的配合比设计报告、原材料型式检验报告和首批材料复试报告，在对应路段开工前完成审核报验，批准后方可投入使用。检测仪器设备按周期检定校准，现场实验室建立仪器台账和检定计划，确保量值溯源有效</w:t>
      </w:r>
    </w:p>
    <w:p>
      <w:pPr>
        <w:pStyle w:val="Heading2"/>
      </w:pPr>
      <w:r>
        <w:t>材料设备供应与进场验收衔接：资金资源与管理人员配置</w:t>
      </w:r>
    </w:p>
    <w:p>
      <w:r>
        <w:t>本项目资金资源按材料采购资金、设备租赁运行资金、人工费支付资金和应急追加资金四条线进行计划管控。材料采购资金根据供应计划编制月度采购资金计划，重点大宗材料采购合约签订后按供货进度拨付预付款和进度款，中小型材料和零星采购采用月度结算方式。设备租赁和运行资金结合机械进退场计划编制，涵盖铣刨机、摊铺机、压路机、小型压实设备和运输车辆的租赁费、燃油费和日常维护费。人工费支付资金按实名制管理要求，按月编制劳务人员工资支付计划并录入农民工工资专用账户监管系统。应急追加资金按合同金额的一定比例预留，用于施工过程中因设计变更、地下管线迁改或现场条件变化导致的材料设备计划外增补</w:t>
      </w:r>
    </w:p>
    <w:p>
      <w:r>
        <w:t>管理人员配置建立“项目管理层—专业管理层—作业管理层”三级组织架构。项目管理层配置项目经理、技术负责人、生产副经理和商务经理，全面负责资源调配、技术决策和外部协调。专业管理层按路面工程、照明工程、弱电工程和交通设施工程四个专业组设置，每组配置专业工程师、质检工程师和安全工程师。作业管理层按道路施工流水分区设置片区负责人和班组长。材料设备供应条线设置材料工程师和物机管理员，负责供应商管理、进场验收、材料台账和库区组织。检测条线设置试验工程师和现场试验员，负责现场试验室运行、取样送检和检测资料整理。资金条线设置商务合约人员和财务人员，负责采购合同审核、进度款支付和成本核算</w:t>
      </w:r>
    </w:p>
    <w:p>
      <w:r>
        <w:t>针对9条道路的分散布置和沿街商户居民密集的特点，作业管理层增设社区协调员岗位。社区协调员在谢家冲巷、衣铺巷、苏家巷和广厦新村出入口等居民集中路段，负责提前入户告知施工时间、材料进出路线和临时通行措施，收集居民反馈的噪音、扬尘和出行诉求，并向项目管理部报告协调处置。该岗位与交通疏导员、临设维护员和保洁人员组成外围保障组，统一归生产副经理调度</w:t>
      </w:r>
    </w:p>
    <w:p>
      <w:pPr>
        <w:pStyle w:val="Heading2"/>
      </w:pPr>
      <w:r>
        <w:t>材料设备供应与进场验收衔接：材料设备进退场计划与资源曲线</w:t>
      </w:r>
    </w:p>
    <w:p>
      <w:r>
        <w:t>材料设备进退场计划按道路施工顺序和分阶段工序穿插进行编排。第一阶段进场为路面铣刨和基层处治阶段，铣刨机、破碎机、装载机和自卸汽车按第一批次进场，同时沥青路面修补材料和抗裂贴等裂缝处理材料同步到场。步行街后街、福临街、衣铺巷、谢家冲巷、652仓库路段和苏家巷的首段铣刨作业面材料设备在开工后第1周内完成进场验收。第二阶段进场为沥青摊铺和碾压阶段，摊铺机、双钢轮压路机、胶轮压路机和小型压实机具按道路推进顺序陆续进场，沥青混合料按日铺计划由拌和站直接配送至作业面。新城路北段和状元坡巷的沥青摊铺设备在完成前序路面处治段落验收后进场。第三阶段进场为照明和交通设施安装阶段，路灯灯杆、灯具、电缆、控制箱、标志标牌和标线材料按新城路北段、状元坡巷、福临街、步行街后街的顺序分路组织进场，其中状元坡路照明设置单独照明配电柜，配电柜和进线电缆提前到场完成安装和接引</w:t>
      </w:r>
    </w:p>
    <w:p>
      <w:r>
        <w:t>材料退场和设备转场计划与工序结束和交通开放节点关联。路面铣刨废料当日装车外运至合法消纳场所，不设夜间散体材料堆场。沥青混合料到场后当日摊铺碾压完毕，多余混合料不得留置现场。路灯和电缆开箱验收后即转入安装，备品备件和未安装设备转至集中库房存放并办理退库登记。铣刨机、摊铺机和压路机在对应路段路面工序完成后统一转场至下一路段，转场前完成设备完好性检查和保养记录。小型机具和移动围挡在各路段之间按需调配，调配记录填入机械调动台账</w:t>
      </w:r>
    </w:p>
    <w:p>
      <w:r>
        <w:t>资源投入曲线按施工强度绘制劳力、机械和主材的月度峰谷分布。施工高峰月集中在路面铣刨罩面全幅展开期，该时间段多路同时作业，铣刨机、摊铺机、压路机和运输车辆投入达峰值，沥青混合料日进场量同步达到最高点，同时兼有路灯基础施工和弱电管群敷设的劳动力需求叠加。该高峰月检测频次和取样数量也相应最大，现场试验室和母体试验室需调整检测排班，确保进场材料随到随检、不压车不积压。施工末期标线恢复和交通设施安装阶段，机械设备投入大幅下降，劳动力转为标线班组和调试电工为主，材料以标线涂料和少量修补材料收尾。资源曲线峰值前后预留3至5天的物资供应响应提前期，避免供应延滞影响路面连续摊铺作业</w:t>
      </w:r>
    </w:p>
    <w:p>
      <w:pPr>
        <w:pStyle w:val="Heading2"/>
      </w:pPr>
      <w:r>
        <w:t>材料设备供应与进场验收衔接：备用资源与动态调度控制</w:t>
      </w:r>
    </w:p>
    <w:p>
      <w:r>
        <w:t>备用资源配置按“路面施工备用、照明施工备用和雨季应急备用”三类设置。路面施工备用包括备用沥青拌和站货源、备用摊铺机和压路机协作单位、以及冷补沥青混合料和应急裂缝密封胶的常备库存。当主供拌和站因故障停机或产能异常时，立即启动备用货源供应，切换前对备用货源进行混合料配合比对比验证，确保级配和油石比偏差在允许范围内。备用机械设备按区域协作协议储备，明确调用响应时间和运输距离，确保在2小时内补充到位。照明施工备用按灯具总数量的一定比例配置同型号灯具和镇流器，电缆按单回路最大长度的百分比储备备用线缆，接线井内的断路器和连接端子预留少量替换件</w:t>
      </w:r>
    </w:p>
    <w:p>
      <w:r>
        <w:t>雨季和高温季节应急资源按专项预案提前配置。路面铣刨后遭遇突发降雨，立即启动应急覆盖材料储备，对已铣刨基层使用防水篷布覆盖，对已喷洒粘层油未及摊铺段落设置截水引流措施。高温季节沥青混合料到场温度过高导致老化风险时，触发降温摊铺控制预案，调整压路机编组和碾压遍数，并在测温记录中注明处置情况。雨季施工段各道路均配置移动式排水泵和临时排水管道，确保开挖面和基坑不积水，谢家冲巷和状元坡巷排水路径不畅段提前设置集水井和引排措施</w:t>
      </w:r>
    </w:p>
    <w:p>
      <w:r>
        <w:t>资源动态调度实行日调度例会制度。每日收工前由生产副经理组织材料、机械、试验和片区负责人汇总当日消耗量、次日需求量和偏差情况，更新次日的材料进场计划、机械动用计划和检测取样计划。遇到因交通导改调整、地下管线发现或商户临时协调导致的施工段落变更，项目部在2小时内完成材料设备调配指令的下发和执行，并同步通知供应商修改次日送货窗口。所有资源调整事项形成调度记录，作为月度资源曲线更新和成本核算的依据。项目管理部每周对资源计划执行偏差进行汇总分析，当某类资源连续两次因同因由出现偏差时，启动资源组织专项整改，并调整供应商或协作单位名单</w:t>
      </w:r>
    </w:p>
    <w:p>
      <w:pPr>
        <w:pStyle w:val="Heading2"/>
      </w:pPr>
      <w:r>
        <w:t>材料设备供应与进场验收衔接：材料设备供应风险控制与进场验收闭环</w:t>
      </w:r>
    </w:p>
    <w:p>
      <w:r>
        <w:t>材料设备供应风险按供应中断风险、质量波动风险和设计变更风险三类进行识别和控制。供应中断风险主要针对沥青混合料和定制路灯灯具等生产周期较长或独家供应材料，通过签订框架协议锁定产能和供货时间，并在合同中约定延迟供货的违约责任和应急供货条款。质量波动风险重点针对改性沥青性能指标、矿料含泥量和路灯防护等级等关键参数，在首车材料进场时进行全项检测并与标准对照，确认供应质量稳定后按常规频次抽检。设计变更风险指施工过程中因现场条件变化需调整路面结构层厚度、路灯点位或标线方案，相应材料规格和数量的调整须经设计确认并补充材料供应计划，变更涉及的新增材料进场前同样执行五步验收程序</w:t>
      </w:r>
    </w:p>
    <w:p>
      <w:r>
        <w:t>材料进场验收与工序验收之间建立闭环联系。任一材料批次进场验收不合格，在验收记录中判定退货或降级使用并报技术负责人审批，同时追溯该批次对应的施工段落实施状态。已部分使用的不合格材料，立即停工复核已施工段的实体质量，对可能产生质量隐患的段落进行补充检测和返工处理。沥青混合料取样的马歇尔试件、抽提筛分试样和现场取芯芯样，统一编号并存至交工验收，芯样留置时间不少于道路面层交工验收完成。路灯材料、电缆和井盖的出厂编号与安装位置形成对应台账，安装完成后的调试记录和隐蔽验收记录与进场验收记录一同归档，构成材料设备从源头到成品的完整追溯链</w:t>
      </w:r>
    </w:p>
    <w:p>
      <w:r>
        <w:t>项目技术负责人每周组织材料和试验条线对进场验收台账、抽样检测报告和材料退换货记录进行抽查，检查比例为当周进场批次的20%以上。抽查发现资料不全、检测漏项或验收标准执行错误者，要求责任人员在3日内补全并重新报审。所有材料设备供应与进场验收的管理活动，最终形成材料台账、验收签认单、检测报告、调试记录和影像资料五类文件，作为资源配备计划闭环和合同支付的必要依据。材料设备管理的总结和改进措施纳入月度管理评审，并在施工日志中持续记录材料供应状态和应急处置事项</w:t>
      </w:r>
    </w:p>
    <w:p>
      <w:pPr>
        <w:pStyle w:val="Heading2"/>
      </w:pPr>
      <w:r>
        <w:t>资金、备用资源与动态调度：资金资源保障计划</w:t>
      </w:r>
    </w:p>
    <w:p>
      <w:r>
        <w:t>本项目为长沙市天心区五一商圈老旧街区配套设施改造工程，涵盖步行街后街、福临街、衣铺巷、谢家冲巷、652仓库路段、新城路北段、广厦新村出入口、状元坡巷、苏家巷共9条道路，施工内容分散、工序穿插复杂、交通导改频繁，资金管理必须以“分路段独立核算、总控动态平衡”为原则，保障人工、材料、机械和检测资源的及时供应，同时防范商圈地段临时协调费用攀升和工期紧张带来的支付集中风险</w:t>
      </w:r>
    </w:p>
    <w:p>
      <w:r>
        <w:t>项目部在进场后7个工作日内依据中标合同、已标价工程量清单和分路段施工组织计划，编制《项目资金使用总计划》和逐月资金需求曲线。资金需求曲线按路面铣刨罩面施工高峰（预计占合同总额约35%–40%）、弱电下地与路灯安装穿插期（约15%–20%）、交通标线恢复和成品保护收尾期（约10%–15%）分段建立，结合各路段不同工序启动窗口和机械进退场时间点，形成分月资金报批计划，经公司财务部门审核后备案执行，确保资金拨付与施工进度同频</w:t>
      </w:r>
    </w:p>
    <w:p>
      <w:r>
        <w:t>本项目工程量清单包含道路工程数量表、路面结构大样图对应分项、照明供电回路清单修改涉及的电缆及配电设施、弱电下地管群和检查井等内容，资金保障按“已完成合格工程量—月度计量—支付申请—内部审批—拨付”五步闭环运行。当施工进度偏差导致资金曲线与计划偏离超过10%时，生产副经理和合约负责人共同组织进度—资金联审，启动备用金或合同支付调整机制，详见进度管理体系对应章节成果</w:t>
      </w:r>
    </w:p>
    <w:p>
      <w:r>
        <w:t>针对商圈地段、居民巷道和仓库路段同时施工的特点，项目部设置专项资金保障项目：第一，节假日和旅游高峰期额外交通疏导和临时照明费用，按分路段道路卡片商定的交通策略提前安排；第二，夜间施工补贴和低噪降尘措施费用；第三，紧急管线探查和不明障碍物处理费用。上述专项资金按“一事一单”审批拨付，审批单必须附对应路段桩号、工序描述和现场签认影像资料，规范存储以备审计</w:t>
      </w:r>
    </w:p>
    <w:p>
      <w:pPr>
        <w:pStyle w:val="Heading2"/>
      </w:pPr>
      <w:r>
        <w:t>资金、备用资源与动态调度：备用资源与动态调度总体组织</w:t>
      </w:r>
    </w:p>
    <w:p>
      <w:r>
        <w:t>项目备用资源分为三类管理：设备备用、材料备用和人员备用，对应各路段峰值需求和风险场景差异化设置。设备备用方面，除按机械设备计划投入主用设备外，项目部在周边储备一套小型铣刨机、一台小型双钢轮压路机和两套移动发电机，供步行街后街、衣铺巷、谢家冲巷和苏家巷等窄巷路段突发设备故障或工序加急时调用；652仓库路段因含ATB-30沥青稳定碎石基层和AC-13 SBS改性沥青罩面重载需求，备用一台摊铺机和一台胶轮压路机，防止主设备故障造成连续摊铺中断</w:t>
      </w:r>
    </w:p>
    <w:p>
      <w:r>
        <w:t>材料备用按“三色库存预警”在施工平面设定：改性沥青、SBS改性沥青混合料、抗裂贴、侧石、电缆、电缆保护管和球墨铸铁井盖等主材的安全库存天数根据各路段已审批施工进度卡设定，消耗至黄色预警（库存≤2天消耗量）时，采购员启动补充订单；降至红色预警（≤1天）时，作业班组直接调用备用资源库，同时由物资负责人通报生产副经理调度供应商紧急补货。备用库设于总平面指定集散区，步行街后街和福临街邻近材料转运点另行设置不少于2日用量的临时周转区</w:t>
      </w:r>
    </w:p>
    <w:p>
      <w:r>
        <w:t>人员备用采取“关键工种就地储备+临近班组互助”模式。沥青摊铺工、井盖调平工、管线探查人员和交通疏导员每类按对应班组在册人数的20%作为备用力量，平时编入二线或轮训程序中。各路段施工前1周，由施工员根据批复的分路段道路卡片确认备用人员名单和联络机制；一旦某路段出现工序高峰与人流高峰叠加、或交通导改导致工作面压缩需要连续抢工时，生产副经理下令抽调备用人员到对应路段支援。备用人员专项交底内容必须含该路段特殊控制措施，例如步行街后街的20至30米短段流水、652仓库路段的重载区域弯沉复核、状元坡巷的坡段先排水后面层等要求</w:t>
      </w:r>
    </w:p>
    <w:p>
      <w:r>
        <w:t>动态调度以每日17:00生产调度会为载体，由生产副经理主持，各路段施工员、物资负责人、安全负责人和测量组长参加。会议对照当日各路段施工卡完成情况、交通导改执行情况和检测数据，判定次日的设备、材料、人员调配方案；出现现场条件变化（如管线探测结果与图纸偏差、基层病害范围扩大、夜间摊铺受气温或降雨影响）时，立即启动《应急处置与调度令》制度，由生产副经理签发，注明调整缘由、受影响道路名称、桩号区间、资源补充方案和闭合时限，调度令和现场执行记录一并存档</w:t>
      </w:r>
    </w:p>
    <w:p>
      <w:pPr>
        <w:pStyle w:val="Heading2"/>
      </w:pPr>
      <w:r>
        <w:t>资金、备用资源与动态调度：管理人员配置与分路段责任闭环</w:t>
      </w:r>
    </w:p>
    <w:p>
      <w:r>
        <w:t>项目部管理人员按照9条道路施工内容和管理难度进行分区配置，建立“项目经理—技术负责人—生产副经理—路段施工员—检测调度员”五级管理链。步行街后街、福临街和衣铺巷位于五一商圈核心旅游消费区，人流密集且受沿线商户营业影响最大，每街设专职施工员1名、兼职安全与交通引导协调员1名；谢家冲巷和苏家巷为居民巷道，增设社区协调员1名，负责居民告知、通行安排和投诉反馈，详见施工部署章节分路段组织信息</w:t>
      </w:r>
    </w:p>
    <w:p>
      <w:r>
        <w:t>652仓库路段、新城路北段和状元坡巷管理侧重路面结构层修复与罩面连续性，配备路面施工专业人员，652仓库路段额外安排重载区域检测负责1名，跟班完成弯沉和压实度复核。广厦新村出入口单独设出入口保通协调员1名，负责和小区物业、商户、消防通道的联动，该岗位的职责和通讯录在开工前书面提交业主代表和监理单位备案</w:t>
      </w:r>
    </w:p>
    <w:p>
      <w:r>
        <w:t>所有管理人员进退场时间按劳动力计划和分路段施工组织卡中的各路段启动与完成节点确定，管理人员的进退场须经项目经理签认，退场前必须完成路段工序验收、资料归档和缺陷整改确认，确保路段工作面转接到下一工序或开放交通前无遗留管理责任缺口</w:t>
      </w:r>
    </w:p>
    <w:p>
      <w:r>
        <w:t>项目部建立管理人员“日巡查与分路段签认”制度：施工员每日填写《分路段施工日志》，记录对应道路的人、机、料消耗和现场异常；技术负责人每3日组织一次分段中间检查，对照设计说明与施工图设计说明中的路面结构处治要求、照明配电系统设计标准和弱电下地图纸核验现场执行；项目经理每周组织管理例检，将各路段检查结果纳入管理人员绩效考核，形成可追溯的分路段管理记录链</w:t>
      </w:r>
    </w:p>
    <w:p>
      <w:pPr>
        <w:pStyle w:val="Heading2"/>
      </w:pPr>
      <w:r>
        <w:t>资金、备用资源与动态调度：进退场计划与资源曲线闭环</w:t>
      </w:r>
    </w:p>
    <w:p>
      <w:r>
        <w:t>各路段进退场按“一街一卡一表”组织。步行街后街的沥青铣刨罩面利用夜间窗口，铣刨机和摊铺机在每天22:00前进场完成准备工作，次日6:00前清扫离场；福临街和衣铺巷同批次沥青摊铺班组和设备在完成上一路段后验收通过当日转场，转场前完成设备清渣和标高复核；谢家冲巷、苏家巷以人工配合小型机具为主，进退场不依赖大型机械调遣，由施工员提前1个工作日确认次日到场工种和机具清单</w:t>
      </w:r>
    </w:p>
    <w:p>
      <w:r>
        <w:t>652仓库路段的重载设备（摊铺机和双钢轮压路机）进退场按施工段面推进次序安排，进场前完成基层弯沉和密实度复核记录，退场条件为压实度、厚度和平整度经检测合格并完成道路工程数量表对应计量的签认。新城路北段采用分幅连续推进，铣刨摊铺作业面进退场与交通导改闭合时间联动，标线施工班组在铣刨罩面完成且路面温度降至标线施工条件后当天进场划线，次日上午检查反光度和尺寸合规</w:t>
      </w:r>
    </w:p>
    <w:p>
      <w:r>
        <w:t>广厦新村出入口和状元坡巷因受小区通行和坡道作业限制，进退场计划中的“半幅或短段封闭”和“材料随用随进”策略必须在进退场审批单中写明桩号区间、封闭时段和恢复通行检查点，经监理确认后执行。所有路段退场前须由路段施工员会同质检员完成自检和专检，形成退场验收记录；验收记录必须至少包含道路桩号、检查项目、检测数据对比设计和规范要求、影像资料编号和不合格项整改闭合情况</w:t>
      </w:r>
    </w:p>
    <w:p>
      <w:r>
        <w:t>资源曲线以分路段施工组织卡和资金计划形成双曲线管理：第一条曲线为“劳动力—机械—材料日投入曲线”，由施工员每日填写，物资部按日汇总生成3日滑动平均曲线，一旦偏离计划数量超过15%，立即分析原因并启动备用资源调度。第二条曲线为“资金日支付与累计曲线”，由合约负责人每周编制，对照分月计划报公司和项目部双控备案。双曲线每月25日召开资源—资金联审会，将资源投入产出比评价结果反馈至下一个月度施工调度令和支付计划中，确保资金、备用资源和进退场管理全项目周期闭环运行</w:t>
      </w:r>
    </w:p>
    <w:p>
      <w:pPr>
        <w:pStyle w:val="Heading2"/>
      </w:pPr>
      <w:r>
        <w:t>工序控制与验收节点体系总体原则</w:t>
      </w:r>
    </w:p>
    <w:p>
      <w:r>
        <w:t>本项目覆盖步行街后街、福临街、衣铺巷、谢家冲巷、652仓库路段、新城路北段、广厦新村出入口、状元坡巷、苏家巷共9条道路的提质改造，工序控制和验收节点设置必须与各道路的施工内容、交通组织策略和风险特征逐条对应，严禁采用“一套方案覆盖全部道路”的做法。工序控制的核心原则是：以道路基本单元建立工序清单和验收节点表，明确每道工序的前置条件、作业控制参数、验收标准和关联记录；验收节点设置停检点、旁站点和巡检点三级管理层次，停检点须经监理和项目部共同验收签认方可进入下一工序，旁站点由专业质检员全程监控关键工艺参数，巡检点则由管理人员和检测人员按频次抽查并形成记录</w:t>
      </w:r>
    </w:p>
    <w:p>
      <w:r>
        <w:t>各道路的铣刨、基层处治、沥青摊铺、井周处理、弱电下地、路灯安装和标线恢复等工序均执行首段验收制，每类工序选择代表性路段先行施工，完成质量、工艺、资源和交通组织效果评价后，经项目总工和监理工程师一致确认，形成首段总结记录，再向同类型路段推广。道路基础处治和罩面工序中，设计图纸要求的局部基础补强开窗处理、灌缝和抗裂贴铺设均作为隐蔽工序控制，必须留存影像资料、检测数据和验收签认单；材料进场复验与工序验收联动，严禁未检先用。所有工序控制的详细施工工艺和质量验收标准已在“关键工序与专项方案”章节中完整展开，本节仅围绕工序与验收节点在资源配置中的组织、管理人员布置、进退场衔接和备用资源调用进行阐述，不重复施工工艺和质量体系正文</w:t>
      </w:r>
    </w:p>
    <w:p>
      <w:pPr>
        <w:pStyle w:val="Heading2"/>
      </w:pPr>
      <w:r>
        <w:t>工序控制与验收节点：分道路工序控制与验收资源配置</w:t>
      </w:r>
    </w:p>
    <w:p>
      <w:r>
        <w:t>步行街后街、福临街、衣铺巷三条商业集中段的工序控制优先围绕交通组织窗口展开。步行街后街采用20至30米短段流水，每天施工段划分铣刨清理、基层修复、粘层洒布和摊铺碾压四道关键工序，其中粘层洒布和摊铺碾压安排在夜间22时至次日5时内连续作业，铣刨和基层修复在日间提前交叉完成，现场设置一名工序控制员和一名验收记录员全程盯控，每段验收节点包括弯沉检测、铣刨深度复核、基层密实度检测和摊铺温度记录，次日营业前必须完成通行清扫和安全检查，验收节点闭合后立即转入下一循环。福临街的半幅分段导改条件下，工序控制按“先井周处理后主线摊铺”顺序组织，井盖高程复核作为独立停检点，完成井周加固和调平后才允许主线摊铺作业；摊铺前工序验收包括井周压实度、粘层洒布均匀性和接缝预处理，现场管理人员配置一名施工员负责工序调度、一名质检员负责测温记录和压实度抽查</w:t>
      </w:r>
    </w:p>
    <w:p>
      <w:r>
        <w:t>衣铺巷因巷道宽度受限，工序控制以材料随进随用和当天开挖当天回填为强制节点，弱电下地段开挖、管群敷设和回填压实必须在当天连续施作，不得敞口过夜；开挖前必须完成管线探查和与产权单位确认，该确认节点为停检点，未确认不得开挖。每条巷道安排一名工序管控人员携带便携式检测设备进行压实度和回填厚度实时抽检，夜间照明和临时通行钢板在回填后即时铺设，验收节点以商户门前通行条件恢复为标识。以上三条道路的工序验收资料由路段负责人汇总后每日上报项目管理部，与本分层后续的管理人员配置和进退场计划形成闭环</w:t>
      </w:r>
    </w:p>
    <w:p>
      <w:r>
        <w:t>652仓库路段和新城路北段的工作面相对连续，工序控制以结构层修复和连续摊铺质量为重心。652仓库路段的ATB-30沥青稳定碎石基层分层施工执行分层停检验收，每层压实度检测合格后签认，再进行上一层摊铺；重载区域弯沉复核安排在基层施工前完成，复核不合格区域不得进行基层铺设。AC-13 SBS改性沥青罩面摊铺时，双钢轮压路机和胶轮压路机编队按初压、复压、终压三道工艺节点控制，每车混合料到场温度、摊铺温度和终压温度记录必须连续，不得缺项，摊铺完成后进行压实度、平整度和构造深度检测，停检点验收通过后方可开放交通。新城路北段的分幅推进中，工序组织优先完成交叉口节点再转入直线段，路口的铣刨、基层处理、井周加固和罩面工序以独立验收单元组织，每个路口闭合后再推进相邻路段，减少冷接缝数量；标线恢复作为倒数第二道工序，在罩面验收合格后24小时内完成，验收节点以标线宽度、反光性能和位置的实测数据为准。两条道路均配备压实检测组和标线复核组，资源配置已在“机械设备和检测资源计划”分层中列出，本分层不再重复设备清单</w:t>
      </w:r>
    </w:p>
    <w:p>
      <w:pPr>
        <w:pStyle w:val="Heading2"/>
      </w:pPr>
      <w:r>
        <w:t>工序控制与验收节点：管理人员配置与分路段管控责任</w:t>
      </w:r>
    </w:p>
    <w:p>
      <w:r>
        <w:t>管理人员配置按项目经理部、路段管理组和班组三级架构布置，项目部层面设置技术负责人、生产副经理、质量主管、安全主管、物资主管和检测主管各一名，全面负责技术方案审批、资源配置调度、工序验收闭合和资料归档。路段管理组按施工流向和道路集中度划分为四个责任片区，片区一负责步行街后街和福临街，片区二负责衣铺巷、谢家冲巷和苏家巷，片区三负责652仓库路段和新城路北段，片区四负责广厦新村出入口和状元坡巷。每个片区配备片区施工负责人一名、专职质检员一名、工序控制员按施工点数设置，道路宽度和通行限制较严格的片区适当增加工序记录人员和交通引导协调人员</w:t>
      </w:r>
    </w:p>
    <w:p>
      <w:r>
        <w:t>各级管理人员进退场与施工进度联动，项目部核心管理人员在开工前7天全部到位，完成图纸会审、技术交底、现场踏勘和首段方案编制；片区负责人在各片区第一批工序开工前3天到位，组织材料和设备进场验收，确认交通导改和围挡设置符合批准方案。工序控制员和质检员随本片区工作面同步进退，工序完工且资料移交闭合后，质检员经项目经理和监理确认方可调出，工序控制员则在所有验收遗留清理和成品保护交接完成后撤场。各级管理人员每日参加生产碰头会，汇报当日工序验收闭合情况和次日验收计划，确保验收节点不积压、不遗漏。以上人员配置和进退场条件不涉及质量、安全体系正文的详细展开，相应体系已在“质量、安全、环保、文明施工”章节中完整呈现，本章仅作人员安排和节点衔接说明</w:t>
      </w:r>
    </w:p>
    <w:p>
      <w:pPr>
        <w:pStyle w:val="Heading2"/>
      </w:pPr>
      <w:r>
        <w:t>工序控制与验收节点：进退场计划与备用资源调度</w:t>
      </w:r>
    </w:p>
    <w:p>
      <w:r>
        <w:t>进退场计划以各道路的施工起止段和工序流水方向为基本输入，形成分道路、分班组的进场时间安排和撤场条件清单。施工机械进退场已在“机械设备和检测资源计划”分层中细化，本分层聚焦于管理人员、检测资源和备用工序班组的进退场节点控制。各道路施工作业面展开前7天，管理人员和检测人员按片区编组进场，先行完成导线点复核、病害调查、地下管线复核和首段工艺试验。每个道路段最后一道工序验收完成且成品保护措施到位后，片区主要施工班组和关联质检人员在7天内撤出，保留少量修复班组和工序记录人员驻守至标线、路灯和附属设施全部验收移交，防止提前撤场导致整改无人负责</w:t>
      </w:r>
    </w:p>
    <w:p>
      <w:r>
        <w:t>备用资源设置针对商圈夜间施工、不可预见管线冲突和极端天气中断等场景。备用劳动力按总投入的百分之八左右储备，由项目部直接调度，可在接到通知后2小时内到达五一商圈范围内的任一施工路段；备用小型压实机具、风镐、铣刨头、便携式照明和防滑铺板存放于片区内固定存放点，存放点位于各片区中心位置，便于快速调用。雨天中断和管线冲突导致的工序暂停后，重新启动时优先调用备用班组和备用检测人员，压缩工序衔接间隔时间，并重新进行前序工序验收复核。备用资源启用条件、审批程序和记录要求写入各片区的资源调度台账，与本分层所述的工序控制节点互补，实现工序异常情况下的资源快速复位，不冗余展开已在同章其他分层列出的设备明细和资金保障计划</w:t>
      </w:r>
    </w:p>
    <w:p>
      <w:pPr>
        <w:pStyle w:val="Heading2"/>
      </w:pPr>
      <w:r>
        <w:t>机械设备进退场计划总体组织</w:t>
      </w:r>
    </w:p>
    <w:p>
      <w:r>
        <w:t>本项目机械设备进退场计划是资源配备计划的核心组成部分，直接决定9条道路提质改造的施工连续性、工序衔接质量和工期节点兑现能力。设备进退场组织以“分区配备、分段进出、分道路调度、按验收节点退场”为总则，依据道路卡片中不同道路的施工内容、断面条件、交通导改策略和特殊控制要求，逐条确定所需机械设备的类型、规格、投入时间和退出条件。本章重点阐述机械设备进退场的计划编制、审批执行、动态调整和退场验收闭环机制，劳动力计划、材料设备供应计划、检测资源配置和资金保障等内容已在同章其他分层中详细展开，此处不再重复</w:t>
      </w:r>
    </w:p>
    <w:p>
      <w:r>
        <w:t>机械设备进退场计划编制的输入条件包括：招标文件明确的120日历天工期要求、图纸中步行街后街至苏家巷共9条道路的改造内容和路面结构形式、图纸识别的铣刨罩面、ATB-30沥青稳定碎石、AC-13 SBS改性沥青罩面等工序要求，以及道路卡片中分路段交通组织和施工约束条件。所有设备进退场安排以道路工程数量表、路面结构大样图和设计说明中的技术指标为依据，具体铣刨深度、摊铺厚度和压实参数由专项方案在施工前按图纸复核后确定，本节不写死尺寸和参数。总平面布置和施工部署章节已对设备停放区域、场内运输路线和临设规划进行了说明，本节机械进退场计划在其基础上细化进出时序和调度逻辑</w:t>
      </w:r>
    </w:p>
    <w:p>
      <w:r>
        <w:t>机械设备进退场实行“计划编制—审批执行—进场验收—过程动态调整—退场检查”闭环管理。设备进场前，由项目部按分道路施工计划编制机械设备进场清单和进场时间表，经项目技术负责人审核并报监理审批后执行。进场时对所有设备逐台核验型号、功率、完好状态和安全装置，形成进场检查记录。施工过程中根据实际进度、天气条件和交通管控要求动态调整设备保有量和作业面配置，调整须履行变更审批和交底程序。退场时按分项验收节点逐台清点，确认设备作业面移交条件和撤场路线，完成退场记录闭环</w:t>
      </w:r>
    </w:p>
    <w:p>
      <w:pPr>
        <w:pStyle w:val="Heading2"/>
      </w:pPr>
      <w:r>
        <w:t>机械设备进退场计划：分道路机械设备配置与进退场时序</w:t>
      </w:r>
    </w:p>
    <w:p>
      <w:r>
        <w:t>步行街后街作为商圈步行街背街小巷，施工内容为路面病害处治、沥青铣刨罩面、弱电下地接口保护和交通标线恢复。该路段行人密度大、商户出入口多，设备配置以小型化、低噪音为原则。主要投入设备为小型路面铣刨机、手扶式振动压路机、沥青保温运输车、开槽灌缝设备和吹风机等裂缝清理设备。铣刨机和压路机采用夜间错峰进场方式，每日22时后进场施工，次日6时前撤除作业机械并恢复行人通道；作业面控制在20至30米短段内，设备在完成当日铣刨、清扫、粘层洒布和摊铺碾压后立即退场，不得在商圈内过夜占用通道。弱电下地接口施工期间仅投入小型切割和回填夯实机具，材料随用随进，设备随完随撤</w:t>
      </w:r>
    </w:p>
    <w:p>
      <w:r>
        <w:t>福临街为商圈城市支路，施工内容包括路面罩面、井盖调平、路灯基础与电缆敷设和交通设施恢复。机械设备配置以中小型沥青摊铺机、双钢轮振动压路机、井周切割机和电缆敷设牵引设备为主。摊铺机和压路机按半幅分段导改进场，作业面推进前完成井周先行处理和井盖高程复核，设备按半幅顺序进场摊铺碾压，完成一段验收一段后转移至下一半幅。路灯基础施工阶段投入混凝土搅拌运输车、插入式振捣器和接地电阻测试仪，路灯基础验收合格后方可退场转入电缆敷设工序。电缆敷设采用穿线器配合小型绞盘施工，完成绝缘测试和回路校验后退场</w:t>
      </w:r>
    </w:p>
    <w:p>
      <w:r>
        <w:t>衣铺巷属窄幅商业巷道，施工内容为窄巷路面修复、弱电下地、雨污口和检查井周边修补、标线与导向恢复。断面狭窄、材料堆放空间不足，全部采用小型机械和人工配合方式。主要设备为小型铣刨机、手持式夯实机和便携式路面切割机，设备不得在巷道内长期驻留，实行“进场—作业—退场”当班完成模式。弱电管群敷设阶段投入小型挖沟设备和回填夯实机具，沟槽开挖后即时敷管即时回填，设备完成当天工作量后立即撤出。该道路设备进退场以保持商户门前通畅为核心控制条件，进退场时间与商户营业时间错峰安排</w:t>
      </w:r>
    </w:p>
    <w:p>
      <w:r>
        <w:t>谢家冲巷和652仓库路段、新城路北段、广厦新村出入口、状元坡巷、苏家巷的机械设备配置分别按道路卡片给定的资源策略执行。652仓库路段因涉及重载通行节点和ATB-30沥青稳定碎石基层施工，设备配置增加大型摊铺机和双钢轮压路机组合，摊铺和碾压设备在完成基层处治并经验收合格后分区退场，面层设备按罩面顺序依次进场和退场。状元坡巷因坡道条件，碾压设备须按坡向匹配进退场，坡段排水完成后方可投入面层设备。谢家冲巷和苏家巷以小型破除设备和人工清底班组为主，设备进退场避开早晚居民出行高峰，开挖面当天封闭回填后设备退场。广厦新村出入口设备以快速修补班组和小型压实机具为主，实行分时段进退，每次退场前恢复出入口通行。新城路北段设备按分幅连续推进组织进退场，先路口后直线段，摊铺设备连续作业减少冷接缝，标线恢复与开放交通联动后退场</w:t>
      </w:r>
    </w:p>
    <w:p>
      <w:pPr>
        <w:pStyle w:val="Heading2"/>
      </w:pPr>
      <w:r>
        <w:t>机械设备进退场计划：备用设备与基地保障</w:t>
      </w:r>
    </w:p>
    <w:p>
      <w:r>
        <w:t>本项目在施工现场附近设置设备检修和备用机械停放基地，配备1台同型号备用摊铺机和足够的备用压路机、铣刨机等关键设备，以及一定数量的备用运料车辆。备用设备按道路卡片中风险分级配置：人流密集商圈道路配置备用吹风机和裂缝清理设备，重载路段配置备用压实检测设备，坡道路段配置备用防滑材料撒布设备。基地内设置常用易损件和保养器材储备，配备设备维修技术人员24小时待命，确保故障设备在第一时间内完成更换或修复，不因单台设备故障导致某条道路施工中断</w:t>
      </w:r>
    </w:p>
    <w:p>
      <w:r>
        <w:t>备用设备启用条件为主用设备发生故障、进度滞后需要增加作业面、或遇特殊工况需要增配机械。启用备用设备须经项目部设备主管和现场监理确认，启用后同步调整当日的进退场计划和交通组织方案，并向土建班组、运输班组和交通协管人员交底。备用设备退场条件与主用设备一致，在完成紧急任务后立即恢复正常设备配置，并在当日施工记录中注明备用设备投入原因、时长和退场时间</w:t>
      </w:r>
    </w:p>
    <w:p>
      <w:pPr>
        <w:pStyle w:val="Heading2"/>
      </w:pPr>
      <w:r>
        <w:t>机械设备进退场计划：机械设备进退场动态控制与资源曲线管理</w:t>
      </w:r>
    </w:p>
    <w:p>
      <w:r>
        <w:t>本项目9条道路分布于商圈核心区、居民区和仓储物流区，不同道路的封闭形式、交通导改策略和管网改迁组合对机械设备进退场节奏提出动态要求。项目部建立分道路机械设备进出场调度清单，以周为滚动周期更新设备配置和进退场安排，并与进度计划的周滚动更新形成联动。每日施工前由设备管理员核对当日入场设备型号、数量和停放位置，施工后核对退场情况并标注次日设备需求，形成机械设备进退场日报。日报与劳动力进退场日报、材料进场验收日报合并分析，辨识设备与人力、材料错配风险并提前调整</w:t>
      </w:r>
    </w:p>
    <w:p>
      <w:r>
        <w:t>资源曲线管理以分道路为最小统计单元，统计每台设备在每条道路上的在场日历、作业台班数、闲置等待时段和退场标识节点。分别绘制铣刨设备、摊铺设备、压路设备和辅助设备的资源斜率曲线，横轴为日历天，纵轴为设备台数。资源斜率曲线在与进度网络图中各道路作业时段对照后，形成设备峰值预警和低谷调配依据。当多条道路的沥青摊铺和碾压窗口在时间上重叠且设备需求超出保有量时，资源斜率曲线可直观提示调整窗口排序或启用备用设备。各道路退场节点应在资源曲线中明确标识，退场须对应分项工程质量验收合格和作业面移交手续办理两条前置条件。资源曲线同时作为资金资源配备中设备租赁和燃料消耗费用控制的基础，确保机械设备进退场计划与资金使用计划同步闭合</w:t>
      </w:r>
    </w:p>
    <w:p>
      <w:pPr>
        <w:pStyle w:val="Heading2"/>
      </w:pPr>
      <w:r>
        <w:t>主要材料设备供应计划总体组织</w:t>
      </w:r>
    </w:p>
    <w:p>
      <w:r>
        <w:t>本项目材料设备供应围绕步行街后街、福临街、衣铺巷、谢家冲巷、652仓库路段、新城路北段、广厦新村出入口、状元坡巷和苏家巷九条道路的提质改造内容，以道路工程数量表和施工图设计说明为依据，按照“分路段、分工序、分批次”原则编制供应计划。沥青混合料、水泥稳定碎石、沥青稳定碎石ATB-30、侧石、平石、井盖、电缆、路灯灯杆灯具、交通标志标线材料为主要管控品类，其余辅助材料纳入二级管控清单。供应计划与施工进度计划、交通导改窗口和材料试验周期联动，各路段开工前由物资部提交单条道路的《材料设备进场核准表》，明确进场品种、规格、批次编号、合格证编号、复试报告编号和验收责任人</w:t>
      </w:r>
    </w:p>
    <w:p>
      <w:r>
        <w:t>材料供应商在投标阶段已完成资质预审和供应能力评估，中标后一周内签订供货框架协议，约定调价机制、应急保供条款和不合格品无条件退换条款。沥青混合料采用商品沥青拌和站供应，拌和站距离项目中心运输半径控制在经审批的合理范围内，运输车辆配置保温苫布和电子温度记录仪。路灯灯杆及灯具、电缆、不锈钢线槽等电气材料由具备3C认证和专业生产资质的供应商供货，进场时核对出厂合格证、型式检验报告和防尘防水等级标识，确保灯具防护等级不低于IP65、LED初始光效达到设计要求。所有材料设备进场时由材料员、质检员、专业监理同步核验，形成《材料进场验收记录》，复试不合格材料立即标识隔离并退场，不得在工程中使用</w:t>
      </w:r>
    </w:p>
    <w:p>
      <w:pPr>
        <w:pStyle w:val="Heading2"/>
      </w:pPr>
      <w:r>
        <w:t>主要材料设备供应计划：分道路主要材料供应差异化配置</w:t>
      </w:r>
    </w:p>
    <w:p>
      <w:r>
        <w:t>步行街后街路面铣刨罩面所需AC-13 SBS改性沥青混合料、粘层油、透层油和抗裂贴按20至30米短段施工节奏分批供应，每次进场量覆盖当夜施工范围并预留少量备用，避免材料在街面长时间堆放影响商户营业。侧石、平石按拆除一段、恢复一段的节奏定制加工，加工周期提前锁定，供应提前量按技术复核确定的断面尺寸和数量执行。福临街同步组织沥青面层材料供应和路灯基础预埋件、电缆、配电箱供应，井盖调平所需的高强砂浆和井圈加固材料在路面罩面前先行进场并完成井周处理，摊铺当日的沥青混合料运输车辆绕开商圈高峰时段，按指定路线和时序到达现场</w:t>
      </w:r>
    </w:p>
    <w:p>
      <w:r>
        <w:t>衣铺巷为窄巷作业，沥青混合料由小型运输设备二次转运至摊铺点，每次供应量对应一个作业短段的实际用量，避免多余材料挤占巷道空间。弱电管群所需的PVC管、七孔梅花管、电缆穿线管和检查井砌体随用随进，管材堆放不占用行人和非机动车临时通道。谢家冲巷混凝土路面病害修补所需的水泥稳定碎石基层材料、沥青面层材料和排水边沟修复所需预制构件按居民出行低峰窗口分批进场，雨天期间暂停散装材料和粉状材料进场，已进场材料覆盖防雨布并垫高存放</w:t>
      </w:r>
    </w:p>
    <w:p>
      <w:r>
        <w:t>652仓库路段ATB-30沥青稳定碎石基层材料和AC-13 SBS改性沥青面层材料供应计划与仓库运营窗口协调，重载区域基层处治完成后立即组织面层材料连续供应，确保摊铺和碾压连续作业。新城路北段机械化铣刨摊铺作业面较大，沥青混合料供应按摊铺机日生产能力配置运输车辆，每车出厂温度、到场温度和摊铺温度全程记录。状元坡巷坡道段沥青混合料防滑面层材料单独申报配合比，碾压设备和小型运输车辆随材料同步进场。苏家巷修补罩面材料采用小方量混凝土和预拌砂浆，弱电下地管材和井盖按人工配合小机具施工节奏少量多次供应</w:t>
      </w:r>
    </w:p>
    <w:p>
      <w:pPr>
        <w:pStyle w:val="Heading2"/>
      </w:pPr>
      <w:r>
        <w:t>主要材料设备供应计划：主要设备调配与进退场管理</w:t>
      </w:r>
    </w:p>
    <w:p>
      <w:r>
        <w:t>路面铣刨机、沥青摊铺机、双钢轮压路机、胶轮压路机、小型振动压路机和沥青洒布车等主要设备按各条道路施工窗口和交通导改方案分阶段进退场，进退场前48小时完成设备技术状况检查并形成《设备进场检查表》。步行街后街和衣铺巷优先投入1米宽度小型铣刨机和手扶式双钢轮压路机，适应窄幅作业面并降低对周边铺面的振动影响。福临街和新城路北段投入标准幅宽摊铺机和12吨以上双钢轮压路机，按分幅宽度调整熨平板，压路机编组与摊铺速度匹配。652仓库路段配置弯沉检测车和钻芯取样设备，在基层处治完成后对重载区域进行弯沉复核和芯样强度检测，设备撤离前提交检测报告</w:t>
      </w:r>
    </w:p>
    <w:p>
      <w:r>
        <w:t>路灯基础施工所需的混凝土搅拌运输车、插入式振捣器和接地电阻测试仪按状元坡巷、福临街、步行街后街照明改造计划分批进场。电缆敷设所需的不锈钢线槽切割机、电缆绝缘电阻测试仪和灯具安装液压升降车在管线探查和沟槽开挖完成后集中进场。弱电下地施工所需的小型挖机、切割机和回填夯实机按衣铺巷、谢家冲巷、苏家巷、状元坡巷的管群敷设窗口动态调度，避免多路同时占道造成居民出行拥堵。进退场管理实行设备调度令制度，由生产副经理签发，物资设备部组织运输并同步向交通协管组报备设备转场时间和路线</w:t>
      </w:r>
    </w:p>
    <w:p>
      <w:pPr>
        <w:pStyle w:val="Heading2"/>
      </w:pPr>
      <w:r>
        <w:t>主要材料设备供应计划：备用资源与应急供应机制</w:t>
      </w:r>
    </w:p>
    <w:p>
      <w:r>
        <w:t>项目部在集中布置区域设置备用材料库和备用设备停放区，储备沥青冷补料、快硬水泥、抗裂贴、密封胶、临时标线漆、移动围挡、临时通行垫板、便携式照明设备和应急排水泵等应急物资。备用物资清单和最低库存量由技术负责人根据各道路风险和天气条件每月动态调整，暴雨、大风和寒潮预警发布后按应急供应预案提前补库。主要设备备用机制采取“关键设备一用一备、一般设备基地待命”原则，铣刨机、摊铺机、压路机和沥青洒布车按路段投入数量预留同型备用设备，备用设备存放于距施工现场合理运距内的集结点，故障响应时限按批准的控制时间执行，设备故障15分钟内启动备用设备调运程序</w:t>
      </w:r>
    </w:p>
    <w:p>
      <w:r>
        <w:t>材料供应中断应急预案明确沥青拌和站切换机制和二级备选供应商名录，当主拌和站设备故障或道路中断导致供应中断时，立即启动备选拌和站供料并同步调整运输路线。夜间施工期间，施工现场常备一套临时照明备用电源和移动式柴油发电机组，确保突然断电时作业面照明不中断，作业人员和行人安全不受影响。各路段每个施工窗口结束后，物资设备部组织消耗量、库存量和供应偏差分析，更新下一窗口的供应计划和备用物资清单，形成《材料供应动态调整记录》并纳入项目资源曲线管控台账</w:t>
      </w:r>
    </w:p>
    <w:p>
      <w:pPr>
        <w:pStyle w:val="Heading2"/>
      </w:pPr>
      <w:r>
        <w:t>主要材料设备供应计划：资源曲线与供应节奏控制</w:t>
      </w:r>
    </w:p>
    <w:p>
      <w:r>
        <w:t>材料设备资源曲线以时间为横轴，以主要材料日供应量和关键设备在场数量为纵轴，按施工进度网络计划的逻辑关系绘制，形成全项目周期资源强度分布图。沥青混合料供应峰值出现在步行街后街、福临街、新城路北段和652仓库路段同步或流水施工窗口，对应摊铺班组和压路机编组同时在场数达到全项目高值，物资部提前与拌和站锁定该窗口的时段产能和运输车队，避免多路争料。铣刨机和沥青洒布车投入峰值出现在各道路面层铣刨和粘层洒布交叉窗口，按道路分级和交通导改阶段错峰调度，避免多台设备在现场闲置或相互干扰</w:t>
      </w:r>
    </w:p>
    <w:p>
      <w:r>
        <w:t>路灯灯杆、灯具和电缆的到货节奏按状元坡巷、福临街、步行街后街照明施工先后顺序编制分批到货计划，避免材料提前到货挤占临时存放场地。弱电管材和检查井砌体的供应曲线呈现多路段短周期脉冲式进场特点，物资部与各路段作业班组每日对接次日精确用量，按需配送，当日余料当日清退，不在巷内过夜堆放。资源曲线每月更新一次，结合当月实际完成工程量和下月计划调整下一阶段的材料设备需求曲线，项目经理审批后向供应商和拌和站滚动发布未来四周的需求预测，确保供应链前端有足够备料和产能响应时间</w:t>
      </w:r>
    </w:p>
    <w:p>
      <w:pPr>
        <w:pStyle w:val="Heading2"/>
      </w:pPr>
      <w:r>
        <w:t>检测、测量与试验资源配置总体组织</w:t>
      </w:r>
    </w:p>
    <w:p>
      <w:r>
        <w:t>针对长沙市天心区五一商圈老旧街区配套设施改造工程9条道路分部散、工况差异大、检测窗口紧的特点，本项目建立项目级试验检测中心统筹管理、各道路试验小组跟班作业的二级检测测量管理体系。检测资源按“进场前验证、过程中抽检、完工后评定”三阶段配置，覆盖路面结构层弯沉检测、沥青混合料配合比验证与温度监控、混凝土强度回弹与试块、路灯基础接地电阻、弱电管线绝缘电阻等关键指标。项目试验检测中心配备具备市政道路检测资质的试验检测工程师2名、试验员4名，并在项目部驻地设置标准养护室和材料试验间。检测仪器按国家现行有效检定/校准周期进行管理，进场前完成全部设备的计量检定和标识粘贴，严禁使用超检定周期或未检定设备</w:t>
      </w:r>
    </w:p>
    <w:p>
      <w:r>
        <w:t>检测资源配置的核心原则是以道路为单位进行检测计划分解，以工序为节点进行检测资源投入，以夜间错峰和分段围挡为约束进行检测窗口安排。根据道路施工特点和交通组织要求，检测组针对9条道路分别编制检测资源配置方案，明确每条道路的取样频率、检测点位、见证取样人员和外委检测项目清单。路面铣刨后的基层弯沉检测、沥青摊铺过程中的温度控制和压实度检测、路灯基础浇筑后的接地电阻测试均在工序完成后第一时间组织，检测数据当天录入项目信息化管理平台，形成“检测—反馈—纠偏—复检”闭环</w:t>
      </w:r>
    </w:p>
    <w:p>
      <w:r>
        <w:t>检测测量资料实行按道路分卷归档，每卷包含材料进场复验报告、工序检测记录、隐蔽工程影像资料、测量复核记录和验收签认单。所有检测数据的处理、分析和判定依据城镇道路工程施工与质量验收规范CJJ 1-2008、城市道路照明工程施工及验收规程CJJ 89-2012及设计说明中的技术指标执行。涉及外委检测的沥青混合料车辙试验、浸水马歇尔试验、集料碱活性等特殊试验项目，委托具有CMA资质的第三方检测机构实施，外委检测报告须在检测完成后3个工作日内回传项目试验中心并录入质量档案</w:t>
      </w:r>
    </w:p>
    <w:p>
      <w:pPr>
        <w:pStyle w:val="Heading2"/>
      </w:pPr>
      <w:r>
        <w:t>检测、测量与试验资源配置：分道路检测、测量与试验资源差异化配置</w:t>
      </w:r>
    </w:p>
    <w:p>
      <w:r>
        <w:t>步行街后街作为商圈步行街背街小巷，检测资源配置重点围绕基层弯沉复核和沥青罩面温度控制展开。铣刨完成后对裸露基层按每车道每20m一处频次进行弯沉检测，发现弯沉值不满足设计要求的区段，立即扩大检测范围确定病害边界，并由检测组配合施工组完成基层补强后的复测。沥青摊铺过程中配备红外测温仪2台、插入式温度计2支，对每车混合料的到场温度、摊铺温度和初压终压温度进行逐车记录，温度数据与碾压遍数、压实度检测数据共同形成摊铺段质量评定依据。弱电下地接口处的管线探测采用地质雷达配合人工探槽验证，探测成果形成管位图并签字确认后纳入隐蔽验收资料</w:t>
      </w:r>
    </w:p>
    <w:p>
      <w:r>
        <w:t>福临街侧重井盖调平高程测量和路灯基础检测资源的投入。井周处理完成后，采用水准仪对井盖顶面高程进行逐井复核，确保与设计罩面高程衔接，高程偏差控制在±3mm以内，每个井位的测量数据记录并附测量员签字。路灯基础施工时，检测组在基础混凝土浇筑前完成接地极埋深和接地电阻初测，浇筑后7天进行接地电阻复测，接地电阻值须≤1Ω，检测数据同步录入路灯基础验收表。电缆敷设完成后对每回路进行绝缘电阻测试和相位核对，测试数据作为照明系统调试的前置条件存档</w:t>
      </w:r>
    </w:p>
    <w:p>
      <w:r>
        <w:t>衣铺巷和谢家冲巷作为窄幅巷道，检测资源配置以适应小机具短段作业为特点。衣铺巷重点配置管线探查和薄弱基础检测资源，采用地质雷达配合人工钎探查明弱电管群路径和既有管线交叉情况，每处探槽检测记录包括管线类型、埋深、材质和产权单位信息。谢家冲巷增加排水边沟坡度检测资源投入，施工恢复后采用水准仪对边沟纵坡进行全线复测，确保排水通畅，检测数据与雨天观察记录共同评定。两条巷道均因作业面狭窄而采取便携式检测设备优先策略，减少大型检测仪器进场占用道路面积</w:t>
      </w:r>
    </w:p>
    <w:p>
      <w:r>
        <w:t>652仓库路段作为仓储物流影响路段，检测资源配置重点加强重载区域弯沉复核和结构层质量评定。对仓库出入口及重车转弯区按每车道每10m一处加密弯沉检测，检测数据与设计弯沉允许值对比，不达标区段形成处理意见并报监理核定。ATB-30沥青稳定碎石施工时按每层每1000m²一组频次进行压实度和厚度检测，AC-13 SBS改性沥青罩面增加浸水马歇尔残留稳定度和冻融劈裂强度比等水稳定性指标抽检频次。开放交通前检测组对全路段进行平整度检测和摩擦系数测试，作为通行安全判据存档</w:t>
      </w:r>
    </w:p>
    <w:p>
      <w:r>
        <w:t>新城路北段、广厦新村出入口、状元坡巷和苏家巷四条道路差异化配置测量和检测资源。新城路北段增加标线逆反射系数检测设备和路口导改测量复核资源投入，标线施划后24小时内完成逆反射系数检测；广厦新村出入口配置快速修补材料强度和粘结力现场简易试验设备，出入口恢复后48小时内完成防滑值测试；状元坡巷增加坡段排水路径纵坡复测和抗滑面层构造深度检测，雨天暂停检测但须在雨后6小时内补测排水设施状态；苏家巷因宽度限制采用全站仪免棱镜模式进行点位复核，检测组配置管线探测仪对既有地下管线逐段确认，开挖前完成探管交底签认</w:t>
      </w:r>
    </w:p>
    <w:p>
      <w:pPr>
        <w:pStyle w:val="Heading2"/>
      </w:pPr>
      <w:r>
        <w:t>检测、测量与试验资源配置：测量控制网和点位复核资源配置</w:t>
      </w:r>
    </w:p>
    <w:p>
      <w:r>
        <w:t>项目测量控制采用两级控制网体系：首级控制网利用项目周边已有城市坐标控制点和水准基点进行联测闭合，由项目测量主管和1名测量工程师负责内外业；二级控制网按每条道路独立布设，由各道路施工班组的测量员负责日常放样和高程传递。所有测量仪器包括全站仪2台、水准仪4台、GPS接收机2套，均已完成检定并在有效期内，检定证书复印件纳入项目测量仪器台账并随设备携带备查。测量内业计算实行双人复核制，所有放样数据、原始观测记录和计算成果均形成纸质和电子双份存档</w:t>
      </w:r>
    </w:p>
    <w:p>
      <w:r>
        <w:t>点位复核资源配置以道路控制桩、结构物定位线和地下管线标识点为核心对象。施工单位进场后7天内完成与建设单位、监理单位及设计单位的测量控制点移交和联测，形成控制点移交记录。各道路施工前，由项目测量主管组织对设计图纸中的桩号位置、路面设计高程和构筑物坐标进行内业复核与外业放样比对，发现与现场实际情况不符时形成测量疑问记录并提交监理确认。路灯基础、检查井、各类管线接口等关键构筑物的点位放样实行“放样—复核—签认”三步骤，每一处点位均由两名测量员独立放样比对，偏差超限时即时纠正并重新复核，复核合格后由测量主管签字确认方可进入下道工序</w:t>
      </w:r>
    </w:p>
    <w:p>
      <w:r>
        <w:t>各道路工序完工后及时进行竣工测量，竣工测量内容包括路面纵断高程、横坡、平面位置、构筑物坐标和地下管线竣工坐标，测量精度不低于施工放样精度。竣工测量数据按道路、部位和日期分卷归档，作为竣工图的编制依据和后期运维管理的空间数据基础。状元坡巷、谢家冲巷和苏家巷等坡道和窄巷的竣工测量增加排水坡度实际值与设计值的对比分析栏，形成排水路径评估意见</w:t>
      </w:r>
    </w:p>
    <w:p>
      <w:pPr>
        <w:pStyle w:val="Heading2"/>
      </w:pPr>
      <w:r>
        <w:t>检测、测量与试验资源配置：试验检测资源应急保障与动态调配</w:t>
      </w:r>
    </w:p>
    <w:p>
      <w:r>
        <w:t>针对五一商圈老旧街区施工环境复杂、检测窗口受交通管制和天气影响较大的实际情况，项目建立试验检测资源的应急保障和动态调配机制。项目试验检测中心储备1台便携式落锤弯沉仪、1套电法管线探测仪、2台便携式照明设备和1套雨天检测防护帐篷作为应急检测设备，应急设备每半月进行一次功能检查和维护记录。遇有雨后基层含水率偏高、夜间施工照明不足或突发管线暴露等工况时，检测组2小时内启动应急检测设备调度，对受影响区段进行扩大检测和加密检测，检测数据即时上传并通知施工班组调整方案</w:t>
      </w:r>
    </w:p>
    <w:p>
      <w:r>
        <w:t>检测资源在各道路之间的动态调配遵循“先重后轻、先开后闭”原则。路面结构层施工期的道路优先投入弯沉检测和压实度检测资源，照明和弱电施工期的道路优先投入电气检测和接地电阻检测资源。当两条及以上道路同时进入关键检测节点时，由项目试验检测中心统一调配检测人员和设备，必要时外委第三方检测机构进场补充检测力量。外委检测的采样、送样、检测和报告返回时间严格控制在工序验收节点前完成，外委检测单位和检测项目清单在施工准备阶段报监理审批，未经批准的检测机构不得进入合同体系。所有备用检测资源的使用须经项目技术负责人批准，使用记录和检测数据同步归档</w:t>
      </w:r>
    </w:p>
    <w:p>
      <w:pPr>
        <w:pStyle w:val="Heading2"/>
      </w:pPr>
      <w:r>
        <w:t>管理人员与专业接口配置：管理人员组织架构与网格化分工</w:t>
      </w:r>
    </w:p>
    <w:p>
      <w:r>
        <w:t>本项目建立以项目经理为第一责任人的项目部组织架构，下设技术负责人、生产副经理、安全总监、商务经理和材料设备主管，实行“项目部—作业班组”扁平化指挥体系。技术负责人统管全项目技术管理、图纸复核、测量放样、试验检测和资料归档，生产副经理负责九条道路分路区的现场施工组织和资源调度，安全总监独立行使安全监督权并配置专职安全员派驻至各道路作业面。针对道路数量多、分布散且位于商圈和居住区核心位置的特点，项目部设置专职网格协调员，步行街后街、福临街和衣铺巷配置一名协调员负责商圈商户对接和交通组织联动，谢家冲巷、苏家巷和广厦新村出入口配置一名协调员负责居民区沟通和投诉处理，652仓库路段、新城路北段和状元坡巷配置一名协调员负责物流、公交和学校方向的外部接口管理</w:t>
      </w:r>
    </w:p>
    <w:p>
      <w:r>
        <w:t>项目部按专业接口设置路面专业组、弱电与照明专业组、交通设施专业组和试验检测组。路面专业组负责九条道路的病害处治、铣刨、沥青摊铺、井盖调平和标线恢复的技术交底、工序验收和过程记录，组内按步行街后街—福临街—衣铺巷的商圈连片区域、谢家冲巷—苏家巷—广厦新村出入口的居住片区、652仓库路段—新城路北段—状元坡巷的重点通道三个作业集群配置技术员。弱电与照明专业组统一管理弱电下地管群施工、路灯基础浇筑、电缆敷设和照明控制系统调试，确保弱电管线探查、管沟开挖、管群敷设、井室砌筑、防水封堵和回填恢复的工序接口责任到人。交通设施专业组负责交通标线恢复、标志标牌安装和临时导改设施布设与撤除，与各道路交通疏导员联动，每日上报各路段通行状态。试验检测组下设路面检测、照明电气检测和材料见证取样岗位，路面检测岗重点跟踪铣刨后基层密实度与弯沉、沥青到场温度和摊铺温度、碾压遍数与压实度，照明电气检测岗负责电缆绝缘测试、接地电阻测量和灯具照度检验</w:t>
      </w:r>
    </w:p>
    <w:p>
      <w:r>
        <w:t>项目部财务人员与材料设备主管共同建立本项目资源台账，按道路、工序和资源类别编制管理人员履职计划表和专业接口责任矩阵，明确每条道路每个工序的第一责任人、检查人、记录人和归档人，确保人员与专业接口全覆盖、可追溯。所有管理人员进场前均须通过本项目危大工序识别、交通导改标准、暗标资料规范和收方签认制度的培训考核，考核合格后方可进入现场管理岗位</w:t>
      </w:r>
    </w:p>
    <w:p>
      <w:pPr>
        <w:pStyle w:val="Heading2"/>
      </w:pPr>
      <w:r>
        <w:t>管理人员与专业接口配置：专业接口管理与协作机制</w:t>
      </w:r>
    </w:p>
    <w:p>
      <w:r>
        <w:t>路面专业与弱电照明专业的核心接口集中在道路铣刨后、罩面前和井盖恢复三重节点。铣刨完成且基层处治验收合格后，路面专业组必须在摊铺沥青前将井盖调平、路灯基础和管群回填位置坐标移交给弱电与照明专业组，由弱电照明专业组在摊铺前完成井室调整、井盖高程复核和路灯基础混凝土养护，并由双方技术人员联合签认《工序接口移交单》。福临街、谢家冲巷和状元坡巷因同时存在井盖调平、路灯基础施工和路面照面工序，接口移交单须分路点编号登记，项目部技术负责人在每批次摊铺前逐项核对移交记录和实体检查，确认井周结构完整、管群无外露且回填压实符合要求后方可签发摊铺指令</w:t>
      </w:r>
    </w:p>
    <w:p>
      <w:r>
        <w:t>弱电下地与路灯专业接口集中在电缆穿管和路灯引上环节。弱电下地专业组负责管群敷设、人手孔井砌筑和穿线预留孔洞封堵，路灯专业组负责从人手孔井引上至灯杆底部的电缆穿越和接线端子安装，双方在引上线缆敷设前共同检查管口保护、线缆规格和标识，由弱电小组签字确认管群端已完成且防水完好，再由路灯小组签字确认引上线缆绝缘测试合格和接线箱密封到位。步行街后街、衣铺巷和苏家巷因管线空间狭窄、作业面分属不同班组，每次接口移交须在现场由双方工长和专职安全员共同核查后方可进行下一步作业</w:t>
      </w:r>
    </w:p>
    <w:p>
      <w:r>
        <w:t>交通导改接口由项目部生产副经理统一调度，每段道路作业前由交通设施专业组编制该段施工封闭或半幅施工方案，路面专业组和弱电照明专业组根据方案调整本组资源配置和作业顺序。步行街后街、福临街和衣铺巷的导改方案须提前24小时通报项目部网格协调员，由协调员通知商圈物业和商户；谢家冲巷、苏家巷和广厦新村出入口的方案须通过社区协调员提前告示居民；652仓库路段方案须与仓库管理方协商物流车辆错峰方案。交通设施组对临时标志、围挡和警示设施执行每日巡查并填写维护记录，发现破损或移位立即通知相关专业组停止作业先行恢复交通设施</w:t>
      </w:r>
    </w:p>
    <w:p>
      <w:r>
        <w:t>材料供应接口由材料设备主管担任唯一进出口，各专业组不得越级直接向供应商催货或变更材料规格。路面专业所需SBS改性沥青混合料、A级70号道路石油沥青、ATB-30沥青稳定碎石和密封胶等大宗材料，由材料主管按道路批次和施工窗口统一调配；弱电照明专业所需VV-1多芯电缆、BVR-3×2.5软铜线、波纹管、不锈钢线槽和人手孔井盖等，由材料主管根据管群施工进度和照明系统安装节点分批进场。所有材料进场后，材料主管联合试验检测组和对应专业组技术员完成进场验收，路面材料重点检测沥青针入度、延度和软化点，电缆材料重点检测绝缘电阻和护套标识，验收合格后材料主管签发供料记录，使用专业组签收，实现供料和使用闭环。资金申请由材料设备主管统一报送，项目部财务人员审核后按合同和审批支付，避免各专业多头付款导致账目混乱</w:t>
      </w:r>
    </w:p>
    <w:p>
      <w:pPr>
        <w:pStyle w:val="Heading2"/>
      </w:pPr>
      <w:r>
        <w:t>管理人员与专业接口配置：主要劳动力投入计划</w:t>
      </w:r>
    </w:p>
    <w:p>
      <w:r>
        <w:t>本工程劳动力投入按道路分类分阶段集中与分散相结合的方式组织。准备阶段集中投入测量放线组、管线探查组和交通导改设施安装组，九条道路同步完成控制点复测、现状路面病害调查、地下管线探测和首段临时交通设施布设。测量放线组按要求配置全站仪和电子水准仪操作人员，管线探查组配置地质雷达操作人员和人工探坑记录人员，在具备开工条件的路段优先完成探测记录并形成《既有管线分布图》，供弱电下地和路灯基础施工使用</w:t>
      </w:r>
    </w:p>
    <w:p>
      <w:r>
        <w:t>路面病害处治和铣刨阶段按三个作业集群分组投入：商圈集群投入铣刨机手、路面破除工、人工清底工、抗裂贴施工工和基层补强工，步行街后街、福临街和衣铺巷以夜间施工为主，配置独立夜间照明班组和次日营业前清扫班组；居住集群投入小型破除设备操作人员、人工配合清扫班组和排水边沟修复班组，谢家冲巷、苏家巷和广厦新村出入口安排在日间错峰时段施工，避免早晚居民出行高峰；重点通道集群投入铣刨机组、压实机组、弯沉检测小组和基层换填作业组，652仓库路段、新城路北段和状元坡巷按幅分段推进，保证物流车辆和公交在导改方案内有序通行。所有路面病害处治工人在进场前须完成SBS改性沥青材料特性、裂缝密封胶灌注、冷接缝处理和路面密实度要求的专项培训</w:t>
      </w:r>
    </w:p>
    <w:p>
      <w:r>
        <w:t>沥青罩面和标线恢复阶段按道路顺序平行投入沥青摊铺班组和标线施工班组。商圈道路每24至48小时完成一条街道，居住区道路和重点通道与商圈道路错日作业，避免摊铺设备频繁转场。摊铺班组包括摊铺机操作手、运料车驾驶员、压路机操作手、测温记录员和边角人工整平工，测温记录员需配备红外测温仪并实时记录到场温度、摊铺温度和初压复压终压温度，成型后由试验检测组立即进行平整度和压实度抽检。标线施工班组在罩面完成且表面温度降至允许范围后进场，商圈标线施工在凌晨时段封闭短段作业，一般道路安排在摊铺后次日上午窗口施划，确保标线固化后方可开放交通</w:t>
      </w:r>
    </w:p>
    <w:p>
      <w:r>
        <w:t>弱电下地与路灯安装阶段投入管线探查工、管沟开挖工、管群敷设工、井室砌筑工、钢筋工、混凝土工、电缆敷设工、灯杆安装组和调试电工。九条道路的弱电下地与路灯安装与路面工序紧密穿插：井周处理、管群敷设和路灯基础在铣刨后、罩面前完成，电缆穿线和灯杆安装安排在罩面完成且标线恢复后进行，调试电工负责整体照明系统通断试验、绝缘复测和控制系统联调。所有电工必须持有效特种作业操作证，并接受本项目TN-S接地系统、LED灯具接线规范和单灯控制调试的细化交底</w:t>
      </w:r>
    </w:p>
    <w:p>
      <w:pPr>
        <w:pStyle w:val="Heading2"/>
      </w:pPr>
      <w:r>
        <w:t>管理人员与专业接口配置：劳动力动态调配与保障措施</w:t>
      </w:r>
    </w:p>
    <w:p>
      <w:r>
        <w:t>项目部按周召开施工协调会，由生产副经理组织各专业组和作业班组汇报各条道路进度、劳动效率、缺员情况和计划调整需求。协调会根据天气预报、交通管制通知和材料进场计划，滚动调整下一周各条道路的劳动力排布。商圈道路如遇大型活动或临时活动审批延后，协调会就近抽调劳动力至居住区道路和重点通道道路进行补量，避免人员窝工；如遇暴雨、大风天气影响路面摊铺，路面作业班组统一转至检查井修复、管群清理、路灯基础养护和电缆预穿等不受天气影响的室内或隐蔽工序</w:t>
      </w:r>
    </w:p>
    <w:p>
      <w:r>
        <w:t>工人进场前均须完成三级安全教育、道路交通安全专项交底和本道路交通导改方案交底，商圈道路班组额外学习商圈人流引导和铺面成品保护细则，居住区道路班组额外学习居民投诉响应流程和急救消防通道保通要求。项目部安排专职劳务管理员每日统计各班组实际在岗人数、加班小时和工序完成方量，与劳动力计划对比形成《劳动力日报》，累计偏差超出容许范围时立即向项目经理和技术负责人预警，并提出补充人员或调整工序时长的方案，经项目经理批准后执行。备用劳动力从储备班组长名单和合作劳务基地中选取，商圈和居住区道路各储备1个可4小时内到场的路面修补应急班组，652仓库路段和新城路北段储备1个可2小时内到场的重载区域修补班组，确保突发破损或工序突击时劳动力不中断</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p>
      <w:pPr>
        <w:sectPr>
          <w:pgSz w:w="12240" w:h="15840"/>
          <w:pgMar w:top="1417" w:right="1361" w:bottom="1417" w:left="1474" w:header="720" w:footer="720" w:gutter="0"/>
          <w:cols w:space="720"/>
          <w:docGrid w:linePitch="360"/>
        </w:sectPr>
      </w:pPr>
    </w:p>
    <w:p>
      <w:pPr>
        <w:pStyle w:val="Heading1"/>
      </w:pPr>
      <w:r>
        <w:t>项目化流程图集</w:t>
      </w:r>
    </w:p>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