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按技术评审要求编制施工组织设计</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聚焦路面病害精准处治、沥青罩面连续施工、弱电下地与照明提升、交通标线恢复四大核心，形成“铣刨－处治－罩面－设施”流水闭环，通过图纸驱动和分路段施工卡片实现技术纵向穿透与横向协同</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施工部署与现场组织：施工总体部署与组织原则</w:t>
      </w:r>
    </w:p>
    <w:p>
      <w:r>
        <w:t>本项目为长沙市天心区五一商圈老旧街区配套设施改造工程，改造范围覆盖步行街后街、福临街、衣铺巷、谢家冲巷、652仓库路段、新城路北段、广厦新村出入口、状元坡巷、苏家巷共9条道路。依据施工图设计说明和各道路平面图、交通平面图、照明供电回路清单及弱电下地图纸，本工程施工部署采取“分区组织、分路施策、分类流水、夜间为主、日间保通”的总原则。施工总体部署以路面病害处治、沥青铣刨罩面、弱电下地与照明提升、交通标线恢复四条主线并行推进，各道路根据路面结构类型、交通功能、周边环境和施工窗口条件分为三个施工集群：商圈核心区道路集群（步行街后街、福临街、衣铺巷）、居民生活区道路集群（谢家冲巷、广厦新村出入口、苏家巷、状元坡巷）、交通与物流功能道路集群（652仓库路段、新城路北段）</w:t>
      </w:r>
    </w:p>
    <w:p>
      <w:r>
        <w:t>根据施工图设计说明明确的工期要求和商圈运营特点，施工总流程按“先地下后地上、先深后浅、先病害处治后罩面恢复”的顺序组织。优先启动弱电下地管群敷设和路灯基础施工，同步开展路面病害调查与弯沉检测，形成病害分布图和分级处治清单；在管线工程完成回填并验收合格后，转入路面结构层修复和沥青罩面施工；最后进行交通标线施划、护栏恢复和照明系统调试。各道路的具体开工时序、作业窗口和资源投入按道路卡片中的交通策略和风险控制措施分别确定，在商圈核心区道路以22:00至次日06:00夜间施工为主，居民生活区道路以09:00至17:00及19:00至22:00错峰施工为主，仓库路段和新城路北段根据物流高峰和交通流量错时安排。各集群之间以专业班组和关键设备为流动性资源，形成跨道路流水作业，减少窝工和资源闲置</w:t>
      </w:r>
    </w:p>
    <w:p>
      <w:r>
        <w:t>施工全过程的工序交接和验收引用严格执行《城镇道路工程施工与质量验收规范》（CJJ 1-2008）、《城市道路照明工程施工及验收规程》（CJJ 89-2012）及设计说明中列明的各专业规范。路面病害处治的弯沉检测、基层密实度检测、铣刨深度复核、粘层油洒布质量、沥青混合料摊铺温度与碾压遍数、路灯接地电阻测试、弱电管群埋深与回填压实度检测等关键控制点，均按设计图纸和专项方案设置停止点和见证点，上一工序未经检查签认不得进入下一工序。具体质量、安全、环保和进度保证体系详见对应章节，本章仅围绕施工部署、总平面与临设、施工流程和关键工序组织展开</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施工部署与现场组织：施工总平面与临设布置</w:t>
      </w:r>
    </w:p>
    <w:p>
      <w:r>
        <w:t>施工总平面布置以“最小占用、快速转换、动态调整”为原则，不设大型集中生活区，根据施工需要设置临时办公点和必要的工人休息保障点，临设位置根据各道路施工进度分阶段设置并报建设单位确认。总平面布置的场内外运输组织、材料堆场、设备停放区和交通导改设施，结合施工图设计说明和道路平面图中的设计范围线、车行道改造边界和交通平面图进行布设，确保各施工段在围挡封闭条件下仍能保留必要的行人通道和应急车辆通行条件</w:t>
      </w:r>
    </w:p>
    <w:p>
      <w:r>
        <w:t>商圈核心区道路（步行街后街、福临街、衣铺巷）的临设布置以“移动式、小型化、即用即撤”为特点。步行街后街施工段沿人民西路至坡子街方向245m范围内，铣刨料临时堆放区和拌合料转运区设在黄兴后街与步行街后街交叉口附近相对开阔处，避免占用万达购物广场和长沙中心印象城主要出入口；福临街施工段100m范围内，材料转运车辆沿解放西路临时停靠并即卸即走，井盖调平和路灯基础施工的砂石料、混凝土采用移动搅拌车配送；衣铺巷因巷道宽度仅4至6m，不设固定材料堆场，沥青混合料和管材采用小型运输车随用随进，当日剩余材料全部清退出场。三条道路在施工期间均不设长时间占道的固定临设，临时办公点利用周边可利用场地或移动式集装箱解决，照明、用电采用移动发电机和临时配电箱供电</w:t>
      </w:r>
    </w:p>
    <w:p>
      <w:r>
        <w:t>居民生活区道路集群的总平面布置重点关注居民出行通道保留和施工材料转运组织。谢家冲巷全长320m，沿湘江中路至谢家冲街方向分三段流水施工，材料堆场设在巷道两端出入口外侧的可用空地，铣刨料和拆除侧石用小型自卸车转运至指定弃置点，现场不堆放开挖土方；广厦新村出入口施工段100m范围内，临设和材料堆场设在小区围墙外侧不影响车辆进出的区域，临时办公点配置在停车场出入口岗亭附近；苏家巷全长33m且宽度仅4m，所有施工机具和材料在施工前一次性运入并靠墙侧整齐码放，施工结束后即时清理出场。状元坡巷350m坡道路段在韶山南路和商贸旅游职业技术学院老校区两端设置材料接收点，小型压实设备和防滑材料沿路线转运小车配送，夜间照明设备沿施工段均匀布设并接引邻近变压器供电</w:t>
      </w:r>
    </w:p>
    <w:p>
      <w:r>
        <w:t>652仓库路段和新城路北段的总平面布置侧重机械作业面和物流车辆通行协调。652仓库路段100m范围内，摊铺机和双钢轮压路机在仓库非作业时段进场停放于望岳村街一侧，沥青混合料由搅拌站直接配送至摊铺机受料斗，不设现场热储料仓；重载区域弯沉检测组和应急修补材料存放于仓库管理方指定的不影响装卸作业的区域。新城路北段80m范围按殷家冲街至乾城二期入口方向分幅施工，铣刨机和摊铺机沿封闭半幅停放，另一半幅保留通行，路口导改标志和临时导向设施按交通平面图提前一天设置到位。全场临时用电采用移动发电机与就近接引变压器相结合的方式，状元坡路的照明配电柜电源引自邻近变压器并单独设表计量，步行街后街路灯电源顺接街道已有回路</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施工部署与现场组织：施工流程与工序组织</w:t>
      </w:r>
    </w:p>
    <w:p>
      <w:r>
        <w:t>施工总体流程划分为四个阶段：第一阶段为施工准备与管线探查阶段，第二阶段为路面病害处治与基层修复阶段，第三阶段为沥青罩面与设施安装阶段，第四阶段为交通标线恢复与系统调试阶段。各道路根据路面结构类型和改造内容进入相应流程节点，形成差异化的工序组织路径</w:t>
      </w:r>
    </w:p>
    <w:p>
      <w:r>
        <w:t>第二阶段针对不同道路的路面结构类型实施病害处治和基层修复。步行街后街、福临街、衣铺巷和广厦新村出入口为沥青路面基础处治合格后铣刨罩面，根据弯沉检测结果采用分级处治方案：对仅面层损坏的路段，铣刨现状13cm厚面层后清扫吹净，洒布粘层油后进入罩面工序；对上基层损坏的路段，铣刨至下基层顶面，采用沥青稳定碎石ATB-30分层施工恢复基层，分层压实后洒布透层和粘层；对下基层损坏且路基不密实的路段，清除病害至下基层下15cm，分层回填压实ATB-30后恢复基层。谢家冲巷和苏家巷为混凝土路面基础处治合格后加铺沥青面层，需先完成板底脱空灌浆、断板更换、错台铣平处理，板间传荷能力和弯沉差检测合格后，洒布粘层并加铺4cm AC-13 SBS改性沥青罩面。652仓库路段对混凝土路面基础处治合格，重点对重载区域进行弯沉复核，不满足设计要求的板块按同样方式处治。基层施工完成后进行弯沉和密实度验收，记录数据纳入隐蔽工程资料</w:t>
      </w:r>
    </w:p>
    <w:p>
      <w:r>
        <w:t>第三阶段组织沥青罩面摊铺和路灯、弱电、井盖等设施同步安装。沥青罩面采用AC-13 SBS改性沥青混合料，罩面施工前须完成井盖高程复核和井周加固，雨水口和检查井调平至设计高程，井周浇筑C25混凝土并达到强度后方可摊铺。粘层沥青采用快裂型乳化沥青，洒布量按设计配合比控制，不露白不流淌。沥青混合料到场温度、摊铺温度、初压温度、复压温度和终压温度按《城镇道路路面设计规范》（CJJ 169-2012）和设计说明中沥青混合料施工要求执行。步行街后街的铣刨和摊铺以20至30m短段流水推进，福临街半幅分段摊铺保证消防通道畅通，衣铺巷采用人工摊铺配合小型振动压路机，谢家冲巷和状元坡巷注意摊铺方向和碾压方向与纵坡匹配防止离析。路灯基础和电缆敷设按照明供电回路清单和路灯基础图施工，步行后街路灯顺接已有回路，状元坡路设置单独照明配电柜，电缆穿不锈钢线槽外加橡胶减速板组合敷设，路灯接地系统采用TN-S制式，接地电阻不大于1Ω，防雷接地与保护接地共用接地系统。弱电管群敷设后即时进行沟槽回填，回填分层厚度和压实度按设计图纸执行，回填至管顶规定高度后才允许上部结构施工</w:t>
      </w:r>
    </w:p>
    <w:p>
      <w:r>
        <w:t>第四阶段进行交通标线恢复和系统联动调试。热熔反光标线施划在沥青面层冷却并清扫干净后进行，标线类型、位置、尺寸和逆反射系数按交通工程平面图和《道路交通标志和标线》（GB 5768）系列标准执行。标线恢复完成后进行中央护栏、侧石和交通标志的最终调整，步行街后街的黄兴后街交叉口、福临街与解放西路交叉口、衣铺巷与坡子街交叉口等关键节点重点检查标线与护栏的衔接。路灯控制系统调试包括单灯控制功能测试、半夜灯回路切换测试和计算机控制系统遥控遥测遥信功能测试，测试记录形成调试报告。施工完毕的路段在完成自检、互检和专检验收，并取得弯沉、压实度、标线逆反射系数、接地电阻等关键检测合格报告后，方可申请开放交通</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施工部署与现场组织：关键工序控制与道路差异化施工组织</w:t>
      </w:r>
    </w:p>
    <w:p>
      <w:r>
        <w:t>路面病害分级处治是决定罩面耐久性的最关键工序，必须根据各道路的病害分布图和弯沉检测数据精准确定处治方案，不得采用统一铣刨厚度的方式简单处理。步行街后街K0+000至K0+244.676范围内的车行道铣刨面积和厚度已在道路平面图和工程数量表中区分标注，铣刨4cm后罩面的区域和铣刨13cm后铺设沥青面层的区域需严格对应，不得混淆。局部基础补强采用开窗法施工时，破除原损坏面层和基层后须对开窗底面和侧壁进行清理检查，确认无松散和夹层后才可分层回填ATB-30，每层压实厚度按设计说明控制，压实度检测采用灌砂法或核子密度仪，标准按《城镇道路路面设计规范》执行。灌缝处理前须使用刷子和吹风机对裂缝进行清洁干燥，裂缝表面平整无突起无凹陷，密封胶采用压力喷嘴均匀灌入槽内并在裂缝两侧拖成一定宽度和厚度的封层。抗裂贴粘贴前须对裂缝表面进行清洁干燥处理，粘贴后压实密贴、无气泡和皱褶。各道路病害处治完成后进行中间验收，检查记录弯沉代表值、压实度和外观质量</w:t>
      </w:r>
    </w:p>
    <w:p>
      <w:r>
        <w:t>沥青罩面摊铺的连续性和接缝质量是保证道路平顺和减少早期损坏的核心。福临街和步行街后街的车行道铣刨罩面面积较大，安排连续摊铺作业，运输车辆计算运距和到场时间，保证摊铺机不停机待料，减少横向冷接缝。纵向接缝位置避开车轮集中带和井盖位置，热接缝采用梯队作业，冷接缝在铣刨时切成垂直面并涂刷粘层沥青。652仓库路段的AC-13 SBS改性沥青罩面施工须在仓库运营窗口期外集中组织，摊铺完成且温度降至50℃以下前禁止任何车辆通行，重载区域在开放交通后进行24h、72h和7天跟踪弯沉检测，对比施工前数据评价处治效果。状元坡巷的坡道路面摊铺须从坡底向坡顶方向推进，压路机碾压方向与行车方向一致，初压紧跟摊铺机，复压和终压按规定遍数执行，碾压过程中安排专人检测摊铺厚度和横坡，发现离析即时人工补料处理，雨天不得进行坡面摊铺作业</w:t>
      </w:r>
    </w:p>
    <w:p>
      <w:r>
        <w:t>弱电下地和路灯安装的关键工序控制集中在管线探查、沟槽开挖支护、管群敷设质量和接地系统可靠性四个方面。衣铺巷、苏家巷和谢家冲巷的弱电下地开挖因巷道宽度受限且地下管线密集，一律采用人工开挖，开挖前在先探明的管线位置做好标识，开挖过程中管线探查人员全程跟班，发现未探明管线立即停工并通知权属单位到场确认。沟槽开挖后即时进行管群敷设和砂回填，不过夜敞口，确需过夜的在沟槽上方铺设临时通行钢板并设置警示灯。管群敷设的管孔排列、间距和包封混凝土强度按设计图纸执行，穿线前进行管孔通棒检查并记录。路灯基础的地脚螺栓预埋位置和标高按路灯平面图放样，基础混凝土浇筑前复核螺栓位置偏差，混凝土达到设计强度后方可进行灯杆吊装。灯杆安装后逐杆进行垂直度检查和接地电阻测试，TN-S系统的接地干线从路灯电源点引出并与每根灯杆可靠连接，金属灯杆、灯具外壳、配电箱外露可导电部分均作等电位连接和重复接地，接地电阻值逐杆测试并形成测试记录表，不满足要求的补打接地极直至合格。照明控制系统调试前完成全部灯具的绝缘电阻测试和通电试亮，调试记录纳入竣工验收资料</w:t>
      </w:r>
    </w:p>
    <w:p>
      <w:r>
        <w:t>本条道路中广厦新村出入口、步行街后街和状元坡巷的施工还需特别关注沿</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总平面、临设与交通组织：施工总平面布置原则与总体安排</w:t>
      </w:r>
    </w:p>
    <w:p>
      <w:r>
        <w:t>本项目位于长沙市天心区五一商圈核心区域，施工总平面布置需统筹考虑9条改造道路的地理分布、周边商业密度、居民出行需求及物流运输条件，按照“分区管理、集中调度、动态调整、便民优先”的原则进行总体安排。根据施工图设计说明和道路平面图，本次改造道路分布在人民西路、解放西路、坡子街、湘江中路、韶山南路等主要道路围合的街区内，巷道狭窄、商业密集、人流车流交织，不具备设置大规模集中临设的条件。总平面布置采取“移动式临时项目部+道路现场临时作业点”的两级组织模式：在项目区域中部设置一处移动式集装箱临时项目部，负责总体调度、技术管理、材料送检和资料归档；各道路根据施工进度分区设置临时作业点，仅配置必要的工具存放箱、移动式休息亭和便携式卫生间，不设置固定生活区。施工总平面布置方案须在开工前报建设单位、监理单位及属地街道、社区共同确认，并根据不同施工阶段的交通导改方案动态更新</w:t>
      </w:r>
    </w:p>
    <w:p>
      <w:r>
        <w:t>材料堆场和临时设施布置遵循“不占消防通道、不堵商户出入口、不压缩行人通行空间”的硬性约束。沥青混合料由商品拌合站集中供应，采用保温运输车辆直接运至摊铺现场，不设现场沥青拌合站；路基填料、基层碎石、侧石、井盖等材料采用“随运随用”模式，提前一天按次日施工需求量配送到各道路指定的临时卸料点，卸料点设置在施工围挡范围内，堆放高度和占地面积按批准方案控制，卸料后及时覆盖防尘网。铣刨产生的废旧沥青料和破碎混凝土块当日装车清运至指定消纳场，不得在巷道内过夜堆放。弱电管材、电缆、灯具等安装材料暂存在临时项目部集中管理，按道路施工进度分批配送至作业点，现场仅存放当日安装用量并做好防水防潮保护。各道路临时作业点须设置封闭围挡，围挡高度不低于1.2m，步行街后街、福临街等商圈重点路段采用印有公益宣传画面的标准围挡，围挡底部设置防溢座并连续密封。围挡外设置施工告示牌，标明施工内容、占道时间、交通疏导图、负责人及责任角色联络要求</w:t>
      </w:r>
    </w:p>
    <w:p>
      <w:r>
        <w:t>道路分区施工组织图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用于道路分区施工组织图的项目化工序、组织关系和检查节点</w:t>
      </w:r>
    </w:p>
    <w:p>
      <w:pPr>
        <w:pStyle w:val="Heading2"/>
      </w:pPr>
      <w:r>
        <w:t>总平面、临设与交通组织：分路段交通导改与临时通行组织</w:t>
      </w:r>
    </w:p>
    <w:p>
      <w:r>
        <w:t>本项目9条道路的交通导改策略严格遵循施工图设计说明中明确的“自身消化”和“分流疏解”相结合原则，结合每条道路的宽度、交通流量、沿线单位和商户特点编制分路段交通组织方案，不得将各道路导改措施笼统归并为同一套方案。步行街后街作为商圈步行街背街，人民西路至坡子街段长245m、宽度7～8.5m，施工期间采取夜间错峰施工和行人导流优先策略，作业时间安排在22:00至次日7:00，白天恢复完整行人通道。施工段长度控制在20～30m，围挡沿车行道中线或单侧设置，保留不小于1.5m的连续行人通道，万达购物广场和长沙中心印象城等大型商业体主出入口铺设临时通行垫板。人行通道两侧设置反光警示带和临时照明，安排引导员在客流高峰时段进行疏导。施工段完成铣刨、处治并冷却后，次日7:00前完成清扫并拆除临时围挡，恢复行人通行</w:t>
      </w:r>
    </w:p>
    <w:p>
      <w:r>
        <w:t>福临街介于解放西路与坡子街之间，长度100m、宽度7～8m，两侧分布福临大厦等商业和居民楼宇，施工期间采取半幅分段导改模式。先封闭道路半幅进行铣刨、井盖调平和罩面施工，另半幅改为双向交替通行，设置临时交通信号灯和导向标志，安排交通疏导员在高峰时段执守。消防通道和小区出入口始终保持可达，摊铺施工安排在夜间，摊铺前完成所有检查井盖高程复核和井周C25混凝土加固，开放交通前井盖处设置临时缓坡过渡板。接缝位置避开车轮集中带，与相邻路段罩面接缝错开轮迹线30cm以上。福临街与解放西路交叉口处围挡不得侵入人行道和机动车转弯视距范围，路口导改须提前3天在周边道路设置绕行提示牌</w:t>
      </w:r>
    </w:p>
    <w:p>
      <w:r>
        <w:t>衣铺巷宽度仅4～6m，为窄幅商业巷道，不具备半幅施工条件，作业面采用小机具短段封闭作业方式。施工段长度控制在15～20m，封闭时段与商户协商后确定，尽量减少对营业高峰期的影响。沟槽开挖采用人工为主、微型挖掘机辅助的方式，挖掘料随挖随装车外运，管材和回填材料堆放在施工段两端巷口，随用随进，不在巷道中部长时间堆放。行人与非机动车分时通行：施工段全封闭时，通过在巷口设置绕行引导牌将行人引导至相邻平行巷道；施工段完成回填并铺设临时钢板后即恢复行人通行。沿街商户提前书面告知施工时段、施工内容和恢复通行时间，施工现场设置商户联络员，及时响应商户的临时通行和货物进出需求</w:t>
      </w:r>
    </w:p>
    <w:p>
      <w:r>
        <w:t>谢家冲巷长320m、宽度7.5～15m，为居民生活性巷道，施工组织避开早晚居民出行高峰时段（7:00～9:00、17:00～19:00）。施工段划分为30～40m一段，保留居民临时通行带，宽度不小于1.5m，临边采用连续硬隔离，底部设置防溢座并与围挡连成整体。混凝土板块破碎作业安排在10:00～12:00和14:30～17:00两个时段，减少对居民午休和晚间休息的干扰。垃圾清运车辆和应急车辆通道优先保障，不截断消防通道。居民告知牌提前7天在巷道两端和主要出入口设置，标明施工范围、时段、投诉电话和应急联络机制。雨天前完成所有开挖面覆盖，临边排水沟疏通，积水点设置临时排水泵。每日收工前检查临时通道平整度、防滑性、照明和围挡完整性，消除通行安全隐患</w:t>
      </w:r>
    </w:p>
    <w:p>
      <w:r>
        <w:t>652仓库路段长100m、宽度5.5～6m，紧邻仓储物流出入口，施工期间须协调仓库运营窗口，实现物流车辆错峰通行。重车转弯区采取分阶段封闭：先封闭弯道外侧进行基层处治和ATB-30沥青稳定碎石施工，物流车辆从内侧限速通行；外侧基层处治完成并检测合格后，开放外侧、封闭内侧施工，始终保持至少一条装卸应急通道。重载区域施工前进行弯沉复测，弯沉值不满足设计要求的板块采取基层挖补补强后方可进行罩面。仓库出入口封闭时段提前72小时通知仓库管理方，设置临时装卸点和转运车辆引导标识。施工车辆与物流车辆交错组织，安排交通协调员统一指挥，开放交通前完成压实度检测、温度记录和平整度检查</w:t>
      </w:r>
    </w:p>
    <w:p>
      <w:r>
        <w:t>新城路北段长80m、宽度6m，为城市支路通行主段且有公交线路经过，施工采取分幅连续推进方式。先施工右半幅，左半幅保持单向通行，公交和社会车辆按临时导向标志绕行；右半幅罩面冷却并标线恢复后开放，切换至左半幅施工。路口处导改先于直线段完成，路口施工安排在周末凌晨车流最低时段，配备沥青保温设备和快速压实设备，确保路口施工在6小时内完成并恢复通行。摊铺连续作业以减少冷接缝，两幅接缝位于道路中线，采用切割垂直面、涂刷粘层油后热接缝处理。标线恢复与开放交通联动，罩面冷却至50℃以下后立即施划临时标线开放交通，正式热熔标线在后续夜间时段施划。高峰期上午7:30～9:00、下午17:00～19:00暂停占道铣刨和摊铺工序，已开挖段落铺设临时钢板覆盖，恢复车道通行</w:t>
      </w:r>
    </w:p>
    <w:p>
      <w:r>
        <w:t>广厦新村出入口长100m、宽度4.5～7m，为居民小区主要机动车和行人出入口，施工核心原则为居民出入口保通。施工采取半幅或短时封闭组织：先将出入口一分为二，一半封闭施工、一半维持通行，施工完成并恢复后切换。小区早高峰7:30～8:30和晚高峰17:30～19:00时段不封闭任何出入口车道。施工前与小区物业和业委会联合发布施工公告，明确各阶段通行路线和应急车辆放行流程，施工期间安排24小时值班电话并配备应急放行联络机制。临时通行通道铺设防滑钢板，两侧设置警示灯和反光锥，夜间保持照明。开放交通前进行防滑检查和标识复核，确保路面摩擦系数和标线视认性满足要求</w:t>
      </w:r>
    </w:p>
    <w:p>
      <w:r>
        <w:t>状元坡巷长350m、宽度6～7m，属坡道型老旧巷道，坡面施工重点控制排水和抗滑。坡段施工先进行排水系统清淤和修复，确保坡面径流顺畅排出后再进行面层处治。雨天暂停所有开挖面作业，坡面使用防水篷布覆盖并设置截水沟和临时排水管。材料沿坡道使用小型转运车和人工搬运，避免大型车辆坡道驻车溜滑风险。摊铺时碾压方向与坡向匹配，下坡段采用由下向上摊铺和碾压顺序，防止混合料下滑离析。夜间照明设备沿坡道均匀布置，光照度按批准方案控制，避免行人跌滑。开放前对坡道进行防滑摆值检测和排水观察，确认无积水点和滑移风险后方可恢复通行</w:t>
      </w:r>
    </w:p>
    <w:p>
      <w:pPr>
        <w:pStyle w:val="Heading2"/>
      </w:pPr>
      <w:r>
        <w:t>总平面、临设与交通组织：临时设施与施工保障体系</w:t>
      </w:r>
    </w:p>
    <w:p>
      <w:r>
        <w:t>临时项目部选址在项目改造道路群的中部区域，利用闲置地块设置集装箱式办公用房，面积和配置按实际需求报批确定，内部划分为技术办公室、资料室、检测工具间和班前讲评区。临时项目部接入市政水电并设置独立计量表，配备视频监控系统与各道路作业点联动，实现施工过程的远程巡查和影像归档。项目部外围设置封闭围挡、施工标识和消防器材存放点，进出口设置冲洗设施，出场车辆须经冲洗并经检查合格后方可驶入城市道路</w:t>
      </w:r>
    </w:p>
    <w:p>
      <w:r>
        <w:t>各道路作业点临设严格控制在围挡范围内，只设置便携式工具箱、移动休息亭和移动式卫生间，不搭建固定板房，不设食堂，不设生活区。工具箱内存放当日使用的检测工具、灌缝设备、压实机具和小型电动工具，夜间清点收回项目部统一保管。移动休息亭供作业人员临时休整和遮阳避雨，移动式卫生间定期清运、消毒，保持周边环境卫生。施工废水经沉淀后排放至市政污水管网，禁止直排路面或雨水口；施工扬尘采用洒水降尘和防尘网覆盖双重控制，铣刨作业时配备雾炮机随行降尘，运输车辆密闭覆盖</w:t>
      </w:r>
    </w:p>
    <w:p>
      <w:r>
        <w:t>临时交通安全设施按交通工程平面图和交通导改方案统一配置，包括反光锥、导向标志、临时信号灯、爆闪灯、限速牌、绕行提示牌、行人通道防撞护栏和夜间警示灯带。所有临时设施在安装前进行完好性检查，安装后每日巡检并填写巡检记录，发现损坏、位移或污损的当日修复或更换。施工完成后，临时设施按方案拆除，路面清理至原状并经监理验收确认后方可全面开放交通</w:t>
      </w:r>
    </w:p>
    <w:p>
      <w:pPr>
        <w:pStyle w:val="Heading2"/>
      </w:pPr>
      <w:r>
        <w:t>总平面、临设与交通组织：关键工序施工流程与组织逻辑</w:t>
      </w:r>
    </w:p>
    <w:p>
      <w:r>
        <w:t>本项目关键工序按照“病害调查与弯沉检测—交通导改与围挡封闭—旧路面铣刨与基层处治—检查井与雨水口调平—弱电管线敷设与路灯基础施工—透层粘层洒布—沥青混合料摊铺碾压—标线恢复与设施完善—现场清理与开放交通”的主流程组织，各道路根据自身路面结构类型和病害程度在主流程中进行差异化调整。步行街后街、福临街、衣铺巷、广厦新村出入口为沥青路面铣刨罩面流程，铣刨前先进行路面弯沉检测和外观病害调查，根据弯沉值和破损程度选择处治方式：弯沉达标且路面仅有轻度网裂和麻面的区段，铣刨现状4cm面层后直接罩面；弯沉不达标或存在沉陷、龟裂等病害的区段，铣刨现状13cm面层后对基层进行开窗挖补，挖补至下基层或底基层，回填ATB-30沥青稳定碎石并分层压实，处治完成后进行整体铣刨和4cm AC-13 SBS改性沥青罩面。谢家冲巷和苏家巷为混凝土路面加铺沥青面层流程，先对混凝土板块进行脱空检测和错台测量，采用板底灌浆或换板方式处治病害，处治完成后对板缝进行清缝、灌缝并粘贴抗裂贴，随后洒布粘层油并加铺4cm AC-13 SBS改性沥青</w:t>
      </w:r>
    </w:p>
    <w:p>
      <w:pPr>
        <w:pStyle w:val="Heading2"/>
      </w:pPr>
      <w:r>
        <w:t>关键工序技术路线总体框架</w:t>
      </w:r>
    </w:p>
    <w:p>
      <w:r>
        <w:t>本工程关键工序技术路线以“病害精准识别—分级处治—功能恢复—设施完善”为主线，围绕沥青路面病害处治、混凝土路面“白改黑”、铣刨罩面、弱电下地与照明提升、交通标线恢复五大核心工序群展开，依据道路施工图设计说明、各路段平面图、道路工程数量表和照明供电回路清单等施工图纸，针对步行街后街、福临街、衣铺巷、谢家冲巷、652仓库路段、新城路北段、广厦新村出入口、状元坡巷、苏家巷共9条道路的差异化改造内容，逐路制定专项工艺路线。每条道路的铣刨深度、基层补强层级、罩面材料规格和附属设施恢复内容均以设计图纸和工程量清单为依据，现场实施前必须完成原路面弯沉检测、基层密实度复测和纵断面标高复核，实测数据经监理确认后作为分级处治方案启动的前置条件</w:t>
      </w:r>
    </w:p>
    <w:p>
      <w:r>
        <w:t>全线关键工序按照“先地下后地上、先深后浅、先主体后附属”的顺序组织流水作业。地下工序优先实施弱电管线探查、沟槽开挖、管群敷设和回填压实，再转入路面结构层处治和罩面施工，最后完成路灯基础浇筑、电缆敷设、灯杆安装、井盖调平和交通标线施划。各工序之间设置强制待检点和交接验收节点：路面铣刨完成后必须经基底验收合格方可进入基层补强或粘层洒布；沥青混合料摊铺前必须完成井盖高程复核和侧石安装校核；罩面层温度降至50℃以下方可开放交通并转入标线施划工序。以上工序交接均形成书面检查记录和影像资料，详见质量验收章节的对应控制表</w:t>
      </w:r>
    </w:p>
    <w:p>
      <w:r>
        <w:t>针对五一商圈施工环境敏感、交通压力大、商户居民密集的特点，本工程关键工序全面推行短段流水与夜间错峰相结合的施工组织模式。步行街后街、福临街、衣铺巷等商圈核心路段采用20～30米短段铣刨摊铺流水，每日夜间22时至次日6时实施占道作业，次日营业前完成清扫恢复并撤除围挡；谢家冲巷、广厦新村出入口等居民区路段避开早晚出行高峰，10米以内短段掘进，当日开挖当日回填，临边设置连续硬隔离。各工序的施工时间、作业段长度、交通导行方案和应急通行措施在分路段施工组织卡中逐路明确，本章以下各节围绕五类关键工序群逐项展开工艺路线和专项控制要求</w:t>
      </w:r>
    </w:p>
    <w:p>
      <w:pPr>
        <w:pStyle w:val="Heading2"/>
      </w:pPr>
      <w:r>
        <w:t>关键工序技术路线：沥青路面病害分级处治技术路线</w:t>
      </w:r>
    </w:p>
    <w:p>
      <w:r>
        <w:t>沥青路面病害分级处治是本工程步行街后街、福临街、衣铺巷、广厦新村出入口等4条沥青路面改造道路的核心先行工序，其技术路线严格遵循设计说明中明确的三级处治体系。第一级为面层铣刨处置，适用于路面无沉降、唧泥但表面出现跑砂、麻面、轻微网裂的路段，仅铣刨现状13cm厚面层，清扫吹净后直接进入整体罩面程序。第二级为处理至上基层，适用于基层弯沉不满足设计要求但路基密实度较好的路段，铣刨沥青面层和上基层后，采用ATB-30沥青稳定碎石分层回填压实至原基层顶面高程，再整体进入罩面程序。第三级为处理至下基层以下15cm，适用于路基密实度不足、基层严重损坏的路段，彻底清除病害范围面层和上下基层后，分层回填ATB-30至下基层设计高程，压实度按重型压实标准控制，每层压实厚度不大于10cm</w:t>
      </w:r>
    </w:p>
    <w:p>
      <w:r>
        <w:t>分级处治的判定依据由三道复核程序共同形成。第一道复核为弯沉检测，采用贝克曼梁或落锤式弯沉仪对每车道每20米一个测点进行原路面弯沉值测定，弯沉值不达标且基层取芯显示松散、脱空的板块自动进入第二级或第三级处治。第二道复核为基层密实度检测，在铣刨揭开上基层后，对下基层顶面进行灌砂法密实度检测，密实度不满足要求的区段继续向下铣刨。第三道复核为路基含水率和承载力判定，若暴露路基土体含水率偏高或出现软弹现象，按第三级方案加深处理并增设排水盲沟。三级复核数据全部录入病害处治台账，标明桩号范围、处治深度、回填层数和材料用量，作为隐蔽验收的依据和计量支撑</w:t>
      </w:r>
    </w:p>
    <w:p>
      <w:r>
        <w:t>开窗处治的工艺控制要点集中在边界切割、分层回填和新旧接缝处理三个环节。开窗边界采用切割机切出规则矩形，缝壁垂直且清洁，四边超出病害范围不少于30cm。回填ATB-30沥青稳定碎石时，松铺系数按1.2～1.25控制，每层碾压采用双钢轮振动压路机进行初压、复压和终压，压实度不低于96%。新旧结构层接缝处喷洒快裂型乳化沥青粘层油，洒布量控制在0.3～0.5kg/m²，接缝碾压时压路机骑缝碾压，确保热接缝密实。裂缝处理采用灌缝密封胶工艺，沿裂缝开槽宽度12mm、深度15～20mm，用高压吹风机清洁干燥后，压力喷嘴将密封胶均匀灌入槽内，并在裂缝两侧拖成宽度15cm、厚度2mm的封层带。抗裂贴的粘贴应在基层清洁干燥后进行，使用刷子和吹风机清除裂缝表面浮尘，粘贴后压平无气泡，纵向搭接长度不小于10cm，横向搭接宽度不小于5cm</w:t>
      </w:r>
    </w:p>
    <w:p>
      <w:r>
        <w:t>每条沥青路面道路的病害处治策略依据路段特点差异化管理。步行街后街（K0+000-K0+244.676段）全长245m，宽度7～8.5m，平面图显示有2367㎡车行道铣刨13cm后铺设沥青面层，400㎡仅铣刨4cm后罩面，因此该路段以铣刨13cm大面量处治为主力工序，重点控制万达购物广场和长沙中心印象城门前的短段施工组织和次日营业恢复。福临街100m路段铣刨4cm罩面面积约992㎡，全线无大面积深层处治需求，重点解决井盖调平和消防车道标识恢复前的沥青面层连续摊铺问题。衣铺巷143m窄巷宽度仅4～6m，地下管线密集，病害处治以局部开窗挖补方式一和方式二为主，严禁大面积铣刨，开窗回填后即时碾压并覆盖钢板维持通行。广厦新村出入口100m为小区进出口节点，路面处治以出入口车辆通行功能优先，采用快速修补材料配合半幅封闭半幅通行的方式施工，缩短基层养生期</w:t>
      </w:r>
    </w:p>
    <w:p>
      <w:pPr>
        <w:pStyle w:val="Heading2"/>
      </w:pPr>
      <w:r>
        <w:t>关键工序技术路线：混凝土路面“白改黑”与罩面技术路线</w:t>
      </w:r>
    </w:p>
    <w:p>
      <w:r>
        <w:t>谢家冲巷和苏家巷为现状混凝土路面，根据设计说明明确采用“基础处治合格后加铺沥青面层”的“白改黑”技术路线，652仓库路段则对现状混凝土路面基础处治合格后保留原路面功能，三条道路的处治工艺路线各有侧重但共享同一套板底处理核心技术。混凝土路面在加铺沥青面层前必须完成以下强制性工序：板底脱空检测、断板错台处理、接缝传荷能力恢复和板面清扫喷砂。板底脱空检测采用落锤式弯沉仪逐板检测弯沉值和相邻板块弯沉差，弯沉值大于0.2mm或相邻板块弯沉差大于0.06mm的板块判定为脱空板。脱空板采用板底灌浆处理，注浆孔布设在板块四角和中心，孔径φ34～φ42mm，孔深穿透板底进入基层3～5cm，注浆压力控制在0.5～1.0MPa，注浆材料采用水泥浆或水泥砂浆，灌浆饱满后及时封孔，养生期不少于48小时</w:t>
      </w:r>
    </w:p>
    <w:p>
      <w:r>
        <w:t>断板和严重错台路段采用换板工艺，破除原破损混凝土板时采用切缝机沿板缝切割，切割深度不小于板厚的2/3，使用风镐或小型破碎锤破除，严禁大锤砸击以免扰动相邻完好板块。换板浇筑C30或C35水泥混凝土，混凝土板弯拉强度fm≥4.5MPa，浇筑前植筋连接相邻板块，传力杆和拉杆按原设计间距恢复。新旧混凝土接缝处设置胀缝，填缝材料采用沥青玛蹄脂或硅酮密封胶。换板板块养生期间严禁车辆通行，搭设临时便桥供行人通行。板面清扫喷砂工序在全部板底处理和换板完成后实施，采用抛丸机或高压水射流清除板面浮浆、油污和松散层，形成粗糙结合面，构造深度控制在0.5～1.0mm，为沥青加铺层提供良好的层间结合条件</w:t>
      </w:r>
    </w:p>
    <w:p>
      <w:r>
        <w:t>谢家冲巷的“白改黑”加铺结构为整幅加铺4cm细粒式SBS改性沥青AC-13，巷道全长320m，宽度7.5～15m。沥青面层摊铺前在混凝土板面上洒布SBS改性沥青防水粘结层，用量1.0～1.2kg/m²，同步撒布粒径5～10mm预拌碎石，碎石覆盖率60%～70%，碾压后形成应力吸收层。沥青摊铺采用一台摊铺机半幅或全幅摊铺，摊铺温度不低于160℃，初压采用双钢轮压路机紧跟摊铺机在135℃以上完成，复压采用胶轮压路机在110℃以上进行，终压温度不低于70℃。苏家巷33m短巷采用人工配合小型振动压路机施工，混凝土板处理完成后一次性加铺4cm沥青面层，纵向与苏家巷原有路面平顺衔接，横向与税务局宿舍车库出口对接处设置过渡段</w:t>
      </w:r>
    </w:p>
    <w:p>
      <w:r>
        <w:t>652仓库路段为仓储物流区300m混凝土路面，本次改造内容为基础处治合格后不增加沥青面层，重点恢复混凝土路面的结构承载力和表面功能。主要工序包括断板换板、板底灌浆、接缝嵌缝和表面刻槽恢复抗滑构造。重载区域弯沉复核在换板完成后逐块进行，弯沉值超标板块重新灌浆或扩大换板范围。仓库出入口处的路面混凝土等级提高至C35，板厚按设计图纸要求执行，换板后养生期不少于14天，开放交通前完成压实和弯沉记录。仓库运营窗口动态协调机制在施工部署章节详述，本章仅强调该路段混凝土修复工艺必须满足重载通行节点恢复的功能要求，养生期与物流车辆通行需求的矛盾通过分阶段分区域封闭组织化解</w:t>
      </w:r>
    </w:p>
    <w:p>
      <w:pPr>
        <w:pStyle w:val="Heading2"/>
      </w:pPr>
      <w:r>
        <w:t>关键工序技术路线：铣刨罩面与沥青摊铺一体化工艺路线</w:t>
      </w:r>
    </w:p>
    <w:p>
      <w:r>
        <w:t>铣刨罩面与沥青摊铺是本工程步行街后街、福临街、衣铺巷等沥青路面道路和谢家冲巷、苏家巷等“白改黑”道路共有的核心面层工序，工艺路线涵盖铣刨清理、底层油洒布、沥青混合料拌合运输、摊铺碾压和接缝处理五大环节，每个环节的温度、速度和遍数控制参数均以设计说明和《城镇道路工程施工与质量验收规范》（CJJ 1-2008）为基准。铣刨工序采用冷铣刨机沿设计厚度和横坡一次性铣刨到位，铣刨深度分别按4cm和13cm两档执行，铣刨后路面横坡恢复至1.5%以利排水，铣刨碎料采用自卸车及时运出作业面，清扫车和人工配合清理铣刨面浮尘和松散颗粒，必要时采用高压吹风机吹净。铣刨面验收指标包括铣刨深度偏差±5mm、横坡偏差±0.3%、表面平整度3m直尺检测间隙不大于8mm，不合格区段进行二次精铣</w:t>
      </w:r>
    </w:p>
    <w:p>
      <w:r>
        <w:t>粘层油洒布在铣刨面验收合格后即时进行，采用快裂型乳化沥青或SBS改性乳化沥青，洒布温度控制在60～80℃，洒布量0.3～0.5kg/m²（铣刨面）或0.5～0.8kg/m²（混凝土板面应力吸收层），洒布均匀无漏洒、无流淌，洒布后封闭交通等待破乳干燥，干燥时间一般30～60分钟，干燥期间严禁车辆和行人通行。与井盖、侧石、雨水口等接触的立面同步涂刷粘层沥青，确保沥青面层与既有构筑物粘结密实。粘层验收以现场取样检测洒布量为准，每1000㎡至少取一个样，并留存洒布轨迹影像资料</w:t>
      </w:r>
    </w:p>
    <w:p>
      <w:r>
        <w:t>沥青混合料采用A级70号道路石油沥青拌制的AC-13细粒式SBS改性沥青混合料，沥青混合料的矿料级配、油石比、马歇尔稳定度和流值必须经配合比设计验证并报监理审批，车辙试验动稳定度和浸水马歇尔残留稳定度符合设计要求。拌合站严格按照审批配合比生产，每盘拌合时间不少于45秒，出料温度控制在170～185℃。运输采用自卸车覆盖帆布保温，运距和运输时间按拌合站至各施工点的实际路径计算，到达现场混合料温度不低于160℃。摊铺前应对熨平板进行预热至100℃以上，摊铺速度控制在2～4m/min，松铺系数1.15～1.20，摊铺温度不低于160℃</w:t>
      </w:r>
    </w:p>
    <w:p>
      <w:r>
        <w:t>碾压工艺按照“紧跟、慢压、高频、低幅”的原则组织，分初压、复压和终压三阶段实施。初压采用双钢轮振动压路机静压1～2遍，紧跟摊铺机进行，碾压温度不低于135℃，主要消除轮迹和初步整平。复压采用轮胎压路机碾压4～6遍，碾压温度不低于110℃，通过胶轮揉搓作用使混合料密实嵌挤。终压采用双钢轮压路机静压收光2～3遍，碾压温度不低于70℃，消除轮迹印痕。碾压过程中压路机不得在未冷却的沥青面层上急刹车、掉头或长时间停留，碾压段长度与摊铺速度匹配，确保各碾压阶段在规定的温度窗口内完成，碾压遍数和压实度检测数据同步记录于碾压检查表。压实度采用马歇尔标准密度的98%以上或最大理论密度的94%以上控制，每200m至少取一个芯样钻芯检测压实度和厚度</w:t>
      </w:r>
    </w:p>
    <w:p>
      <w:r>
        <w:t>接缝处理是本工程沥青摊铺质量控制的敏感环节。纵向热接缝采用梯队摊铺方式，前后两台摊铺机相距10～20m，搭接宽度10～15cm，实现热料搭接碾压。纵向冷接缝和横向施工缝在开放交通前铣刨切直后涂刷粘层油，接缝位置避开车轮集中带，步行街后街和福临街等路段的横缝设置在井盖、路口和标线间断处。接缝碾压采用骑缝静压方式，压路机先在已压实面层上行走，然后跨过接缝伸入新铺面层</w:t>
      </w:r>
    </w:p>
    <w:p>
      <w:pPr>
        <w:pStyle w:val="Heading2"/>
      </w:pPr>
      <w:r>
        <w:t>专项施工方案深化：路面病害分级处治与结构补强专项方案</w:t>
      </w:r>
    </w:p>
    <w:p>
      <w:r>
        <w:t>根据道路施工图设计说明及路面结构大样图，本项目路面病害处治采取“病害调查—分级判定—开窗处治—基层补强—分层恢复”的工艺路线。开工前，由项目技术负责人组织测量组、试验组对9条道路逐路开展路面弯沉检测、破损调查和基层取芯，依据弯沉值、裂缝密度、沉陷深度和基层芯样完整性，将病害划分为浅层破损、中深层损坏和深层结构失效三个等级，分别对应设计说明中的处理至下面层、处理至下基层和处理至路基三种开窗方案。弯沉检测采用贝克曼梁法，检测频率按《城镇道路养护技术规范》CJJ 36-2016中规定执行，每次检测数据同步上传项目管理平台，形成逐桩弯沉曲线图，作为处治深度和范围判定的依据</w:t>
      </w:r>
    </w:p>
    <w:p>
      <w:r>
        <w:t>病害处治实施前，对开窗范围进行现场放样标识，采用切割机沿标识线切缝，切缝深度根据处治等级确定，保证新旧路面结合面齐整。对步行街后街、衣铺巷等沥青路面路段，铣刨现状面层后，针对基层松散、唧泥、网裂严重区域，按设计说明中方式二“处理至下基层”执行，清除病害地段沥青路面面层和上、下基层，清理至密实层后，采用沥青稳定碎石ATB-30进行基层分层回填压实。ATB-30混合料的最大粒径、沥青含量和级配范围按设计图纸要求控制，每层松铺厚度不大于批准方案规定的数值，压实采用双钢轮振动压路机与胶轮压路机组合碾压，压实度进行现场钻芯验证</w:t>
      </w:r>
    </w:p>
    <w:p>
      <w:r>
        <w:t>对于谢家冲巷和苏家巷的混凝土路面“白改黑”处治，专项方案重点处理板底脱空、断板和错台病害。对弯沉差超过设计允许值的板块，采用板底注浆工艺填充脱空区，注浆材料采用水泥浆或水泥砂浆，注浆压力、浆液配比和单孔注浆量按批准配合比和试注成果控制，注浆后复测弯沉值直至满足相邻板块弯沉差小于0.06mm的要求。对严重断板和碎裂板块，凿除后按原板厚重新浇筑C30混凝土，设置传力杆和拉杆，接缝采用聚氨酯密封胶填缝。板面处治合格后，整体铣刨1cm找平层，洒布改性乳化沥青粘层，再加铺4cm细粒式SBS改性沥青AC-13面层</w:t>
      </w:r>
    </w:p>
    <w:p>
      <w:r>
        <w:t>652仓库路段因存在重载车辆频繁通行工况，基层病害处治执行加强级方案。对基层芯样强度不满足设计要求且路基密实度不足的路段，按设计说明中方式三执行，清除沥青路面至下基层以下15cm，路基碾压补强后，采用级配碎石回填底基层，再分层铺设水泥稳定碎石上基层，每层碾压成型后覆盖养护，弯沉值检测合格后方可进入ATB-30下面层和AC-13上面层施工。该路段所有弯沉检测数据单独成册归档，作为重载路段结构承载能力验收的依据</w:t>
      </w:r>
    </w:p>
    <w:p>
      <w:r>
        <w:t>各路段病害处治完成后，必须经弯沉检测、平整度检测和断面复核三方验槽，验槽记录由施工、监理和建设单位现场代表共同签认。处治区域与相邻完好路面的搭接宽度不小于设计规定值，搭接处铺设抗裂贴或玻纤格栅，防止反射裂缝向上扩展。抗裂贴粘贴前，对裂缝表面进行吹风机清洁干燥处理，表面须平整无突起，底层油干燥时间执行产品说明书和现场气温条件综合确定的控制时间</w:t>
      </w:r>
    </w:p>
    <w:p>
      <w:pPr>
        <w:pStyle w:val="Heading2"/>
      </w:pPr>
      <w:r>
        <w:t>专项施工方案深化：沥青铣刨罩面与接缝控制专项方案</w:t>
      </w:r>
    </w:p>
    <w:p>
      <w:r>
        <w:t>沥青罩面施工以步行街后街、福临街、新城路北段等沥青路面路段为典型作业面，执行“铣刨—清扫—透层/粘层—摊铺—碾压—冷却开放”的流水工艺。铣刨深度按道路施工图设计说明和平面图标注执行：步行街后街车行道铣刨4cm后罩面面积约2367㎡，局部铣刨13cm后恢复沥青面层；福临街铣刨4cm后罩面面积约992㎡；衣铺巷铣刨4cm。铣刨机采用具备自动找平功能的冷铣刨设备，铣刨过程中实时监测铣刨深度和横坡，保证铣刨后路面横坡满足1.5%排水要求。铣刨产生的废旧沥青混合料集中收集，运输至指定回收站进行再生利用，运输车辆加盖篷布防止沿路遗撒</w:t>
      </w:r>
    </w:p>
    <w:p>
      <w:r>
        <w:t>铣刨完成后，立即采用清扫车配合人工对作业面进行彻底清理，清除松动颗粒、浮尘和积水。在新铺沥青混合料与原路面、路缘石、检查井、雨水口等构筑物的接触面上，均匀洒布改性乳化沥青粘层油，洒布量按设计要求的每平方米用量控制，洒布温度、洒布均匀性和破乳时间由试验段成果确定。粘层油洒布后待其破乳、水分蒸发完毕方可进行沥青摊铺，洒布过量的区域必须用人工刮除，防止形成滑动夹层。粘层油的洒布和破乳状态由专职质检员逐段检查并拍照记录</w:t>
      </w:r>
    </w:p>
    <w:p>
      <w:r>
        <w:t>沥青混合料采用A级70号道路石油沥青作为基质沥青，面层掺加SBS改性剂，混合料配合比经马歇尔试验和车辙试验验证，动稳定度、残留稳定度和冻融劈裂强度比等指标符合《城镇道路路面设计规范》CJJ 169-2012要求。混合料拌合站设置专人对每车料进行出厂温度检测、外观检查和磅单核对，运输车辆覆盖保温篷布，到达现场后逐车检测到场温度和和易性，温度不达标或有花白料、离析料的按退货处理。摊铺采用履带式摊铺机进行，熨平板提前预热至规定温度，摊铺速度、螺旋布料器转速和夯锤频率匹配调整，避免在摊铺过程中停机和收斗，减少纵向和横向离析</w:t>
      </w:r>
    </w:p>
    <w:p>
      <w:r>
        <w:t>碾压作业按“初压—复压—终压”三阶段组织，初压采用双钢轮振动压路机紧跟摊铺机静压1至2遍，复压采用胶轮压路机揉搓碾压不少于4遍，终压采用双钢轮压路机静压收光1至2遍，消除轮迹。碾压温度在各阶段进行监控记录：初压温度、复压温度和终压温度分别按批准的温度窗口控制，碾压段长度与摊铺速度、环境温度和风力条件动态匹配，碾压过程不得在热料上转向、急刹和停留。接缝处理是罩面质量的关键控制点，纵向接缝优先采用热接缝，即梯队作业时前后两台摊铺机相距不超过10至20米，同步摊铺，使接缝处材料处于高温状态碾压融合。横向施工缝采用平接缝，在已压实段落切齐端部，涂刷粘层油后继续摊铺，接缝处碾压先横向再纵向，人工用3米直尺检查接缝平整度，不符要求立即修整</w:t>
      </w:r>
    </w:p>
    <w:p>
      <w:pPr>
        <w:pStyle w:val="Heading2"/>
      </w:pPr>
      <w:r>
        <w:t>专项施工方案深化：弱电下地与既有管线协调专项方案</w:t>
      </w:r>
    </w:p>
    <w:p>
      <w:r>
        <w:t>沟槽开挖采用人工配合小型挖掘机进行，沟槽宽度和深度按弱电管道设计断面图控制，管群排列采用PVC-U或HDPE双壁波纹管，外用C15混凝土包封。管道敷设时，管孔分组排列，管口临时封堵防止泥沙进入，管群基础铺设中粗砂垫层，管道接口密封严密，管道坡度满足排水要求。管道敷设完成后，及时通知管线权属单位进行穿线验收，验收合格后立即组织回填。回填采用砂砾石或符合要求的原土分层夯实，每层回填厚度不大于虚铺规定值，压实度按设计要求和道路路基压实标准执行，管顶以上50cm范围内严禁机械碾压</w:t>
      </w:r>
    </w:p>
    <w:p>
      <w:r>
        <w:t>弱电下地与道路病害处治、沥青摊铺和路灯基础施工存在大量工序交叉，必须建立统一协调机制。项目部设置管线协调专岗，每日编制次日管线施工与道路施工的交叉计划，明确管线施工的段落、时间和占路范围，与路面处治和摊铺班组进行工作面交接签认。衣铺巷、苏家巷等宽度仅4至6米的窄巷，弱电沟槽与路面修复实行“同段同步”作业，即同一施工段内完成沟槽开挖、管道敷设和回填压实后，立即移交路面班组进行基层修补和面层恢复，彻底消除“敞口过夜”现象。步行街后街和谢家冲巷因路面作业面较宽，弱电沟槽与路面施工按两侧错位时序组织，确保至少一侧保持行人通道畅通</w:t>
      </w:r>
    </w:p>
    <w:p>
      <w:r>
        <w:t>弱电手孔井和检查井按设计井位坐标放样，基坑开挖后先施工井室底板和井壁，安装电缆支架，井室砌筑采用MU10砖和M7.5水泥砂浆，井盖采用球墨铸铁防盗井盖，井盖顶面高程与路面设计高程一致。井周路面在摊铺沥青前预先对井口进行加固，采用C25钢筋混凝土井圈，井圈与路面结构层同时碾压密实，摊铺时用钢板覆盖井口，碾压通过后人工修整井周沥青，确保井盖与路面高差不大于设计允许偏差</w:t>
      </w:r>
    </w:p>
    <w:p>
      <w:pPr>
        <w:pStyle w:val="Heading2"/>
      </w:pPr>
      <w:r>
        <w:t>专项施工方案深化：路灯照明与交通标志标线恢复专项方案</w:t>
      </w:r>
    </w:p>
    <w:p>
      <w:r>
        <w:t>本工程路灯施工涉及步行街后街、状元坡巷、福临街和新城路北段共4条道路，其中步行街后街对现有路灯更换6米特色景观型路灯，状元坡巷拆除旧灯具并新建，福临街和新城路北段按设计新增或移位路灯。路灯基础施工前，依据道路照明平面图进行灯位坐标放样，灯位与行道树、交通标志杆、消防栓等设施的距离按《城市道路照明设计标准》CJJ 45-2015控制，避免遮挡和干扰。基础基坑开挖至设计标高后，进行钎探验槽，确认地基承载力满足设计后，安装钢筋网片和地脚螺栓预埋件，地脚螺栓定位采用专用定位钢模控制平面位置和垂直度。基础混凝土采用C25预拌混凝土，浇筑时振动棒振捣密实，预埋电缆保护管和接地干线引入基础，基础顶面做成坡向四周的散水面，养护不少于7天</w:t>
      </w:r>
    </w:p>
    <w:p>
      <w:r>
        <w:t>电缆敷设按照明供电回路清单图纸执行，主干线路采用VV-1多芯电缆，由路灯井至灯杆断路器采用BVR-3×2.5软铜线，由断路器至灯具采用BVVB-3×2.5护套线。步行街后街路灯电源顺接街道已有路灯电源回路，状元坡巷照明设单独配电柜，电源引自邻近变压器并单独设表计量。电缆穿越车行道时，穿不锈钢线槽外加橡胶减速板组合敷设，线槽安装前对槽底进行砂浆找平，线槽顶面与路面高差不大于设计值，电缆敷设后线槽盖板螺栓紧固，槽内电缆排列整齐并留有余缆。路灯接地系统采用TN-S接地型式，金属灯杆及构件、灯具外壳、配电及控制箱外露可导电部分均与接地干线可靠连接，接地干线从路灯电源点引出，接地电阻检测不大于1Ω</w:t>
      </w:r>
    </w:p>
    <w:p>
      <w:r>
        <w:t>控制系统采用计算机控制系统及网络通信技术，实现对路灯的遥控遥测及遥信功能，并设置半夜灯节能运行模式，至深夜后路灯降低一半功率。灯具选用集成LED绿色照明光源，防尘防水等级不低于IP65，电气部分防触电保护等级为I级，初始光效不小于150 lm/W。灯具安装前逐灯进行点亮测试、绝缘电阻测试和接地连续性测试，做好测试记录。灯杆组立采用吊车进行，起吊前检查基础混凝土强度达到设计强度的70%以上，地脚螺栓螺纹完好，吊装过程中专人指挥，灯杆就位后立即紧固地脚螺栓并安装防盗螺母</w:t>
      </w:r>
    </w:p>
    <w:p>
      <w:r>
        <w:t>交通标志标线恢复在沥青面层摊铺完成并冷却至环境温度后进行，标线施工前对面层进行清扫、干燥处理。标线材料采用热熔反光型涂料，玻璃珠含量、逆反射系数、抗滑摆值和耐磨性等指标符合《道路交通标志和标线》GB 5768及设计图纸要求。标线放样按交通工程平面图进行，车道边线、人行横道线、导向箭头、停车线及禁止停放网格线的尺寸、间距和图形严格按设计大样图施工，放样偏差不大于设计允许值。标线施工采用热熔划线车进行，涂料加热温度控制在产品说明书规定的范围，涂布厚度满足设计干膜厚度，玻璃珠在涂料表干前均匀撒布，保证夜间反光效果。步行街后街、福临街和广厦新村出入口的中央护栏和禁停标志牌在标线完成后安装，标志牌安装位置和高度按设计图纸执行，基础采用C25混凝土浇筑，标志牌底板和反光膜等级满足设计选型标准</w:t>
      </w:r>
    </w:p>
    <w:p>
      <w:r>
        <w:t>每条道路沥青罩面和标线施工完成后，由项目部组织监理和建设单位进行联合验收，重点检查面层平整度、压实度、厚度、横坡和标线逆反射系数，验收记录归入竣工资料。对不满足验收标准的部位，按批准返工方案整改，复验合格后方可开放交通</w:t>
      </w:r>
    </w:p>
    <w:p>
      <w:pPr>
        <w:pStyle w:val="Heading2"/>
      </w:pPr>
      <w:r>
        <w:t>工序交接与施工验收控制：工序交接与验收控制的总体原则</w:t>
      </w:r>
    </w:p>
    <w:p>
      <w:r>
        <w:t>本工程施工范围涵盖步行街后街、福临街、衣铺巷、谢家冲巷、652仓库路段、新城路北段、广厦新村出入口、状元坡巷、苏家巷共9条道路，施工内容涉及路面病害处治、沥青铣刨罩面、弱电下地、路灯照明改造和交通标线恢复等多个专业，工序之间相互交叉、彼此制约。为避免工序遗漏或交接不清导致质量缺陷和返工，项目建立以“工序交验单”为核心的工序交接与验收控制体系，明确每道工序的完成标准、移交条件、检查频次和签字确认流程，实现从开工准备、过程实施到最终竣工验收的全链条闭环管理</w:t>
      </w:r>
    </w:p>
    <w:p>
      <w:r>
        <w:t>工序交接控制体系以《城镇道路工程施工与质量验收规范》CJJ 1-2008和《城市道路照明工程施工及验收规程》CJJ 89-2012为主要验收依据，同时结合设计图纸中明确的路面结构层要求、弱电管群排列方式和路灯基础构造，将关键工序交接节点划分为：原有路面病害调查与处治方案确认交接、处治后基层弯沉与密实度验收交接、铣刨面清扫与粘结层洒布交接、沥青面层摊铺前高程与井周处理交接、弱电管沟开挖与回填交接、路灯基础浇筑与电缆敷设交接、交通标线放样与施划交接七个停止点。每个停止点设置工序交接检查表，上一道工序未完成验收并签字确认前，严禁下一道工序开工</w:t>
      </w:r>
    </w:p>
    <w:p>
      <w:r>
        <w:t>对于步行街后街、衣铺巷等存在路面病害开窗处治的路段，工序交接的重点在于处治深度的确认和基层补强材料的验收。设计说明中已明确局部基础补强采用沥青稳定碎石ATB-30分层施工，工序交接时须查验：开窗区域与设计图纸病害标注的一致性，铣刨深度是否达到面层13cm或更深至基层的处治要求，基层清理后的弯沉检测数据是否满足设计弯沉值要求，ATB-30摊铺分层厚度和压实度是否经监理旁站确认。对于谢家冲巷、苏家巷等混凝土路面加铺沥青面层的路段，工序交接还须增加板块处理验收项，包括板底脱空灌浆饱满度检查、断板更换后板块弯沉检测和相邻板块弯沉差测试，确保“混凝土板弯沉值小于0.2mm、相邻板块的弯沉差小于0.06mm”的控制指标得到逐块验证。所有处治验收数据须形成隐蔽工程影像资料和检测报告，并同步归档至分路段的工序交验资料册</w:t>
      </w:r>
    </w:p>
    <w:p>
      <w:pPr>
        <w:pStyle w:val="Heading2"/>
      </w:pPr>
      <w:r>
        <w:t>工序交接与施工验收控制：路面病害处治与基层恢复工序交接控制</w:t>
      </w:r>
    </w:p>
    <w:p>
      <w:r>
        <w:t>路面病害处治作为本项目最基础的工序，其交接质量直接决定后续铣刨罩面的耐久性和道路使用性能。项目根据设计图纸明确的三种病害处治方式，对应制定三级工序交接验收程序。方式一为处理至下面层，主要适用于路表网裂和轻度松散区域，交接时重点检查铣刨后的面层界面是否平整无松散，界面清扫和吹净是否达标，粘层油洒布的均匀性和破乳状态是否满足摊铺条件。方式二为处理至下基层，适用于基层损坏较深区域，交接时须丈量实际开挖长宽尺寸与设计病害范围的一致性，验算基层补强材料的压实度和弯沉恢复值，确认ATB-30沥青稳定碎石分层施工后的高程与周边未处治区域衔接平顺。方式三为处理至下基层下15cm，适用于路基松散路段，交接时除了上述基层检查项外，还须对路基承载力进行轻型动力触探或承载板试验复核，确认路基密实度满足设计重型压实标准后再允许基层恢复施工</w:t>
      </w:r>
    </w:p>
    <w:p>
      <w:r>
        <w:t>针对652仓库路段、新城路北段等承受较大交通荷载的路段，基层处治的工序交接增加承载能力复核环节。652仓库路段受重载物流车辆长期作用，在基层处治完成后摊铺面层前，须对处治区域再次进行弯沉检测，要求处治后弯沉代表值不高于相邻完好路段弯沉值的110%。新城路北段因通行流量较大，基层处治交接时同步检查横向接茬处理情况，要求处治区与原路面结合处的台阶高差不超过5mm，界面涂刷接茬粘结剂后方可进行面层摊铺。以上弯沉检测和接茬检查均须在监理旁站下完成，检测记录随工序交接表一并提交，作为计量支付和验收归档的依据</w:t>
      </w:r>
    </w:p>
    <w:p>
      <w:r>
        <w:t>路面铣刨工序向面层摊铺工序办理交接时，铣刨面的验收是质量控制的关键节点。步行街后街、福临街等道路在铣刨4cm或13cm后，铣刨面须达到坚实、平整、粗糙、洁净的状态，局部松散夹层须二次铣刨清除，不得留有软弱夹层。铣刨面清扫采用机械清扫加高压吹风机配合工序，清除表面浮尘和松散颗粒，确保粘结层与铣刨面有效粘结。设计说明中明确底层油干燥时间一般为30至60分钟，特殊气温下可采用吹风机加速干燥，工序交接时须核实粘结层洒布量和干燥状态，以不粘车轮、不成膜脱落为通过标准。在每一路段的铣刨清扫验收合格并签认工序交接单后，沥青摊铺作业班组方可进场，杜绝铣刨面暴露过夜或遭受二次污染后直接摊铺的情况发生</w:t>
      </w:r>
    </w:p>
    <w:p>
      <w:pPr>
        <w:pStyle w:val="Heading2"/>
      </w:pPr>
      <w:r>
        <w:t>工序交接与施工验收控制：弱电下地与照明工程工序交接控制</w:t>
      </w:r>
    </w:p>
    <w:p>
      <w:r>
        <w:t>管群敷设完成向回填工序交接时，重点检查管群排列是否与设计图纸的管群断面一致，管道接头密封是否完好，管口封堵是否严密防止杂物进入。弱电管群敷设后须经监理和权属单位代表现场确认管位、管径、管顶高程和预留井位，满足设计图纸和接入要求后签认工序交接表，方可进行回填作业。回填分砂回填和土回填两阶段控制，砂回填至管顶以上设计高度并洒水振实，土回填分层压实，压实度按设计图纸和CJJ 1-2008相关条款执行。每层回填均须经压实度检测，回填至道路结构层底面高程时办理向道路基层施工的工序交接，交接时提供分层压实度检测报告和回填高程复测记录</w:t>
      </w:r>
    </w:p>
    <w:p>
      <w:r>
        <w:t>路灯基础施工与电缆敷设的工序交接，参照设计图纸中路灯基础图和照明供电回路图纸的要求执行。状元坡巷照明设置单独照明配电柜，电源引自邻近变压器，步行街后街路灯电源顺接已有回路，工序交接时须检查：路灯基础定位是否与平面图坐标一致，基础地脚螺栓预埋位置和露出长度是否满足灯杆法兰盘安装要求，基础混凝土强度达到设计等级后方可进行灯杆安装。电缆敷设前办理从基础到敷设的工序交接，检查电缆穿不锈钢线槽加橡胶减速板组合敷设的线槽安装质量、电缆规格型号（VV-1多芯电缆、BVR-3×2.5软铜线、BVVB-3×2.5护套线）与设计一致性，以及TN-S接地系统的接地干线连接可靠性和接地电阻测试（要求不大于1Ω）。电缆敷设完成并摇测绝缘电阻合格后，向路灯安装工序交接，移交电缆敷设路径图、接头位置记录和绝缘测试报告。路灯安装完成后办理向调试工序的交接，确认灯具的防尘防水等级不低于IP65、电气部分防触电保护等级为I级、LED初始光效不低于150lm/W，以及半夜灯控制回路接入计算机控制系统实现遥控遥测功能，交接资料不全或测试不达标的严禁通电调试</w:t>
      </w:r>
    </w:p>
    <w:p>
      <w:pPr>
        <w:pStyle w:val="Heading2"/>
      </w:pPr>
      <w:r>
        <w:t>工序交接与施工验收控制：沥青面层施工与附属设施恢复的工序交接</w:t>
      </w:r>
    </w:p>
    <w:p>
      <w:r>
        <w:t>沥青面层摊铺是路面工程的最终结构层，其质量直接决定道路的使用功能和行车舒适性，因此面层施工前的工序交接必须做到高程、平整度、横坡和井周处理全面合格。面层摊铺前，对全线检查井、雨水口进行逐一高程复核，井盖框安装高程应与设计路面高程协调，井周采用C25混凝土加固，混凝土强度达到要求的80%以上方可铺筑沥青混合料。福临街和广厦新村出入口等存在较多检查井的路段，井周处理作为独立工序单独办理交接，交接时采用3m直尺检查井周与路面衔接高差，正负偏差超出设计允许范围的不得移交下一工序</w:t>
      </w:r>
    </w:p>
    <w:p>
      <w:r>
        <w:t>沥青混合料摊铺前，还须完成侧平石安装和路缘石调整的工序交接。步行街后街、福临街更换现状侧石，拆除现状平石，新侧石安装的直顺度、相邻块高差和勾缝质量须经检查，侧石外露高度和后背混凝土支撑须符合设计大样图要求。侧平石安装验收合格并签认交接单后，沥青摊铺班组方可以侧石为高程控制基准进行摊铺作业，避免出现侧石与路面脱节或高差过大的缺陷。该工序交接同时纳入标高复测数据，道路纵断面标高复测和横断面放样须在摊铺前完成，道路路面横坡1.5%的排水要求须在复测中验证，不满足横坡要求的段落须通过沥青调平层或铣刨修正处理并复验合格</w:t>
      </w:r>
    </w:p>
    <w:p>
      <w:r>
        <w:t>交通标线恢复是路面施工的收尾工序，必须在沥青面层冷却并清理干净后办理工序交接。交接内容包含：面层表面温度已降至常温满足标线施划要求，路面表面无油污、浮尘和松散颗粒，标线放样位置与交通工程平面图一致。步行街后街、衣铺巷等商圈路段，车道边线、人行横道线、导向箭头和停车位标线的位置须经交管部门或建设单位现场确认后再批量施划。热熔反光标线施工时抽查涂料加热温度和玻璃珠撒布量，逆反射系数按设计要求在施划后检测并记录。标线施划完成并养护至设计强度后，向开放交通工序办理最终交接，交接时同步核查交通标志牌安装位置、中央护栏恢复线型和路口导向设施完整性，确认全部交通安全设施到位后方可撤销围挡、恢复交通</w:t>
      </w:r>
    </w:p>
    <w:p>
      <w:pPr>
        <w:pStyle w:val="Heading2"/>
      </w:pPr>
      <w:r>
        <w:t>工序交接与施工验收控制：施工验收引用与资料闭环</w:t>
      </w:r>
    </w:p>
    <w:p>
      <w:r>
        <w:t>本工程各工序的施工验收执行《城镇道路工程施工与质量验收规范》CJJ 1-2008的主控项目和一般项目的全部规定，涉及结构安全和使用功能的检验项目全部进行现场检测和试验。路面弯沉检测、基层压实度检测、沥青混合料马歇尔试验和抽提筛分试验、混凝土抗压强度试验、电缆绝缘电阻测试、接地电阻测试和灯具照明效果测试等试验检测项目，按照设计图纸和规范规定的频次和取样方法执行，试验报告作为工序交接验收的必要附件，未提供有效检测报告或检测结果不满足设计要求的工序，不得办理验收和交接</w:t>
      </w:r>
    </w:p>
    <w:p>
      <w:r>
        <w:t>弱电下地和路灯照明工程涉及权属单位验收的工序，在隐蔽前通知弱电权属单位和路灯管理单位到场查验，办理权属单位确认签字，并与工序交接。交通标志标线恢复工程在开放交通前，按照《城市道路交通标志和标线设置规范》GB 51038-2015和《道路交通标志和标线》GB 5768相关部分的要求，组织交管部门、建设单位和监理单位进行功能性验收，验收内容包括标志位置、版面信息、标线逆反射系数和护栏布设完整性，验收合格后签发交工验收证书</w:t>
      </w:r>
    </w:p>
    <w:p>
      <w:r>
        <w:t>施工验收引用文件与资料闭环按照“一路一档”的方式建立。9条道路分别建立独立的工序交验资料册，每条道路的资料册包含：工序交接检查表、隐蔽工程验收记录和影像资料、材料进场复验报告、试验检测报告、测量复测记录、监理旁站记录和设计变更签证（如有）。工序交接资料随施工进度实时整理，不得事后补签或伪造记录。项目技术负责人每周组织一次工序交验资料完整性和合规性检查，对签认不及时、记录不完整或试验报告超期的工序，立即停止后续施工并限期整改，整改闭环后方可解禁作业面并继续后续工序。通过工序交接的刚性控制和验收资料的全程追溯，实现本项目从路面处治到最终开放交通的全过程质量受控和验收合规</w:t>
      </w:r>
    </w:p>
    <w:p>
      <w:pPr>
        <w:pStyle w:val="Heading2"/>
      </w:pPr>
      <w:r>
        <w:t>路面病害分级处治与基层恢复的工序控制与验收节点</w:t>
      </w:r>
    </w:p>
    <w:p>
      <w:r>
        <w:t>本项目9条道路分别属于沥青路面病害铣刨处治、混凝土路面白改黑加铺、局部补强修复等不同类型，设计说明已明确了分级处治方式：方式一适用于路面基层承载尚可仅面层损坏路段，方式二适用于下基层损坏严重需加深处治路段，方式三适用于路基不密实需深层处理路段。每条道路开工前，必须由项目技术负责人组织道路工程设计交底和现场病害复核，逐段对照设计图纸中标注的弯沉检测结果、开裂范围、沉陷程度和基层密实度指标，确认分级处治方式和处治深度，形成《路面病害分级处治开工确认单》并由监理签认后方可进行铣刨作业</w:t>
      </w:r>
    </w:p>
    <w:p>
      <w:r>
        <w:t>步行街后街、福临街、衣铺巷、广厦新村出入口4条道路原路面为沥青路面，设计文件规定对现状沥青路面基础处治合格后铣刨罩面。铣刨前须沿道路纵向每20m布置一个横断面，每个断面在左、中、右轮迹带各取一个弯沉测点，弯沉值超过设计要求的板块须加密测点并标记铣刨边界。铣刨深度按设计规定分两类：大面积完好路段铣刨4cm后罩面，网裂、松散、跑砂区域铣刨现状13cm厚面层后检测下承层。铣刨后由质检员、试验员和监理对铣刨面进行联合检查，检查内容包含铣刨面油石比残留、松散颗粒、裂缝贯通深度和下承层板体完整性，检查合格后填写《铣刨面验收记录表》并留存影像资料，不合格区域继续扩创至满足基层处治条件</w:t>
      </w:r>
    </w:p>
    <w:p>
      <w:r>
        <w:t>谢家冲巷和苏家巷原路面为混凝土路面，设计规定对现状混凝土路面基础处治合格后加铺沥青面层。基层处治工序以脱空板底灌浆和断裂板换板为核心。板底脱空判定采用落锤式弯沉仪或重型贝克曼梁弯沉仪检测，板块弯沉值大于0.2mm、相邻板块弯沉差大于0.06mm即判定为脱空板，须在板角钻孔进行压力灌浆。灌浆材料为水泥浆或水泥砂浆，水灰比按配合比执行，灌浆压力控制在0.5至1.0MPa，单孔灌浆量以邻孔冒浆或板面抬升0.5mm为终止条件。灌浆完成后封闭交通养护24小时，再复测弯沉值，弯沉值满足设计要求且相邻板块弯沉差小于0.06mm方可进入下道工序。断裂板或严重破碎板则切除旧板并重新浇筑C30混凝土板，新旧板接缝处设传力杆并填充填缝料，板块浇筑后覆盖养护不少于14天，混凝土抗弯拉强度达到设计强度80%以上方可开放施工车辆通行</w:t>
      </w:r>
    </w:p>
    <w:p>
      <w:r>
        <w:t>652仓库路段原路面为混凝土路面，且受仓库重载车辆反复作用，基层承载要求高于其他路段。混凝土板处治后须对基层进行弯沉复测，弯沉值不满足设计要求时按方式二扩大处治范围，清除病害地段沥青路面面层和上、下基层。基层恢复采用沥青稳定碎石ATB-30分层施工，每层压实厚度不大于8cm，用双钢轮压路机碾压至设计压实度。ATB-30层间喷洒粘层油，粘层沥青采用快裂阳离子乳化沥青PC-3，洒布量控制在0.3至0.5L/m²，洒布后待破乳水分蒸发后方可摊铺下一层。ATB-30顶面高程和平整度经水准仪检测合格后，方可转入沥青面层整体罩面工序。652仓库路段重载区域须额外增加一层AC-20C沥青混凝土下面层，下面层与ATB-30基层之间设置玻纤格栅，格栅搭接宽度不小于20cm，用U型钉固定</w:t>
      </w:r>
    </w:p>
    <w:p>
      <w:pPr>
        <w:pStyle w:val="Heading2"/>
      </w:pPr>
      <w:r>
        <w:t>沥青面层整体铣刨罩面的工序控制与验收节点</w:t>
      </w:r>
    </w:p>
    <w:p>
      <w:r>
        <w:t>沥青罩面施工覆盖步行街后街、福临街、衣铺巷、广厦新村出入口、谢家冲巷、苏家巷、652仓库路段等多条道路，罩面结构均为4cm细粒式SBS改性沥青AC-13。铣刨罩面采用流水作业组织：前一日夜间完成铣刨和清扫，次日凌晨完成粘层洒布，次日上午完成摊铺碾压和接缝处理，晚间恢复交通标线。原道路部分路面平整度无法满足设计要求时，须结合道路原状地面标高采用沥青调平层，调平层施工前对原路面进行横坡放样，确保路面横坡满足1.5%的排水要求</w:t>
      </w:r>
    </w:p>
    <w:p>
      <w:r>
        <w:t>粘层洒布是铣刨面与罩面层粘结的关键控制节点。粘层沥青采用快裂阳离子乳化沥青PC-3，洒布温度控制在40至70℃，洒布量按0.3至0.5L/m²控制。洒布前铣刨面必须用高压吹风机或空压机清扫，清除浮尘、松散颗粒和油污，裂缝处清洁干燥后按设计铺设抗裂贴。与新铺沥青混合料接触的路缘石、雨水进水口、检查井的侧面也须涂抹粘层沥青。粘层洒布后封闭交通，待破乳水分蒸发且表面不粘轮后方可摊铺沥青混合料，底层油干燥时间一般为30至60分钟，特殊气温环境下或施工工期紧张时可用吹风机辅助干燥</w:t>
      </w:r>
    </w:p>
    <w:p>
      <w:r>
        <w:t>沥青混合料摊铺和碾压按《城镇道路工程施工与质量验收规范》CJJ 1-2008执行。AC-13 SBS改性沥青混合料到场温度不低于160℃，摊铺温度不低于150℃；初压温度不低于140℃，用双钢轮压路机静压1至2遍；复压温度不低于120℃，用轮胎压路机揉搓碾压4至6遍；终压温度不低于90℃，用双钢轮压路机静压消除轮迹，终压遍数不少于2遍。接缝处理要求纵向接缝为热接缝，前后两台摊铺机梯队作业，摊铺搭接宽度10至15cm；横向接缝为平接缝，切缝后涂刷粘层沥青再摊铺。摊铺后用3m直尺检查平整度，每200m检测2处，每处连续测10尺，平整度允许偏差不大于3mm。压实度检测采用钻芯法，每200m钻取1个芯样，压实度不小于试验室标准密度的96%，芯样空隙率控制在3%至6%</w:t>
      </w:r>
    </w:p>
    <w:p>
      <w:r>
        <w:t>福临街和步行街后街位于商圈核心区，人流密集且商户门前铺装面复杂，摊铺作业须采取短段快速施工模式。每段施工长度控制在30至50m以内，摊铺后随即碾压并在1小时内完成终压，终压完成后路面温度降至50℃以下方可开放行人和非机动车通行。广厦新村出入口摊铺作业须与小区物业协调，安排在工作日上午9至11时或下午14至16时车流量较低时段施工，完成摊铺后铺设土工布保护成品，24小时内限制重车通行。652仓库路段重载区域摊铺前须先完成基层弯沉复测和ATB-30层验收，AC-13罩面层与AC-20C下面层之间喷洒粘层油并铺设防裂贴，碾压遍数较一般路段增加2遍复压</w:t>
      </w:r>
    </w:p>
    <w:p>
      <w:pPr>
        <w:pStyle w:val="Heading2"/>
      </w:pPr>
      <w:r>
        <w:t>检查井、雨水口和路缘石衔接的工序控制与验收节点</w:t>
      </w:r>
    </w:p>
    <w:p>
      <w:r>
        <w:t>井盖调平和路缘石恢复是沥青罩面高程衔接的核心工序，直接影响路面平整度和行车舒适性。根据设计图纸，步行街后街、福临街、广厦新村出入口须更换现状侧石并拆除现状平石，其余道路在原有侧石基础上局部修复和调直。检查井和雨水口调平须在沥青摊铺前完成，施工流程为：破除井周破损混凝土→调整井座高程→浇筑C25混凝土加固→井盖安装→标高复核</w:t>
      </w:r>
    </w:p>
    <w:p>
      <w:r>
        <w:t>井周处理采用“反开挖法”，以检查井中心为圆心、半径75cm范围破除旧混凝土和沥青，清底后用水平仪从路中线引测井盖设计高程，井盖顶面高程允许偏差±5mm，且须保证井盖与路面平齐衔接，井盖低于路面按不合格处理。井周加固混凝土采用C25早强混凝土，坍落度控制在120±20mm，浇筑后插捣密实并抹面压光，覆盖养护不少于7天。井周加固区域内必须设置双层钢筋网，钢筋直径和间距按设计图纸执行，保护层厚度不小于4cm。井盖安装后用水准仪复核井盖高程和横坡，横坡偏差超过0.3%须重新调整</w:t>
      </w:r>
    </w:p>
    <w:p>
      <w:r>
        <w:t>路缘石更换和调顺在铣刨罩面后、标线恢复前进行。侧石采用设计规定的材质，安装以每20m为一段挂双线控制，一条线控制顶面高程、一条线控制侧面顺直度。侧石基底坐浆采用M10水泥砂浆，厚度2cm，侧石相邻高差不大于3mm，缝宽不大于3mm，勾缝采用1:2水泥砂浆并凹缝处理。侧石背后用C15混凝土做后戗，高度不小于侧石高度的1/3。广厦新村出入口和步行街后街路口段侧石转弯半径处须按设计圆弧放样，每块侧石切割为梯形，缝宽均匀</w:t>
      </w:r>
    </w:p>
    <w:p>
      <w:r>
        <w:t>衣铺巷和谢家冲巷排水边沟和雨水口修复须在面层施工前完成。破损边沟盖板更换按照原设计截面尺寸预制或现浇C30钢筋混凝土盖板，盖板底部坐浆、缝宽一致。雨水口进口高程应低于路面1至2cm，进水顺畅且与检查井连接管坡度不小于1%，管道连接处用防水砂浆抹带，防止渗水浸泡路基。排水系统修复完成后进行通水试验，管道畅通且井室无沉积物方可验收</w:t>
      </w:r>
    </w:p>
    <w:p>
      <w:pPr>
        <w:pStyle w:val="Heading2"/>
      </w:pPr>
      <w:r>
        <w:t>路灯基础与照明设施安装的工序控制与验收节点</w:t>
      </w:r>
    </w:p>
    <w:p>
      <w:r>
        <w:t>本项目步行街后街、状元坡巷等道路涉及路灯更换、新建和移位施工。根据照明供电回路清单图纸，步行街后街对街道已有路灯进行更换，采用6米特色景观型路灯，路灯电源顺接街道已有路灯电源回路；状元坡巷对现有灯具进行拆除并新建，部分街道过暗处增设路灯，照明设置单独配电柜，电源引自邻近变压器并单独设表计量。路灯基础施工前须由电气专业技术人员会同设计单位进行点位放样，遇地下管线冲突或障碍物时按设计变更流程移位并重新放样，不得擅自取消或移位</w:t>
      </w:r>
    </w:p>
    <w:p>
      <w:r>
        <w:t>路灯基础施工流程：基坑开挖→垫层浇筑→基础钢筋绑扎→预埋地脚螺栓和接地极→支模→基础混凝土浇筑→养护→基础验收。基坑尺寸和深度按设计图纸中6米灯基础图执行，基底承载力不满足要求时须换填碎石或浇筑C15垫层补强。地脚螺栓定位采用定型钢模固定，螺栓外露高度和螺纹保护按设计要求和灯杆基底法兰盘孔距校核，偏差控制在±2mm以内。基础混凝土标号按设计执行，浇筑时须留置同条件试块，混凝土达到设计强度70%以上方可安装灯杆。接地极采用L50×5镀锌角钢，长度不小于2.5m，埋深和接地连接方式满足TN-S接地系统要求，接地电阻实测值不大于1Ω，防雷接地与保护接地共用接地系统，接地干线从路灯电源点引出，金属灯杆及构件、灯具外壳、配电箱等设备外露可导电部分均应与接地干线可靠连接</w:t>
      </w:r>
    </w:p>
    <w:p>
      <w:r>
        <w:t>电缆敷设和灯具安装须逐段检查并形成测试记录。路灯线路采用VV-1多芯电缆，由路灯井至灯杆断路器采用BVR-3×2.5软铜线，由断路器至灯具采用BVVB-3×2.5护套线。电缆穿不锈钢线槽外加橡胶减速板组合敷设，线槽连接处密封防水，过路段线槽顶面与路面平齐，橡胶减速板颜色与路面协调。电缆敷设后用500V兆欧表测试线间和线对地绝缘电阻，绝缘电阻值不小于0.5MΩ。灯具安装后检测灯具端电压，端电压应为额定电压的90%至105%，灯具仰角按设计图纸调整避免眩光和光污染。控制系统调试完成全回路试送电，单灯控制功能正常，深夜半功率节能运行模式经实测确认，LED初始光效满足设计不小于150lm/W的要求。照明工程整体验收前须编制《道路照明工程竣工验收记录》，附基础验收记录、接地电阻测试报告、电缆绝缘测试记录、灯具通电试验记录和控制系统调试报告，所有记录由监理签字确认</w:t>
      </w:r>
    </w:p>
    <w:p>
      <w:pPr>
        <w:pStyle w:val="Heading2"/>
      </w:pPr>
      <w:r>
        <w:t>测量校核与施工图核对总体部署</w:t>
      </w:r>
    </w:p>
    <w:p>
      <w:r>
        <w:t>本工程涵盖步行街后街、福临街、衣铺巷、谢家冲巷、652仓库路段、新城路北段、广厦新村出入口、状元坡巷、苏家巷共9条道路，改造内容包含路面病害处治、沥青铣刨罩面、弱电下地、路灯照明设施完善和交通标线恢复等。测量校核工作将贯穿施工全过程，分三阶段实施：施工准备阶段的控制网复测与原地面线复核、施工过程中的工序放样与过程监控、竣工验收阶段的实测实量与竣工图编制。测量仪器进场前必须经有资质的计量检定单位检定合格，并附检定证书报监理核验，禁止使用超检定周期或精度不满足要求的仪器。测量作业执行《城市测量规范》及《工程测量规范》的相关要求，所有外业记录使用专用记录手簿，不得转抄或补记</w:t>
      </w:r>
    </w:p>
    <w:p>
      <w:r>
        <w:t>本项目测量校核的核心任务是复核设计图纸控制的平面位置、纵断面高程和横断面坡度与现场实际是否一致，并在开工前完成9条道路的路线桩号联测，确认设计起止点与现场地物对应关系。根据设计说明，道路等级为城市支路，设计速度20km/h，车行道横坡保证1.5%以利于排水；施工前必须依据设计图纸给出的平曲线要素和竖曲线参数，对全线中线进行放样复测，桩号闭合差应满足规范要求。同时应对现状路面标高进行逐桩复测，与设计纵断面图对比分析，核查路面铣刨厚度、沥青加铺厚度和调平层设置是否合理，当发现设计标高与现场不符时，不得擅自调整施工参数，必须提请设计单位现场确认并出具变更文件后方可实施</w:t>
      </w:r>
    </w:p>
    <w:p>
      <w:r>
        <w:t>针对本工程9条道路地处长沙市天心区五一商圈核心区、周边商业建筑密集、地下管线复杂的特点，测量工作必须与交通导改、商铺通行保障和管线保护协同推进。所有测量放样点位均须设置保护桩或标志，夜间施工时加强照明和反光标识，防止行人误碰或车辆碾压造成点位丢失。道路纵断面和横断面测量数据应及时录入施工测量记录表，形成每条道路独立的测量档案，作为路面病害处治深度确认和基层补强范围判定的依据。施工过程测量放样严格执行“一放二复”制度，即测量员初放后由测量组长复核，关键控制点还须报监理工程师独立抽查，确保点位准确无误后方可进入下道工序</w:t>
      </w:r>
    </w:p>
    <w:p>
      <w:pPr>
        <w:pStyle w:val="Heading2"/>
      </w:pPr>
      <w:r>
        <w:t>测量校核与施工图核对：九条道路分段控制测量与施工图核对要点</w:t>
      </w:r>
    </w:p>
    <w:p>
      <w:r>
        <w:t>步行街后街作为商圈步行街背街小巷，设计起止点为人民西路至坡子街，全长约245m。施工图图纸显示车行道铣刨4cm后罩面面积约400㎡，铣刨13cm后铺设沥青面层约2367㎡，铣刨4cm后罩面约105㎡。测量人员进场后应首先对设计图纸中标注的K0+000至K0+244.676路线进行中线贯通测量，核对桩号与道路实际长度是否吻合。重点复测万达购物广场、长沙中心印象城等大型商业体门前路段的路面标高和排水坡度，确认设计横坡1.5%能否实现路面水快速排入收水口，如发现积水隐患点应书面记录并反馈设计优化。同时，依据交通工程平面图对中央护栏、标线、停车位的位置进行放样复核，确保与路面罩面后的实际线形吻合，避免因测量偏差导致后续标线划设偏位</w:t>
      </w:r>
    </w:p>
    <w:p>
      <w:r>
        <w:t>福临街起于解放西路止于坡子街，全长约100m，设计路面铣刨罩面约992㎡。施工图核对重点在于该道路的路灯基础与电缆敷设定位复核。根据照明供电回路清单图纸，步行后街路灯总功率约1.8KW，路灯电源顺接已有路灯电源回路，电缆穿不锈钢线槽外加橡胶减速板组合敷设。测量人员须对既有路灯杆位与设计新杆位进行坐标比对，当灯杆位置需移动时，拆除原有灯杆及基础后应将原有管线接引至新灯具位置，移动前后的电缆路径须实测并形成接线井至灯杆的多芯电缆敷设走向记录。井盖调平是整个罩面工程的关键，测量组应在铣刨前对所有检查井和雨水口进行高程检测，提出井盖提升或降低的具体数值，形成井盖高程调整清单，供施工班组逐座执行</w:t>
      </w:r>
    </w:p>
    <w:p>
      <w:r>
        <w:t>衣铺巷、谢家冲巷和苏家巷分别属于窄幅商业巷道、居民生活性巷道和老旧窄巷，施工宽度受限，测量工作必须采取小区域加密控制的方式实施。衣铺巷宽度4～6m，谢家冲巷宽度7.5～15m，苏家巷宽度仅4m，测量放样时应在巷道两端设置稳固控制桩，中间点采用钢尺量距配合水准仪引测，确保中线不偏位。施工图核对应重点关注弱电下地管线位置和雨污水口连接管的埋深，根据弱电下地图纸先在现场对既有管线进行物探标识，测量组将探明的管线位置、管径、材质和埋深与设计图纸进行比对，若管线位置与设计冲突或管位不明，必须按“先探管后开挖”原则编制管线探测图报送设计确认，严禁直接按图纸尺寸盲目开挖</w:t>
      </w:r>
    </w:p>
    <w:p>
      <w:r>
        <w:t>652仓库路段和广厦新村出入口分别属于仓储物流影响路段和居民小区出入口节点，测量工作须与重载交通节点复核及小区出入通道保通相结合。652仓库路段长度约100m，仓储物流车辆频繁进出，设计路面结构承载要求高，测量组应在开工前对现状路面弯沉进行实测，弯沉检测点布设按设计道路工程数量表确定，检测数据与设计图纸中要求的弯沉值标准对比判别，凡是实测弯沉不达标的板块，均须标记为病害处治区并记录桩号范围。新城路北段和状元坡巷分别为城市支路通行主段和坡道型老旧巷道，测量工作应在路口导改和坡巷排水专项中优先介入，状元坡巷纵向坡度变化处须逐断面对路面标高加密监测，坡段排水路径复核后方可进行路面面层施工</w:t>
      </w:r>
    </w:p>
    <w:p>
      <w:pPr>
        <w:pStyle w:val="Heading2"/>
      </w:pPr>
      <w:r>
        <w:t>测量校核与施工图核对：施工图与现场一致性核对及问题处置程序</w:t>
      </w:r>
    </w:p>
    <w:p>
      <w:r>
        <w:t>施工图核对工作由项目技术负责人组织，测量工程师、各专业施工员、质量员共同参与，每一张施工图纸在首次使用前完成核对，形成施工图核对记录表。核对内容包括：图纸是否齐全，图纸中的设计说明、工程数量表、大样图、断面图之间是否一致，图纸标注的尺寸、标高、位置是否与现场实际可施工条件相符。核对过程中发现的问题分为三类处理：A类为现场条件与图纸明显不符且影响施工安全和质量的问题，应立即停止相关作业，书面报建设单位、设计单位和监理单位，组织现场核查和设计变更；B类为图纸之间尺寸标注矛盾或大样图与平面图不一致的问题，由项目技术负责人汇总后函请设计单位书面澄清，收到澄清文件后方可按澄清意见施工；C类为图纸中明显的笔误、漏标或非关键尺寸缺失，由测量工程师结合现场实测数据提出确认意见，经设计和监理签字确认后执行</w:t>
      </w:r>
    </w:p>
    <w:p>
      <w:r>
        <w:t>针对本工程涉及的多条道路，施工图核对应特别关注设计说明中关于路面病害处治的三级方案与各条道路平面图中的具体标注是否对应。设计说明明确提出了方式一（处理至上基层顶面）、方式二（处理至下基层）和方式三（处理至路基）的分级处治原则，但每条道路平面图中病害区只标注了范围线，具体采用哪种处治方式须根据现场开挖后基层和路基实测情况确定。施工图核对时应将设计说明中的处治分级标准与道路工程数量表的工程数量进行对比审核，核实铣刨面积、ATB-30沥青稳定碎石数量、AC-13 SBS改性沥青罩面面积等主要工程量，防止清单与图纸不符导致的施工范围不清。同时，核对弱电下地管道断面图和路灯基础图中标注的管径尺寸是否与设备材料表中的电缆规格匹配，如路灯线路采用的VV-1多芯电缆和BVR-3×2.5软铜线规格均须与配电系统图的负荷计算书相吻合</w:t>
      </w:r>
    </w:p>
    <w:p>
      <w:r>
        <w:t>交通标线恢复施工前应对交通工程平面图与道路平面图进行叠图复核，确认车道边线、人行横道线、导向箭头、停车位标线的设计位置与路面实际宽度、道路线形和交叉口关系无误。特别是步行街后街与人民西路、坡子街的衔接处，以及福临街与解放西路、坡子街的衔接处，应分别核对交叉口范围的标线过渡和渠化设计。交通标志和路灯共杆时，按设计图纸中“部分小型交通标志可与路灯共杆”的要求，测量组应在灯杆基础定位时一并确认标志的安装高度和视认距离是否满足《城市道路交通标志和标线设置规范》的规定，对不符合条件的位置应提出调整意见</w:t>
      </w:r>
    </w:p>
    <w:p>
      <w:pPr>
        <w:pStyle w:val="Heading2"/>
      </w:pPr>
      <w:r>
        <w:t>测量校核与施工图核对：工序测量交接与施工验收测量引用标准</w:t>
      </w:r>
    </w:p>
    <w:p>
      <w:r>
        <w:t>测量成果是各道工序交接的前置条件和验收主要依据，必须建立“上道工序测量成果不闭合、下道工序不接收”的交接制度。路面病害处治工序交接前，测量组须提供该路段铣刨范围实测记录、原路面标高复测数据、铣刨深度检测记录和基层顶面标高复测数据，上述四类数据齐全且满足设计及规范要求时方可进入基层补强或罩面工序。沥青面层施工前，测量组应完成粘层油洒布前的基层顶面清洁度和平整度检查，并确认路缘石、雨水口和检查井的顶面标高已调整到位，并形成标高移交单，施工班组接收签字后方可进行摊铺作业。弱电下地沟槽开挖与回填工序交接时，测量组应提供管沟开挖断面检测记录和回填压实度抽检报告，管道埋深和坡度应经实测核实并签字确认，回填土面标高与道路基层底标高衔接闭合后方可移交道路施工班组</w:t>
      </w:r>
    </w:p>
    <w:p>
      <w:r>
        <w:t>施工验收测量引用标准应覆盖本工程涉及的各项规范和设计规定的检测指标。路面工程验收测量依据《城镇道路工程施工与质量验收规范》（CJJ 1-2008）执行，车行道沥青面层压实度、厚度、平整度和弯沉值均须在验收时提供实测报告。铣刨后基层顶面弯沉检测采用贝克曼梁法，每车道每20m布设1个检测点，主点弯沉值和相邻板块弯沉差均应控制在设计要求范围内，混凝土板弯沉值应小于0.2mm，相邻板块间的弯沉差应小于0.06mm。沥青面层平整度采用3m直尺检测，每200m测2处×5尺，最大间隙不得超过规定值；面层厚度采用钻芯法验证，每2000㎡钻取1个芯样，厚度代表值应满足设计规定。路灯基础验收测量应检测基础中心平面位置偏差不大于10mm，基础顶面标高偏差不大于±20mm，地脚螺栓间距偏差不大于±2mm，混凝土强度经同条件试块检验满足设计要求。弱电管道验收测量应检测管底标高、管道坡度和包封混凝土断面尺寸，检查井内穿线管口位置偏差应满足电缆弯曲半径要求</w:t>
      </w:r>
    </w:p>
    <w:p>
      <w:r>
        <w:t>所有工序验收测量记录、隐蔽工程验收记录和影像资料应同步归档，形成每条道路独立的技术档案卷册。竣工验收阶段，测量组应按竣工图编制要求，在施工过程中同步记录实际中线偏移、标高调整、结构变更和管线改移的实测数据，绘制竣工图前与监理工程师共同进行现场全数核对，确保竣工图如实反映施工实际。施工验收引用规范和标准的完整清单详见本标书“编制依据与技术响应总则”章节，本章不再重复罗列。质量验收的具体程序、资料报审要求和质量责任划分详见“质量管理体系与措施”章节，本章仅就测量与验收的接口关系作出上述规定</w:t>
      </w:r>
    </w:p>
    <w:p>
      <w:pPr>
        <w:pStyle w:val="Heading2"/>
      </w:pPr>
      <w:r>
        <w:t>工序交接与成品保护：工序交接总体部署与交叉原则</w:t>
      </w:r>
    </w:p>
    <w:p>
      <w:r>
        <w:t>本项目九条道路提质改造涉及路面处治、铣刨罩面、弱电下地、路灯照明、排水设施修复、交通标线恢复等多专业交叉施工，工序交接的严密性直接影响成品质量和工期目标实现。整体部署以路面结构层施工为主线，以弱电管线敷设、路灯基础和检查井等附属设施为穿插工序，按照“先地下后地上、先深后浅、先主体后附属、先病害处治后面层罩面”的顺序组织工序交接。施工前编制各路段工序交接清单，明确每道工序的准入条件和交出标准，移交时由施工员、质检员和接收班组三方现场签认工序交接检查记录，未签认的不得进入下一道工序</w:t>
      </w:r>
    </w:p>
    <w:p>
      <w:r>
        <w:t>根据九条道路的特性差异，工序交接策略实行分层分级管控。步行街后街、福临街等商圈核心路段人流密集、商户集中，采用“短段流水、快速封闭”的交接模式，每20至30米为一个交接单元，当日开挖当日回填并恢复临时通行面，减少敞口时间。谢家冲巷、652仓库路段等居民出行和物流通道，采用“分幅分段、保通优先”的交接方式，先交后接、先成形后移交，确保居民和物流车辆基本可达。衣铺巷、苏家巷等窄巷施工区域，人工配合小机具作业，工序交接以“日清日结”为原则，开挖面不过夜，当班完成管群敷设和回填压实后即时移交恢复</w:t>
      </w:r>
    </w:p>
    <w:p>
      <w:r>
        <w:t>弱电下地、路灯基础和路面结构层为三大核心工序的交接节点。弱电管线埋设完毕后，回填压实度和管顶高程经监理验收合格后方可移交路面结构层施工；路灯基础浇筑前，由弱电专业确认电缆预埋管位置无冲突，基础地脚螺栓定位复核合格后再浇筑混凝土；路面基层和下面层施工完成后，由路灯、交通设施等附属专业提前完成检查井提升、路灯穿线和标线放样，确保罩面层摊铺后不再对路面进行开膛破肚。各专业之间的工序交接由项目技术负责人统一协调，并建立工序交接台账，每日例会对当日交接完成情况和次日交接计划进行通报和调度</w:t>
      </w:r>
    </w:p>
    <w:p>
      <w:pPr>
        <w:pStyle w:val="Heading2"/>
      </w:pPr>
      <w:r>
        <w:t>工序交接与成品保护：路面结构层工序交接技术条件与控制指标</w:t>
      </w:r>
    </w:p>
    <w:p>
      <w:r>
        <w:t>路面结构层从基层处治到沥青罩面划分为三大交接节点：基层处治完成至透层施工、透层施工完成至下面层摊铺、下面层摊铺完成至粘层及罩面层施工。基层处治完成后，班组对基层平整度进行自检，质检员按《城镇道路工程施工与质量验收规范》CJJ 1-2008规定抽检弯沉值、压实度和平整度，同步报监理复核。弯沉值达不到设计要求的板体或路段，不得进入透层施工，必须返工补强直至弯沉复核合格。透层乳化沥青洒布量、渗透深度和养生时间按批准配合比控制，交接时检查洒布均匀性，无漏洒、过洒和流淌现象，表面水份蒸发完毕、沥青破乳完成后方可移交摊铺班组</w:t>
      </w:r>
    </w:p>
    <w:p>
      <w:r>
        <w:t>步行街后街、福临街的沥青路面基础处治合格后铣刨罩面路段，铣刨深度控制和清扫质量是工序交接的关键点。铣刨深度设计为4cm或13cm，铣刨后班组须用吹风机对铣刨面进行彻底清洁，清除浮尘、松散颗粒和残留的旧沥青碎屑，经质检员检查清洁度、构造深度和横坡合格后，方可移交粘层洒布。粘层采用快裂阳离子乳化沥青PC-3，洒布温度、洒布量和破乳时间按现行规范执行，洒布后用保护膜覆盖防止二次污染，在粘层未干之前禁止人员、设备和车辆通行。粘层洒布和破乳状态由摊铺班组确认签收，形成工序交接检查记录</w:t>
      </w:r>
    </w:p>
    <w:p>
      <w:r>
        <w:t>对于谢家冲巷、苏家巷在混凝土路面基础处治合格后加铺沥青面层的路段，原混凝土板块的处理完结是移交条件。脱空板块的板底灌浆完毕并达到设计强度，错台板块铣刨调平或换板完毕，接缝处采用抗裂贴贴缝密封，所有处治区域均完成弯沉检测且相邻板块弯沉差小于0.06mm后，由路面结构层专业负责人组织交接检查，验明板块表面清洁、干燥、无突起、无松散碎块，再洒布粘层并移交沥青摊铺作业面。652仓库路段涉及重载区域，基层采用ATB-30沥青稳定碎石补强，基层分层施工后每层均须静置养生并逐层交接压实度和厚度记录，下层未签认不得进行上层施工</w:t>
      </w:r>
    </w:p>
    <w:p>
      <w:pPr>
        <w:pStyle w:val="Heading2"/>
      </w:pPr>
      <w:r>
        <w:t>附属设施与路面工程的工序交接与成品保护</w:t>
      </w:r>
    </w:p>
    <w:p>
      <w:r>
        <w:t>排水检查井、雨水口和路缘石的工序交接是保证路面平顺和使用寿命的重要环节。所有检查井和雨水口在沥青下面层施工前完成井身砌筑或加固、盖板安装和井周混凝土浇筑，井顶暂用钢板覆盖保护。下面层施工完毕后，技术测量组放出井圈设计高程，井圈提升班组精确调整井盖座至设计高程，偏差控制在设计允许范围内，井周采用C25混凝土填筑振实，表面抹平且与下面层齐平。井圈调整完成后由质检员逐井检查高程、平整度和井盖稳固性，填写检查井高程复核记录，合格后移交粘层洒布和罩面层施工。罩面层碾压完毕后，立即对井周进行修整清扫，清除井盖表面沥青污染，确保井盖开启灵活、标识清晰。步行街后街和福临街的侧石更换在下面层施工后罩面层施工前集中完成，侧石安装顺直度、相邻高差和坐浆饱满度经检查合格后，用薄膜或麻袋覆盖保护，避免罩面施工时的沥青污染和机械碰撞</w:t>
      </w:r>
    </w:p>
    <w:p>
      <w:r>
        <w:t>照明工程和弱电下地与路面工序的交接遵循“电缆沟回填早闭合、灯具及杆件后安装”的原则。弱电管群敷设和检查井砌筑完成后，立即组织隐蔽验收，核查管群排列、管径、包封混凝土和回填材料，拍照定位留档。验收合格后由弱电专业向路面专业移交场地，路面专业安排回填压实，交接时签署管线位置移交图，防止后续路面施工中挖断管线。路灯基础在基层施工前完成，基础地脚螺栓位置和高程复核合格后浇筑混凝土，基础养护期间用围栏保护并悬挂标识牌。电缆敷设在不锈钢线槽内完成后盖好线槽盖板，线槽外铺橡胶减速板保护，摊铺机和压路机作业时设专人监护线槽位置，禁止重载压路机骑跨线槽碾压。路灯安装安排在罩面层摊铺和标线恢复之后，避免杆件在路面施工过程中被碰撞倾覆或污染。状元坡巷新增照明配电柜、步行街后街更换路灯等施工内容，均按此交接和成品保护程序执行。灯杆安装后，在法兰盘和地脚螺栓外露部分涂刷防锈油脂并用专用护套保护，直至竣工验收</w:t>
      </w:r>
    </w:p>
    <w:p>
      <w:r>
        <w:t>交通标线施划是路面工程的最后一道工序，也是交接频率最高、保护难度最大的工序。标线施划前，罩面层必须完全冷却至环境温度，表面清洁干燥，无油污、无泥土、无粉尘。标线班组进行放样检查，核对车道宽度、导向箭头和文字标记位置，经交通工程专业工程师复核确认后开始施划。标线施划期间和施划后未干燥固化前，用锥桶和警戒线进行全面封闭保护，派专人值守禁止行人、车辆踩踏或碾压。标线干燥后经逆反射系数和厚度抽检合格，且现场清理完毕，方可签署交工验收记录并开放交通。交通标志牌安装与标线同期组织，基础养护完毕后先安装立柱和标志板，标志板面朝向来车方向，连接螺栓紧固后涂抹螺纹锁固剂，板面保护膜暂不撕除以防污损，竣工验收前统一清理揭膜</w:t>
      </w:r>
    </w:p>
    <w:p>
      <w:pPr>
        <w:pStyle w:val="Heading2"/>
      </w:pPr>
      <w:r>
        <w:t>工序交接与成品保护：项目级施工验收引用与资料闭环管理</w:t>
      </w:r>
    </w:p>
    <w:p>
      <w:r>
        <w:t>本项目施工验收和工序交接遵循设计图纸中列明的所有现行国家和行业规范，所有工序的验收标准和试验方法均必须与设计说明和工程量清单匹配。路面结构层验收执行《城镇道路工程施工与质量验收规范》CJJ 1-2008、《城镇道路路面设计规范》CJJ 169-2012，沥青材料试验执行《公路工程沥青及沥青混合料试验规程》；交通标线验收执行《道路交通标志和标线》GB5768-2009及GB5768.2-2022、《城市道路交通标志和标线设置规范》GB 51038-2015和《长沙市城市道路交通设施设计优化指南》；路灯照明验收执行《城市道路照明设计标准》CJJ45-2015、《城市道路照明工程施工及验收规程》CJJ89-2012和《电气装置安装工程电缆线路施工及验收规范》GB50168-2018；弱电管线施工参照《电力工程电缆设计标准》GB50217-2018相关条款。验收过程中产生的检测报告、隐蔽记录、工序交接记录、影像资料和试验报告，按单位工程、分部工程和分项工程归档，形成与施工进度同步的竣工资料。每一道工序完成验收后，项目部技术资料员在24小时内完成资料签认归档，并在工序交接记录表上加盖资料档案编号章，确保后续质量追溯和竣工移交时可快速检索。对于设计图纸或招标文件中显示“位置及深度若与现场情况不符，以现场实际情况为准”的条款，施工中遇到差异时，项目部立即启动技术核定程序，出具技术核定单并附现场照片和测量数据，经设计、监理和建设单位确认后，将核定单纳入验收资料一并归档，作为结算和验收的法定依据。所有分部工程完工后，由项目总工组织内部预验收，对路面平整度、井盖高程、标线逆反射系数、路灯照度和弱电管井等进行全数实测实量，形成单位工程竣工预验收记录，整改闭环后报请正式竣工验收，确保全部工序的验收记录完整闭合、可追溯</w:t>
      </w:r>
    </w:p>
    <w:p>
      <w:pPr>
        <w:pStyle w:val="Heading2"/>
      </w:pPr>
      <w:r>
        <w:t>施工验收与移交控制总体部署</w:t>
      </w:r>
    </w:p>
    <w:p>
      <w:r>
        <w:t>本工程为长沙市天心区五一商圈老旧街区配套设施改造工程，施工作业直接面向商圈人流密集区、居民生活和仓储物流通道，施工质量的验收与移交控制不能停留在常规道路工程的通用流程上，必须按照“一条路一条验收链、一道工序一次闭合”的原则组织。本章在前述工序交接与成品保护、工序控制与验收节点、测量校核与施工图核对等分层成果基础上，聚焦施工验收与移交控制环节，将验收控制嵌入到步行街后街、福临街、衣铺巷、谢家冲巷、652仓库路段、新城路北段、广厦新村出入口、状元坡巷和苏家巷九条道路的施工部署中，形成分段、分项、分专业的验收闭环</w:t>
      </w:r>
    </w:p>
    <w:p>
      <w:r>
        <w:t>施工验收总体部署以CJJ 1-2008《城镇道路工程施工与质量验收规范》为主控标准，同时对接GB 55011-2021《城市道路交通工程项目规范》、CJJ 89-2012《城市道路照明工程施工及验收规程》和GB 51038-2015《城市道路交通标志和标线设置规范》，在路面、照明、弱电、交通设施四大专业线上分别建立验收控制卡，每条道路由项目部质量工程师牵头，联合监理、建设单位和接收管养单位共同签认。验收节奏与施工流水绑定：路面病害处治和基层恢复执行隐蔽验收制度，未签认不得进入面层施工；沥青罩面实行逐段摊铺逐段验收，冷接缝和井周衔接作为验收强化点；照明和弱电系统在带电调试前先完成绝缘电阻、接地电阻和回路导通测试，调试后形成带影像记录的调试报告并作为移交依据</w:t>
      </w:r>
    </w:p>
    <w:p>
      <w:r>
        <w:t>针对商圈通行和环境敏感的约束，验收控制还增加了“通行安全验收”和“环境恢复验收”两个专项。每一段道路在施工完毕后、临时围挡拆除前，必须由安全工程师和社区/商户代表共同确认行人通道防滑、临边防护、夜间警示照明、商户门前恢复等状态，填写《施工段开放前安全环境条件核查表》，只有核查合格后方可向公众开放通行。该部署在步行街后街、福临街和衣铺巷三条商圈核心巷道中要求最严，在广厦新村出入口和谢家冲巷两类居民主导巷道中则强调通道防摔、应急车辆可达和排水通畅的验收控制，具体验收和移交细则在本章后续小节展开</w:t>
      </w:r>
    </w:p>
    <w:p>
      <w:pPr>
        <w:pStyle w:val="Heading2"/>
      </w:pPr>
      <w:r>
        <w:t>施工验收与移交控制：路面结构层施工验收控制</w:t>
      </w:r>
    </w:p>
    <w:p>
      <w:r>
        <w:t>路面结构层验收是本工程质量验收的核心线。九条道路路面结构和病害等级存在显著差异，验收控制必须区分既有沥青路面铣刨罩面、既有混凝土路面加铺沥青罩面和局部结构层挖补恢复三种类型，分别设置验收点。对于步行街后街、福临街、衣铺巷和广厦新村出入口这类“既有沥青路面基础处治后铣刨罩面”的路段，铣刨深度验收以设计说明中明确的4cm和13cm两种工况为基准，铣刨后必须对下承层表面进行宏观粗糙度和平整度检查，铣刨面不得留有松散颗粒和沥青油污；对步行街后街等路段出现的局部病害开窗区域，铣刨至设计方式一（上基层顶面）或方式二（下基层顶面）后，基底密实度和弯沉值须经现场检测，弯沉代表值不大于设计容许值，未达到要求一律补强处理至合格</w:t>
      </w:r>
    </w:p>
    <w:p>
      <w:r>
        <w:t>谢家冲巷和苏家巷为“既有混凝土路面基础处治合格后加铺沥青面层”，混凝土板块的验收控制自成体系。施工前联合建设单位、监理逐板编号，对照路面检测报告和设计说明逐板确认脱空、断板、错台和角隅破损的范围，板底灌浆后24小时内进行注浆饱满度检查和弯沉测试；对需要换板的部位，新浇筑混凝土板的弯拉强度、厚度和板顶高程按CJJ 1-2008验收，相邻板高差控制在允许范围以内，板缝灌缝饱满且无贯通缝后，方可整体铣刨加铺AC-13 SBS改性沥青罩面。652仓库路段因其重载物流特性，路面基层验收从严——该段设计采用ATB-30沥青稳定碎石基层恢复，基层分层施工时每层压实度检测不得中断，压实厚度、松铺系数和碾压遍数按试验段总结数据控制；仓厱出入口节点在开放前还需进行满载重车代表弯沉测试，与设计弯沉值对比，确认基层和面层整体承载能力满足仓储物流车辆频繁驶入驶出条件</w:t>
      </w:r>
    </w:p>
    <w:p>
      <w:r>
        <w:t>沥青面层罩面成型后，按CJJ 1-2008组织主控项目和一般项目的全面检测。压实度、厚度、弯沉值三项主控项目为必检项，平整度、宽度、横坡、中线偏位和高程为一般项目。新城路北段因交通标线恢复与罩面衔接的验收窗口紧张，摊铺完成后常温冷却至可采用热熔标线的温度上限，即组织线型和逆反射系数验收，次日早高峰前完成标线开放检查；状元坡巷坡道路段则在面层验收中加入抗滑摆值和构造深度检测，确保坡面在雨季和夜间具有足够的行车和行人摩阻力。所有路面验收数据实时录入项目部质量验收台账，与图纸中的工程数量表和路面结构大样图逐项对照，作为竣工资料和移交接收的依据</w:t>
      </w:r>
    </w:p>
    <w:p>
      <w:pPr>
        <w:pStyle w:val="Heading2"/>
      </w:pPr>
      <w:r>
        <w:t>施工验收与移交控制：附属设施、管线与设备施工验收控制</w:t>
      </w:r>
    </w:p>
    <w:p>
      <w:r>
        <w:t>附属设施验收控制覆盖检查井和雨水口调平、弱电下地管线敷设与回填、路灯基础与接地系统、交通标志标线四个专业，各条道路按施工内容组合验收逻辑。检查井和雨水口调平是井周路面平整度和通行安全的关键施工环节，验收控制分两步闭环：第一步在沥青摊铺前完成井周加固和初次调平验收，井圈采用C25混凝土包封，检测井盖高程与设计路面高程的偏差，按照CJJ 1-2008要求将偏差控制在容许区间以内，若偏差超出则返工调平；第二步在罩面碾压完成后，检测井盖与路面的高差和衔接平顺度，福临街和衣铺巷因井盖密集、铺面窄，此处的二次调平验收必须作为罩面最终质量评定的前提。井盖标识、防盗措施和安装稳固性同步检查，步行街后街和福临街井盖使用球墨铸铁四防圆形井盖，井盖表面“长沙路灯”及相关抢修电话印字的完整性和清晰度纳入外观验收</w:t>
      </w:r>
    </w:p>
    <w:p>
      <w:r>
        <w:t>弱电下地管线的验收控制遵循“先探管后开挖、分层回填、逐层验收”的原则。衣铺巷、苏家巷等狭窄巷道地下管线不明风险高，弱电管群沟槽开挖前必须由管线探查组出具探管成果并签认，沟槽验收时检查断面尺寸是否符合设计图纸的管群排列要求，槽底平整、无扰动原状土，验槽记录随工归档。管道敷设和包封后、回填前组织一次隐蔽验收，验收内容包含管道接头密闭性、管群排列间距、包封混凝土强度和养护状态。回填砂至管顶以上规定高度后压实度检测合格，再分层回填原土至路床顶，每层压实度检测记录归档。任何路段不得在未签认隐蔽验收的情况下进行覆盖和路面结构恢复，谢家冲巷和状元坡巷因与混凝土板破除修复工序交叉，弱电管群的验收窗口还须与路面混凝土施工窗口统筹，避免相互干扰导致验收疏漏</w:t>
      </w:r>
    </w:p>
    <w:p>
      <w:r>
        <w:t>路灯基础与接地系统的验收在步行街后街、状元坡巷和福临街等存在路灯新装和移位作业的路段按“基础-接地-电缆-灯具-控制系统”五步推进。基础验收控制以6米灯基础和6-9米路灯基础图为依据，检查地脚螺栓预埋位置、基础尺寸、混凝土强度等级和养护条件，法兰盘与基础顶面平整度须满足灯杆垂直度安装要求。TN-S接地系统验收时检测接地干线连接可靠性和接地电阻值，要求实测接地电阻不大于设计值（按图纸不大于1Ω），竣工检验形成接地电阻测试报告。电缆穿不锈钢线槽外加橡胶减速板组合敷设后，须检测绝缘电阻和相序导通，步行街后街电缆接入已有路灯回路前，必须先断电验电并确认接入回路独立控制正常。该部分电气验收成果独立成卷，作为照明工程专项移交资料的重要组成部分，具体检查验收矩阵详见后续照明调试与移交小节</w:t>
      </w:r>
    </w:p>
    <w:p>
      <w:pPr>
        <w:pStyle w:val="Heading2"/>
      </w:pPr>
      <w:r>
        <w:t>施工验收与移交控制：照明与弱电智能化系统调试及验收移交</w:t>
      </w:r>
    </w:p>
    <w:p>
      <w:r>
        <w:t>照明和弱电智能化系统的联合调试与验收移交，是本项目从“施工完成”到“功能满足”的关键跨越。系统调试部署遵循“单点调试-回路调试-系统联调”三级递进流程，验收移交则按照“施工自检-监理见证-建设单位确认-接收管养单位清点接收”的闭环路径执行。各道路照明和弱电工程的调试移交均须在路面罩面施工完成、交通标线恢复前结束，以避免开放通行后再组织电气调试造成交通干扰和安全隐患</w:t>
      </w:r>
    </w:p>
    <w:p>
      <w:r>
        <w:t>路灯单点调试以灯杆为单位，逐杆检查灯具安装牢固性、仰角调整和光源点亮状态。状元坡巷因采用单灯控制系统，每盏灯具须独立完成开关和调光测试，深夜半功率节能模式的触发阈值和响应时间按批准的控制系统方案设定并记录，在验收表中填写实测调光比例和切换延迟，以保证“深夜关闭半功率回路节能运行”达到设计要求。回路调试内容包含电压降测试、相序核验和剩余电流动作保护功能验证，由临时配电箱或已投运的配电柜逐回路送电调试，步行街后街路灯电源顺接已有路灯回路时，严禁带电搭接，须在停电并挂设接地线后方可进行接入和回路验证</w:t>
      </w:r>
    </w:p>
    <w:p>
      <w:r>
        <w:t>照明系统移交资料包括但不限于：路灯基础隐蔽验收记录（附照片）、接地电阻测试报告、绝缘电阻测试记录、电缆路径标识图、灯具安装记录、单灯和回路调试报告、控制系统操作手册和运维对接签署表。弱电下地管线在调试完成后还须提供管线竣工测量成果和管群断面图，为后续线路穿放和维护提供基准。移交时组织建设单位、接收管养单位和监理单位三方联检，联检中发现的问题当场列单，整改后二次验收，不遗留带病移交项。照明和弱电验收移交的工作成果直接形成《照明与弱电智能化系统工程竣工验收资料卷》，引用第7章质量和资料管理要求完成归档</w:t>
      </w:r>
    </w:p>
    <w:p>
      <w:pPr>
        <w:pStyle w:val="Heading2"/>
      </w:pPr>
      <w:r>
        <w:t>施工验收与移交控制：道路开放前安全功能检查与分段移交</w:t>
      </w:r>
    </w:p>
    <w:p>
      <w:r>
        <w:t>本项目九条道路均为已开放交通或在用通道，施工期间始终保持局部通行功能，因此道路开放前的安全功能检查和分段移交是区别于新建道路的重大验收控制节点。施工部署中明确，每一道路或路段完成面层罩面、标线恢复和附属设施安装后，在撤除围挡向公众开放之前，由项目部安全工程师组织施工单位、监理工程师和建设单位代表，并视路段类型邀请社区协调员或物业代表，共同开展一次“开放前安全功能检查”，依据本项目部制定的《施工段开放前安全功能检查清单》逐项核验。清单内容覆盖通行空间安全性、警示标识完整性、排水功能有效性、照明亮灯率和弱电井盖稳固性等关键要素</w:t>
      </w:r>
    </w:p>
    <w:p>
      <w:r>
        <w:t>步行街后街和福临街因直面万达购物广场、印象城等大型商业体，开放前需增加“商户门前通道恢复验收”专项。检查内容包括商户出入通道有无高差台阶、临时便桥是否已撤除、铺面前排水是否通畅、无障碍坡道是否有效设置，检查结果由商户代表或物业签字确认，作为无投诉开放的前置条件。广厦新村出入口则在小区的应急车辆通行功能检查中有更高要求：须在检查当天联系小区物业，实地测试消防车或救护车出入通行是否可行，出入口转弯半径和净宽是否与恢复后路面标线一致，确认不再存在临时障碍后方可同意开放</w:t>
      </w:r>
    </w:p>
    <w:p>
      <w:r>
        <w:t>分段移交在技术管理层面以道路或路段为对象，将“施工段质量验收记录+安全功能核查表+成品保护及缺陷责任期责任书”打包形成一整套移交文件。移交对象根据道路权属和管理职责确定，城市支路等级的主线向市政管养部门移交，步行街后街、衣铺巷等背街和商业巷道向街道办事处和商圈管理单位同步备案移交；照明设施单独向路灯管理机构移交，弱电管群和井盖设施向各权属管线单位分别确认接收。分段移交完成后即进入缺陷责任期管理，缺陷期内出现的裂缝、车辙、井周沉降、标线磨损和照明灭灯等问题按缺陷责任期保修条款及时维修，维修记录同步补充进竣工档案，引用第8章应急预案和资料归档要求完成全套资料交接闭环</w:t>
      </w:r>
    </w:p>
    <w:p>
      <w:pPr>
        <w:pStyle w:val="Heading2"/>
      </w:pPr>
      <w:r>
        <w:t>施工图纸技术复核：施工图纸清单与技术复核总体部署</w:t>
      </w:r>
    </w:p>
    <w:p>
      <w:r>
        <w:t>技术复核划分为三个层次同步推进。第一层次为总体控制层，由项目技术负责人组织核对全部图纸目录、设计说明、工程数量表与工程量清单的对应关系，识别图纸版本一致性、专业叠图冲突和关键控制节点。第二层次为分路复核层，针对9条道路逐一建立技术复核卡片，内容包括道路起止里程、断面宽度、路面结构类型、病害处治方式、附属设施配置、管线迁改范围等，由责任工程师签认后报备。第三层次为工序级复核层，对铣刨深度、基层换填范围、ATB-30沥青稳定碎石摊铺厚度、粘层油洒布量、AC-13 SBS改性沥青摊铺温度与碾压遍数、井盖调平高程、路灯基础位置与埋深、电缆敷设路径及接地电阻值等关键参数，要求在首段施工前进行现场放样复测，复测数据与图纸偏差超过允许值时立即启动设计确认程序，不得擅自施工</w:t>
      </w:r>
    </w:p>
    <w:p>
      <w:r>
        <w:t>技术复核成果纳入施工过程控制档案，与工序检查记录、隐蔽验收记录、材料进场复验报告、试验检测报告同步归档。凡施工图纸中标注“位置及深度若与现场情况不符，以现场实际情况为准”的路段，进场后必须由建设单位、设计单位、监理单位和施工单位四方联合踏勘，形成书面确认记录，明确调整后的构造尺寸、材料做法和工程数量。对于图纸中已识别但未给出具体尺寸的细部构造，如局部基础补强开窗范围、抗裂贴宽度与长度、路面调平层厚度等，按批准专项方案和首段试验段确定的工艺参数执行，试验段总结数据须报监理和设计确认后方可大面积展开施工</w:t>
      </w:r>
    </w:p>
    <w:p>
      <w:pPr>
        <w:pStyle w:val="Heading2"/>
      </w:pPr>
      <w:r>
        <w:t>施工图纸技术复核：总平面布置与临设规划控制</w:t>
      </w:r>
    </w:p>
    <w:p>
      <w:r>
        <w:t>施工总平面布置以9条道路的空间分布和交通组织特征为依据，结合招标文件、道路平面图及商圈周边环境约束进行规划。项目不设置集中大型生活区，仅在条件允许的适当地点设置临时办公点、材料周转场和小型机具停放区，具体位置待进场后结合社区协调和交通管理要求确定并报审。临时办公点配备工程管理必要的办公设施和资料室，材料周转场按道路施工阶段动态设置，优先利用各路段设计范围内的局部空地和已完工作面进行周转，减少对商圈公共空间的占用</w:t>
      </w:r>
    </w:p>
    <w:p>
      <w:r>
        <w:t>围挡与导行设施按交通导改专项方案布设，采用标准市政围挡配合反光警示标志，各道路分段围挡长度按20至30米控制，转角处设置通透式围挡并配备夜间警示灯。施工区域内不设置大规模堆料场，材料入场按“随用随进、当日清底”原则组织，周转材料在每日收工前移至道路外侧不影响行人和非机动车通行的区域。所有临时设施启用前经安全检查验收合格，使用期间每周至少进行一次完整巡检并留记录，撤除后恢复原状地貌并清理出场。施工总平面布置的详细图纸、材料堆场动态调整方案和临设拆除计划在施工组织设计专项章节中另行详述</w:t>
      </w:r>
    </w:p>
    <w:p>
      <w:pPr>
        <w:pStyle w:val="Heading2"/>
      </w:pPr>
      <w:r>
        <w:t>施工图纸技术复核：分路段路面处治与沥青罩面技术复核</w:t>
      </w:r>
    </w:p>
    <w:p>
      <w:r>
        <w:t>路面结构技术复核的核心是依据施工图设计说明中明确的三种路面提质改造类型和分级处治方式，逐路逐段确定铣刨深度、基层换填范围和罩面材料做法。步行街后街、福临街、衣铺巷、广厦新村出入口属于第一类，即对现状沥青路面基础处治合格后铣刨罩面，其中步行街后街局部路段需铣刨现状13cm厚面层后采用ATB-30沥青稳定碎石分层恢复基层，再整体铣刨4cm并加铺4cm细粒式SBS改性沥青AC-13罩面；福临街和衣铺巷以铣刨4cm后罩面为主，局部开窗处理基层病害。谢家冲巷、苏家巷属于第二类，原路面为混凝土路面，需对板底脱空、断板、错台等病害进行灌浆或换板处治，检测弯沉合格后整幅加铺4cm AC-13 SBS改性沥青面层。652仓库路段属于第三类，现状混凝土路面基础处治合格，重点对重载区域基层承载力和弯沉进行复核，弯沉值不满足设计要求的板块按分级方案清除病害地段的面层和基层直至满足设计要求</w:t>
      </w:r>
    </w:p>
    <w:p>
      <w:r>
        <w:t>路面病害分级处治依照施工图设计说明规定的三种方式执行。方式一处理至上基层，在原道路上基层弯沉及密实度检测不满足要求时，铣刨路面至原下基层顶面，恢复基层后罩面；方式二处理至下基层，开窗后发现下基层损坏严重的区域，对原道路基层进一步清除，分层回填压实后恢复面层；方式三处理至路基，路基密实度不满足要求的路段，清除病害地段沥青路面至下基层下15cm，重新回填压实后逐层恢复结构层。每一种方式实施前必须对弯沉检测数据、开挖范围边界和回填材料配合比进行现场复核，开挖范围线在现场放样标注，经监理签认后方可破除</w:t>
      </w:r>
    </w:p>
    <w:p>
      <w:r>
        <w:t>沥青混合料技术要求执行施工图设计说明中A级70号道路石油沥青和集料质量指标。沥青面层采用AC-13 SBS改性沥青，混合料在配合比基础上通过车辙试验、浸水马歇尔试验验证动稳定度和水稳定性。铣刨清理完成后，与沥青混合料接触的路缘石、雨水进水口、检查井侧面均须喷洒粘层沥青，粘层沥青采用快裂型乳化沥青，洒布量按试验段确定值控制。底层油干燥时间30至60分钟，特殊气温或工期紧张时经批准可采用吹风机辅助干燥，但不得以加快进度为由缩短设计要求的干燥时间。碾压控制以初压、复压、终压三阶段组织，碾压温度、速度和遍数按试验段成果执行，碾压过程由专职质检员逐段检测并记录温度曲线和压实度值</w:t>
      </w:r>
    </w:p>
    <w:p>
      <w:r>
        <w:t>对于局部基础补强使用的ATB-30沥青稳定碎石，按设计说明要求分层施工、分层压实，分层厚度不超过批准专项方案限定值。裂缝处治环节采用抗裂贴和密封胶处理，粘贴前使用刷子和吹风机对裂缝表面进行清洁干燥，裂缝两侧拖封宽度与厚度执行设计说明和材料厂家技术要求，灌缝密封胶通过压力喷嘴均匀灌注，灌缝饱满度检查合格后方可进行下一工序</w:t>
      </w:r>
    </w:p>
    <w:p>
      <w:pPr>
        <w:pStyle w:val="Heading2"/>
      </w:pPr>
      <w:r>
        <w:t>施工图纸技术复核：附属设施与照明弱电系统技术复核</w:t>
      </w:r>
    </w:p>
    <w:p>
      <w:r>
        <w:t>附属设施技术复核覆盖检查井调平、雨水口修复、侧平石更换、中央护栏恢复、交通标线施划和标志标牌安装。步行街后街、福临街、广厦新村出入口需更换现状侧石、拆除现状平石，侧石安装顺直度和路面高差按设计大样图控制。全线检查井盖和雨水箅子调整至设计高程，井周采用C25混凝土加固，井盖采用球墨铸铁四防圆形井盖，井盖上印有长沙路灯相关标识及抢修电话。井周加固混凝土达到设计强度的80%前，严禁开放该区域交通，并设置临时防护设施。交通标线恢复依据交通工程平面图和标线大样图，采用热熔反光标线，逆反射系数、标线厚度和宽度按《城市道路交通标志和标线设置规范》GB 51038-2015和GB5768.2-2022执行，标线施划前完成路面清扫和含水率检测，含水率不合格时暂停标线施工</w:t>
      </w:r>
    </w:p>
    <w:p>
      <w:r>
        <w:t>照明系统施工技术复核依据照明供电回路清单、路灯基础图和配电系统图展开。步行街后街路灯电源顺接街道已有回路，对已有路灯进行更换，采用6米特色景观型路灯；状元坡巷照明设置单独配电柜，电源引自邻近变压器单独设表计量，灯具端电压控制在额定电压的90%至105%之间。路灯基础位置现场放样后与设计图纸比对，若与既有地下管线或建（构）筑物基础冲突，按设计变更程序调整位置并记录。路灯基础混凝土浇筑前对钢筋预埋件、法兰盘地脚螺栓定位和基础接地极焊接进行隐蔽验收，接地电阻测试值不大于1Ω。灯杆安装后对灯具防尘防水等级（不低于IP65）、电气部分防触电保护等级（I级）、LED初始光效（不低于150lm/W）进行进场复验和安装后复测，等电位连接和重复接地逐灯检查</w:t>
      </w:r>
    </w:p>
    <w:p>
      <w:r>
        <w:t>弱电下地与电缆敷设严格按图纸和批复专项方案组织施工。电缆穿不锈钢线槽外加橡胶减速板组合敷设段，线槽接头处做防水密封，减速板固定牢固且与路面接缝平滑。电缆人孔井设置在线路转角、分支处及变更敷设方式处，不应设置在建筑物散水内。室外埋地敷设的电力线缆、控制线缆和智能化线缆采用护套线、电缆或光缆并采取保护措施，平行布置时不应位于地下管道正上方或正下方。照明配电系统的TN-S接地型式中，防雷接地与保护接地共用接地系统，接地干线从路灯电源点引出，金属灯杆及构件、灯具外壳、配电及控制箱等外露可导电部分均与接地干线可靠连接，逐回路逐灯测试绝缘电阻和接地电阻，测试数据按《电气装置安装工程电缆线路施工及验收规范》GB50168-2018逐项记录</w:t>
      </w:r>
    </w:p>
    <w:p>
      <w:r>
        <w:t>弱电下地管线施工与路面工程穿插组织，管线埋深和管群排列断面依据设计图纸，沟槽开挖前进行管线探查确认无未探明管线，机械开挖距既有管线水平距离不足时改用人工开挖。弱电管群敷设后即时进行回填和压实检测，回填材料及压实度执行设计要求。各检查井井身砌筑完成后及时安装临时井盖并设置防坠网，永久井盖安装前进行井内清理、穿线预留检查和标牌挂设，确保移交时井内无杂物、预留线缆标识清晰完整。路灯控制系统采用计算机控制系统及网络通信技术实现遥控遥测及遥信功能，道路设置半夜灯，深夜关闭半夜式回路实现节能运行，控制系统的通信调试和联动测试在照明整体调试阶段一体化完成，验收记录与调试报告详见施工验收与移交控制对应章节</w:t>
      </w:r>
    </w:p>
    <w:p>
      <w:pPr>
        <w:pStyle w:val="Heading2"/>
      </w:pPr>
      <w:r>
        <w:t>施工图纸技术复核：分路段施工部署与交通组织控制要点</w:t>
      </w:r>
    </w:p>
    <w:p>
      <w:r>
        <w:t>施工部署以9条道路的差异化特征为基础，统筹安排各条道路的施工流向、施工区段划分和流水节奏，实现“一条一策、分路闭环”。步行街后街作为商圈核心后街，人流密集且紧邻万达购物广场和长沙中心印象城，施工组织采用夜间错峰施工，20至30米短段流水推进，铣刨和摊铺工序封闭施工时段控制在夜间22时至次日6时，次日营业前恢复清扫并撤除围挡，关键出入口位置铺设临时通行垫板，保留连续行人通道。福临街紧邻解放西路，采用半幅分段导改，先施工一侧半幅，保留对向半幅通行，消防车道和福临大厦出入口全程保持可达，摊铺接缝避开车轮集中带布置，井盖调平在摊铺前完成高程复核并浇筑加固。衣铺巷巷道宽度4至6米，大型机械无法进入，全部采用小型铣刨机和人工摊铺配合小型压实机具施工，材料随用随进不设固定堆场，沟槽不过夜敞口，弱电管群敷设后即时回填，商户门前设置防滑通道并由专人值守引导</w:t>
      </w:r>
    </w:p>
    <w:p>
      <w:r>
        <w:t>谢家冲巷为居民生活性巷道，施工避开早晚居民出行高峰，保留居民临时通行带，混凝土路面破除和基层换填工序分段封闭，每段长不超过30米，当日开挖当日恢复基层并临时开放通行，雨前完成开挖面覆盖，临边连续硬隔离，每日收工前恢复安全通行条件。652仓库路段存在重载物流车辆频繁进出，施工部署划分为仓库正常运营窗口和非运营时段两个作业窗口，基层病害先处治再罩面，重载区域弯沉复核合格后方可开放交通，仓库出入口采用分阶段封闭作业方式，施工车辆与物流车辆进出路线分设并用临时隔离墩分离，开放交通前完成压实度和温度记录并经四方签认。新城路北段作为通行主段，采用分幅连续推进，先施工路口区域再推进至直线段，摊铺连续作业以减少冷接缝，高峰期暂停占道工序，公交站台区域利用车辆停靠间隙快速施工并加固。广厦新村出入口为小区唯一机动车出入口，采取分时段施工，早晚上下班高峰全开放通行，日间低峰时段半幅施工，保留至少一条车道和应急通道，开放前进行防滑和标识检查，并保留与物业的应急通行联络机制</w:t>
      </w:r>
    </w:p>
    <w:p>
      <w:r>
        <w:t>状元坡巷为坡道型老旧巷道，施工排水先于面层施工，沿坡段顶部设置截水设施，摊铺方向由低处向高处推进，碾压方向与坡向匹配防止混合料推移，雨前完成工作面覆盖并检查排水路径通畅性，开放前进行防滑和排水检查。苏家巷长度仅33米、宽度4米，施工采取短时全封闭配合分段围挡，白天小型车辆限时进入</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w:t>
      </w:r>
    </w:p>
    <w:p>
      <w:r>
        <w:t>本工程质量目标确定为：工程质量符合现行工程施工质量验收规范合格标准，争创优良工程。验收标准体系以《城镇道路工程施工与质量验收规范》（CJJ 1-2008）为核心，同步执行《城市道路工程设计规范》（CJJ 37-2012）、《城镇道路养护技术规范》（CJJ 36-2016）、《城镇道路路面设计规范》（CJJ 169-2012）所规定的质量验收指标，并对沥青路面、混凝土面板、照明设施、弱电管线、交通标线等关键分项编制专项质量控制手册。道路分部工程一次验收合格率须达100%，功能性检测合格率不低于95%，外观质量评分达到优良等级；路面平整度、压实度、弯沉值、构造深度、摩擦系数及标线逆反射亮度系数等关键参数必须按批准方案逐段检测并形成专项验收记录。针对项目改造路段多、街巷功能差异大的特点，将步行街后街、福临街、衣铺巷、谢家冲巷、652仓库路段、新城路北段、广厦新村出入口、状元坡巷、苏家巷等九条道路依据各自的现状路面结构类型分别设定基础处治验收节点和罩面层验收节点，确保全线质量目标逐路分解、逐工序闭合</w:t>
      </w:r>
    </w:p>
    <w:p>
      <w:r>
        <w:t>根据招标图纸及设计说明，本项目路面结构设计年限对新建路段为10年，其余路段按原道路设计年限执行。验收标准在常规路面验收基础上增加道路弯沉复核与基层密实度检测要求，对采用铣刨罩面工艺的步行街后街、福临街、衣铺巷、广厦新村出入口，须在铣刨后对原道路基层进行弯沉测定，弯沉值不达标的板块按设计给定的方式二（处理至下基层）或方式一（处理至上基层）分层处治，处治完成后逐层验收、分层留像归档。对现状混凝土路面加铺沥青面层的谢家冲巷、苏家巷，须以混凝土板弯沉值小于0.2mm、相邻板块弯沉差小于0.06mm作为基层验收控制下限，同时在铺设粘层和加铺沥青面层前完成整板洁净度与粗糙度检查。652仓库路段作为仓储物流影响路段，增设重载区域弯沉检测和路面结构层承载试验环节，验收记录同步关联物流车流方向弯沉偏差对比。路面结构层验收均按《城镇道路工程施工与质量验收规范》（CJJ 1-2008）规定进行钻芯取样或无损检测，芯样厚度、密实度、层间结合状态、沥青用量等技术参数按批准配合比和验收批次记录闭合</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质量目标与验收标准：三检制度</w:t>
      </w:r>
    </w:p>
    <w:p>
      <w:r>
        <w:t>本项目全面推行“自检、互检、交接检”三检制度，并将其纳入各道路施工工序管理的前置条件。在工序开工前，由施工作业班组依据当段分项施工质量检查表开展自检，自检内容覆盖路面破除与铣刨深度复核、路槽弯沉与密实度初判、沥青混合料温度目视与设备读数比对、井周回填密实度自测等现场可原位执行的关键指标，自检不合格的即停即报，不得进入互检环节。互检由相邻作业面或同类工序的另一班组交叉实施，重点检查自检盲区和交接界面，例如铣刨边缘顺直度、粘层油洒布均匀性、裂缝灌封胶与槽壁粘结、路灯基础和电缆预埋管高程与偏位等。互检发现的问题记录于互检台账，附整改前后对比照片后转入交接检</w:t>
      </w:r>
    </w:p>
    <w:p>
      <w:r>
        <w:t>交接检是本项目三检制的控制重心，尤其在多工序、多专业交叉频繁的九条道路上实现刚性执行。路面铣刨完成后移交基层处治工序时，必须进行分段交接检，核实铣刨深度是否满足设计要求、基层表面是否存在松散或夹层、接缝部位是否保留反坡或错台。基层处治完成后向沥青摊铺工序移交时，交接检须包含沥青稳定碎石ATB-30层压实度、结构层厚度和平整度，未经交接检签认的作业面不得撒布粘层油和摊铺面层。弱电下地与路灯安装工序在涉及路面开挖后恢复的路段，开挖面回填与压实须经道路班组与管线班组共同交接检，并填写路面开槽恢复交接检记录表。针对步行街后街、福临街等商圈密集路段，交接检中增设行人通行安全边界和商铺出入口临时通行设施完整性检查项；对状元坡巷坡道路段，交接检增加排水路径和抗滑构造检查项。全部交接检记录均实行工序责任人和质检员双签制度，实现质量责任逐段追溯</w:t>
      </w:r>
    </w:p>
    <w:p>
      <w:r>
        <w:t>三检记录的表格按道路分段和工序组合编制，使用项目统一印制的工序质量检查表，表格列明检查项目、允许偏差、实测值、判定结论、检查人和日期。记录的填写遵循“实测实量、即查即录、一事一档”原则，检测数据与现场标尺或仪器读数对应，不得事后追记或推算。质检工程师每日汇总三检信息，形成分路三检日清表，对当日发现的重复性质量问题启动质量预警并组织班组分析会。每周召开质量例会，以三检数据为线索对九条道路的质量态势进行评估，对连续出现偏差的工序调整施工方法或更换班组。三检制度的执行情况同步录入施工日志和监理日志，作为工序报验的前置条件，上道工序三检未闭合的不得进入下一道工序，隐蔽工程在完成三检签认后方可组织专项验收</w:t>
      </w:r>
    </w:p>
    <w:p>
      <w:pPr>
        <w:pStyle w:val="Heading3"/>
      </w:pPr>
      <w:r>
        <w:t>沥青摊铺温度控制表</w:t>
      </w:r>
    </w:p>
    <w:p>
      <w:pPr>
        <w:pStyle w:val="Heading2"/>
      </w:pPr>
      <w:r>
        <w:t>质量目标与验收标准：样板引路</w:t>
      </w:r>
    </w:p>
    <w:p>
      <w:r>
        <w:t>本工程实施全要素、全道路覆盖的样板引路制度，凡涉及路面铣刨罩面、路面病害处治、沥青摊铺、井周加固、路灯基础与电缆敷设、交通标线恢复等主要工序，均实行首件工程验收制。样板段选取兼顾道路类型和典型施工条件：步行街后街选取K0+060～K0+100段作为铣刨罩面与交通标线恢复联合样板段；谢家冲巷选取混凝土面板加铺沥青面层典型区域作为“白加黑”工艺样板段；652仓库路段选取基层补强后沥青罩面区段作为重载区域样板段；状元坡巷选取坡段30m作为坡道路面处治与防滑构造样板段。每一个样板段的施工必须由项目总工主持技术交底，交底内容以各路段施工图纸、设计说明和专项施工方案为依据，覆盖工序流程、技术参数、设备组合、质量检查点和验收标准。样板段施工完成后由项目经理组织自评，自评合格后报监理单位进行首件验收，验收结论形成样板验收报告，并在工程档案中附件留存</w:t>
      </w:r>
    </w:p>
    <w:p>
      <w:r>
        <w:t>样板引路的控制重点在于工艺参数稳定和验收数据固化，而非仅仅展示外观效果。以沥青摊铺样板段为例，样板工序须连续记录AC-13 SBS改性沥青的到场温度、摊铺温度、初压温度、复压温度和终压温度，同步采集摊铺速度、碾压遍数、松铺系数和压实度等关键参数，形成摊铺温度-密实度关联控制表。抗裂贴处理裂缝的样板须验证裂缝清理方式、吹风机干燥时间、密封胶灌注压力和封层宽度，经监理确认后方可推广至后续裂缝处治作业。路灯基础的样板须验证基础尺寸、地脚螺栓定位偏差、接地电阻值和混凝土振捣质量，其中接地电阻值不得大于设计要求的1Ω。弱电管线不锈钢线槽敷设样板须验证线槽固定间距、穿缆余量和橡胶减速板组合安装效果，并核查电缆穿墙、横穿道路处保护措施是否满足设计及现有规范要求</w:t>
      </w:r>
    </w:p>
    <w:p>
      <w:r>
        <w:t>样板未经首件验收或验收不合格的工序，一律不得大面积展开施工。样板验收通过后，项目质量管理部门将样板段的技术参数、操作要点和验收记录整理为标准化作业指导书，配发至各道路施工班组，并在后续大面积施工中实施参数拷贝和过程比对。不同道路的相同工序在继承样板成果的同时，必须根据本路段的实际条件完成适应性调整记录，不得将一条道路的样板参数直接套用于另一条道路，尤其当道路横坡、排水方向、路面结构组合或基层类型存在差异时，须另行组织针对性样板上报审批。在施工推进过程中，对出现质量问题整改的批次，项目技术负责人应组织复盘，必要时重新制作修正样板，以样板引路驱动批量质量的均衡可控</w:t>
      </w:r>
    </w:p>
    <w:p>
      <w:pPr>
        <w:pStyle w:val="Heading2"/>
      </w:pPr>
      <w:r>
        <w:t>质量目标与验收标准：材料与设备进场验收</w:t>
      </w:r>
    </w:p>
    <w:p>
      <w:r>
        <w:t>材料与设备进场验收执行“先验后用、带证进场、按批复验”的铁律，所有道路改造用材料、成品、半成品及设备在进场前必须提供产品质量证明文件、出厂检验报告和合格证，并纳入物资进场报验台账。本项目重点管控的材料包括A级70号道路石油沥青、SBS改性沥青、细粒式沥青混合料、沥青稳定碎石ATB-30、水泥混凝土面板材料、裂缝用密封胶和抗裂贴、侧石和平石、球墨铸铁井盖、交通标线涂料与反光玻璃珠、不锈钢线槽与电缆保护管、路灯灯具及其控制装置等。针对不同道路的路面材料供应批次，质量部门应在出厂阶段即介入检验：沥青类材料按批次进行针入度、延度、软化点和老化试验；改性沥青增加离析和弹性恢复试验；沥青混合料加做马歇尔稳定度、流值、车辙动稳定度和浸水残留稳定度试验，并在到场后逐车测温，不符合到场温度要求的混合料不得卸料。用于652仓库路段重载区域的ATB-30基层混合料和AC-13罩面材料，除常规试验外增加浸水马歇尔试验和冻融劈裂试验，以验证水稳定性和抗车辙能力</w:t>
      </w:r>
    </w:p>
    <w:p>
      <w:r>
        <w:t>设备进场验收将路灯灯具、电缆、照明配电柜和控制设备作为电气质量管控的主线。灯具防尘防水等级不低于IP65，电气部分防触电保护等级为I级，光源室与电气室一体化设计且LED初始光效不低于150lm/W，灯具进场时逐套检验铭牌与型式试验报告。电缆为VV-1多芯电缆及BVR-3×2.5、BVVB-3×2.5等规格，进场时按盘核对截面、绝缘层厚度和出厂试验报告，并取样送检导体电阻和绝缘电阻。路灯控制采用计算机控制系统及网络通信技术实现遥控遥测遥信功能，控制设备和通信模块在进场后须在实验室完成上电联调，确认灯具单灯控制、夜半功率降低和回路节能运行逻辑与设计一致后方可进场安装。配电柜的进场验收增加接地连续性测试和TN-S配电系统接线核对。检查井井盖须核对球墨铸铁四防圆形井盖的承载等级与井盖标识一致性，标识中必须含长沙路灯相关标识和抢修电话</w:t>
      </w:r>
    </w:p>
    <w:p>
      <w:r>
        <w:t>材料设备验收实行见证取样和送检制度，取样批次、取样部位和封样过程由监理单位现场见证，检测报告归入质量保证资料分册。涉及结构安全和使用功能的重要材料，如沥青、改性沥青、混凝土、砂浆、电缆、灯具等，送检比例按相关规范和设计要求执行，检测结果不合格批次一律清退出场，不得降级使用或转用至非关键部位。材料进场后的存储与保护也纳入验收链条：沥青和改性沥青储罐须带温控和搅拌装置，避免长时间高温老化；集料按规格分仓堆放，硬质地面衬垫并加盖防雨布；水泥必须入库存放，保持通风与防潮；灯具和电气设备存储于干燥通风库房，避免与腐蚀性材料混放。各类材料的进场验收记录、复检报告、使用部位跟踪表和最终清退清单形成完整可追溯的物资质量档案，实现在竣工验收时对九条道路的用料来源和质量状态进行逐一回溯</w:t>
      </w:r>
    </w:p>
    <w:p>
      <w:pPr>
        <w:pStyle w:val="Heading2"/>
      </w:pPr>
      <w:r>
        <w:t>三检制度与样板引路：质量目标与分解控制</w:t>
      </w:r>
    </w:p>
    <w:p>
      <w:r>
        <w:t>本工程质量目标为符合现行工程施工质量验收规范合格标准，并围绕道路提质改造核心工序建立分层次、可检查的质量目标体系。总体目标分解为路面结构层质量合格率100%、材料进场复验合格率100%、隐蔽工程验收一次通过率不低于95%、照明与弱电系统功能性试验全部达标、交通标线和附属设施外观与性能全面满足设计要求。各项目标均对应专项检查和验收记录，确保质量状态可追溯、可评价</w:t>
      </w:r>
    </w:p>
    <w:p>
      <w:r>
        <w:t>针对道路提质主要改造内容，质量目标进一步按道路和工序细化。步行街后街、福临街、衣铺巷、广厦新村出入口的沥青路面处治与铣刨罩面以路面平整度、压实度和层间粘结为关键目标；谢家冲巷、苏家巷的混凝土路面处治后加铺沥青面层以基础处治质量和面层厚度、压实度及抗滑性能为主要目标；652仓库路段的混凝土路面处治以基层承载力和结构完整性为控制目标。上述目标均纳入质量检查计划，由项目技术负责人组织交底，专职质检员逐项跟踪</w:t>
      </w:r>
    </w:p>
    <w:p>
      <w:r>
        <w:t>质量目标落地以数据化指标为驱动。沥青混合料的摊铺温度、碾压温度、压实度、厚度、弯沉值等均按《城镇道路工程施工与质量验收规范》（CJJ 1-2008）和设计说明要求执行，控制值写入分路段检查表。路灯基础的接地电阻、电缆绝缘电阻、灯具防护性能和系统功率调节功能等按《城市道路照明工程施工及验收规程》（CJJ 89-2012）和图纸要求逐项检测。质量目标完成情况每月汇总分析，对偏差项启动纠偏和复核，确保全过程受控</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三检制度与样板引路：三检制度实施</w:t>
      </w:r>
    </w:p>
    <w:p>
      <w:r>
        <w:t>本项目全面执行“自检、互检、专检”三检制度，覆盖所有道路、所有工序和所有班组。自检由施工作业班组在每道工序完成后进行，重点检查作业面清理、材料使用、操作工艺和初步质量状态，自检结果记录于施工日志和工序自检表，不合格不得申请互检。铣刨后路面高程和横坡、抗裂贴粘贴质量、粘层油洒布均匀性、沥青混合料摊铺温度和碾压遍数等关键指标均列入自检必查项，班组在作业中同步实测和记录</w:t>
      </w:r>
    </w:p>
    <w:p>
      <w:r>
        <w:t>互检由相邻班组或前后工序班组之间进行，主要检查工序交接条件和边界施工质量。路面处治与铣刨罩面作业中，铣刨班组与摊铺班组互查铣刨深度、清扫质量和界面干燥状态；基层修补班组与沥青摊铺班组互查 ATB-30 或调平层平整度和松散情况；路灯基础班组与电缆敷设班组互查预埋管口保护、接地连接可靠性和灯杆法兰盘水平度。互检结果以互检记录表形式留存，发现问题当场纠正或退回上道工序整改</w:t>
      </w:r>
    </w:p>
    <w:p>
      <w:r>
        <w:t>专检由项目专职质检员进行，是工序放行的控制节点。专检严格按照设计图纸、规范标准和样板验收标准执行，对每道关键工序形成专检记录。路面处治专检以基层弯沉、密实度和修补范围为控制要点；沥青罩面专检以摊铺温度连续记录、碾压组合和压实度取样为核心；检查井和雨水口专检以井周加固、井盖高程和与路面衔接为检查重点；路灯和弱电专检以基础强度、接地电阻、电缆绝缘和灯具安装参数为必查项。专检合格后由质检员签认工序报验单，方可进入下道工序或申请隐蔽验收。三检记录按道路和日期归档，形成完整的质量追溯链条</w:t>
      </w:r>
    </w:p>
    <w:p>
      <w:pPr>
        <w:pStyle w:val="Heading2"/>
      </w:pPr>
      <w:r>
        <w:t>三检制度与样板引路：样板引路与首件验收</w:t>
      </w:r>
    </w:p>
    <w:p>
      <w:r>
        <w:t>样板引路制度覆盖路面处治、沥青罩面、检查井调整、路灯基础和标线施划等主要工序，以首件工程验证工艺、检验标准和资源配置，指导大面积施工。样板实施前，项目技术负责人组织编制样板引路方案，明确样板部位、实施工艺、检查项目和验收标准，并对作业班组进行专项技术交底。本项目选取步行街后街作为道路铣刨罩面综合样板段，选取福临街作为井盖调平和路灯基础电缆敷设综合样板段，选取谢家冲巷作为混凝土路面病害处治后加铺沥青面层样板段</w:t>
      </w:r>
    </w:p>
    <w:p>
      <w:r>
        <w:t>样板段施工按正式工程管理要求组织。铣刨罩面样板段先完成路面弯沉检测、铣刨深度复核、基层清扫和抗裂贴粘贴，经质检员专检合格后洒布粘层油，随后按批准配合比摊铺沥青混合料并完成碾压。全过程记录铣刨深度、粘层油洒布量和覆盖均匀性、混合料到到场温度、摊铺温度、初压终压温度和碾压遍数，同时取样检测压实度和厚度。路灯基础样板灯位先完成基础开挖、钢筋绑扎、预埋件定位和混凝土浇筑，脱模后检测基础尺寸、法兰盘水平度和接地电阻，合格后安装灯杆并完成电缆敷设和接线，逐项检测绝缘电阻和灯具工作参数</w:t>
      </w:r>
    </w:p>
    <w:p>
      <w:r>
        <w:t>样板验收由项目技术负责人组织，建设单位、监理单位和施工班组参加，对样板段实物质量和过程记录进行系统评价。验收合格的样板形成标准化工艺卡和样板验收记录，明确工艺参数、质量标准和检查方法。后续同类型施工必须达到样板标准，质检员在施工过程中逐段对照样板进行检查。样板未经验收或验收不合格的工序不得大面积展开；施工条件发生变化时需重新报审和样板验证。样板段同时作为质量教育和交底基地，组织各班组在现场学工艺、看标准、对记录，实现质量管控可视化</w:t>
      </w:r>
    </w:p>
    <w:p>
      <w:pPr>
        <w:pStyle w:val="Heading2"/>
      </w:pPr>
      <w:r>
        <w:t>三检制度与样板引路：材料设备进场验收控制</w:t>
      </w:r>
    </w:p>
    <w:p>
      <w:r>
        <w:t>材料与设备进场验收实行清单管理、逐批检验和不合格禁入原则。开工前由项目技术负责人编制材料设备进场验收计划，明确每种材料设备的规格、技术标准、验收项目、取样频次和责任人。计划覆盖道路石油沥青（A级70号）、SBS 改性沥青、集料、矿粉、抗裂贴、沥青稳定碎石 ATB-30、水泥混凝土、路灯及其配套电器、电缆（VV-1、BVR-3x2.5、BVVB-3x2.5）、不锈钢线槽、检查井盖（球墨铸铁四防圆形井盖）、交通标志和标线涂料等主要材料设备。验收计划向监理报审，并根据图纸会审和现场条件动态调整</w:t>
      </w:r>
    </w:p>
    <w:p>
      <w:r>
        <w:t>每批材料设备进场必须具备出厂合格证、质量证明文件和第三方检测报告。材料进场后由材料员、质检员和监理工程师共同查验外观、规格、数量和标识，并按规范要求见证取样送检。沥青材料按照设计说明的技术指标逐批检验针入度、延度、软化点和老化后质量变化；集料检验颗粒级配、含泥量、压碎值和与沥青的粘附性；路灯到场后检验防护等级（灯具防尘防水等级不低于IP65）、电气安全等级、LED 初始光效（≥150lm/W）和配套电器一体化程度；电缆检验绝缘层完整性和导体截面。检验结果形成进场验收记录和取样送检台账，合格材料张贴绿色标识入库，不合格材料张贴红色标识立即清退出场，并记录处置结果</w:t>
      </w:r>
    </w:p>
    <w:p>
      <w:r>
        <w:t>材料设备进场验收与施工进度计划联动，实行提前申报和现场核查制度。每道工序开工前，所需材料必须完成进场验证和取样复验，复验合格后方可用于施工。沥青混合料采用商品供应时，在拌和站驻厂监造，每日核对配合比、出场温度和运输车辆，到场后逐车检测温度并记录。成品和半成品材料如路灯灯杆、标志板等在进场时实施外观和尺寸逐件检查，发现镀锌层损伤、板面变形或焊接缺陷的单独标记。所有进场验收记录按道路和材料类别归档，纳入质量资料管理体系</w:t>
      </w:r>
    </w:p>
    <w:p>
      <w:pPr>
        <w:pStyle w:val="Heading2"/>
      </w:pPr>
      <w:r>
        <w:t>材料设备进场验收总体控制</w:t>
      </w:r>
    </w:p>
    <w:p>
      <w:r>
        <w:t>本工程材料设备进场验收实行“计划申报、联合验收、见证取样、台账闭环”四步控制流程。所有用于本工程的原材料、半成品、构配件及设备，必须在采购前完成供应商资质报审和样品确认，进场时由项目部质检员会同监理工程师进行联合验收，验收合格后方可入库或投入使用。针对长沙市天心区五一商圈老旧街区配套设施改造工程涉及的道路主体材料、照明设备、弱电管线材料及交通设施四大类物资，项目部将分类编制《材料设备进场验收计划》，明确每类物资的验收标准、检验频次和取样方法，验收计划在开工前报送监理单位审批后执行</w:t>
      </w:r>
    </w:p>
    <w:p>
      <w:r>
        <w:t>进场验收执行“一票否决”制。凡质量证明文件不齐全、规格型号与设计图纸不符、外观检查存在明显缺陷或复试结果不合格的材料，一律在监理工程师见证下进行标识、隔离和退场处理，退场记录存入质量资料档案。对于步行街后街、福临街、衣铺巷、谢家冲巷、652仓库路段、新城路北段、广厦新村出入口、状元坡巷、苏家巷9条道路分别使用的沥青混合料、水泥稳定碎石、侧平石、井盖、路灯杆体及电缆等关键材料，项目部将建立单道路材料进场台账，逐批次记录材料来源、进场日期、验收结论和复试报告编号，做到每批次材料可追溯至具体使用路段和工序</w:t>
      </w:r>
    </w:p>
    <w:p>
      <w:r>
        <w:t>针对五一商圈人流密集、作业面狭窄、材料堆放空间受限的现场条件，材料进场验收与现场存放实行联动管控。项目部将根据各道路分段施工进度和交通导改窗口，制定材料分批进场计划，严禁材料在现场长期堆放占用公共通道。进场验收合格的沥青混合料须在保温覆盖条件下直接投入摊铺作业，水泥、砂石等散装材料采用袋装或小型料仓临时存放并覆盖防雨布，路灯杆体、电缆线盘等设备进场验收后直接吊装就位或送入临时库房，减少二次转运损耗和成品损坏风险</w:t>
      </w:r>
    </w:p>
    <w:p>
      <w:pPr>
        <w:pStyle w:val="Heading2"/>
      </w:pPr>
      <w:r>
        <w:t>材料设备进场验收：道路主体材料进场验收控制重点</w:t>
      </w:r>
    </w:p>
    <w:p>
      <w:r>
        <w:t>沥青及沥青混合料进场验收是本工程材料控制的核心环节。根据道路施工图设计说明的要求，本项目采用A级70号道路石油沥青作为基质沥青，面层采用SBS改性沥青，其质量须符合《城镇道路工程施工与质量验收规范》（CJJ 1-2008）的相关规定。每批次沥青进场时，必须随车附出厂合格证、质量检验报告和运输温度记录，项目部质检员对沥青针入度、软化点、延度三大指标进行现场快检，并按同一厂家、同一标号、同一批次每100吨为一检验批的规定见证取样送有资质的检测机构复试。改性沥青还需加测离析软化点差和弹性恢复率，任何一项指标不合格即判定该批次为不合格品</w:t>
      </w:r>
    </w:p>
    <w:p>
      <w:r>
        <w:t>沥青混合料进场验收实行“出厂检验+到场复验”双控。项目部派驻专人进驻沥青拌和站，对矿料级配、沥青用量、拌和温度和拌和时间进行全过程旁站监督，每工作日至少取样两组做马歇尔试验和车辙试验。混合料运至现场时，由质检员逐车检测到场温度、外观均匀性和花白料情况，并按照《城镇道路路面设计规范》（CJJ 169-2012）的要求取样成型试件，进行压实度、空隙率、矿料间隙率和沥青饱和度等体积指标检测。对于652仓库路段等存在重载通行需求的路段，沥青混合料增加动稳定度检测频次，确保高温抗车辙能力满足设计要求</w:t>
      </w:r>
    </w:p>
    <w:p>
      <w:r>
        <w:t>水泥稳定碎石和沥青稳定碎石基层材料的进场验收，重点控制集料压碎值、针片状颗粒含量、含泥量和级配组成。根据施工图纸中路面结构设计要求，基层材料不得采用石屑和天然砂，严禁采用山场下脚料。每批次基层材料进场时，质检员核对料源证明和颗粒级配筛分报告，现场取样检测含水率和水泥剂量，并在监理见证下制作无侧限抗压强度试件，7天浸水抗压强度须满足设计图纸规定的技术指标。局部基础补强采用的沥青稳定碎石ATB-30，其矿料级配和沥青用量须按批准的生产配合比执行，每台班至少取样两组进行马歇尔稳定度和流值试验</w:t>
      </w:r>
    </w:p>
    <w:p>
      <w:pPr>
        <w:pStyle w:val="Heading2"/>
      </w:pPr>
      <w:r>
        <w:t>材料设备进场验收：照明及交通设施设备进场验收控制重点</w:t>
      </w:r>
    </w:p>
    <w:p>
      <w:r>
        <w:t>照明设备进场验收覆盖路灯杆体、LED灯具、电缆电线和配电控制设备四大类。路灯杆体进场时，核查材质证明、焊接质量检测报告和热镀锌防腐层厚度检测记录，杆体直线度偏差按《城市道路照明工程施工及验收规程》（CJJ 89-2012）要求控制在杆长的0.1%以内，法兰盘孔径和孔距与基础预埋螺栓必须匹配，在现场逐杆试拼装确认。LED灯具进场验收执行“防护等级复核+光效实测”双重控制，灯具的防尘防水等级须不低于IP65，电气部分防触电保护等级为I级，LED初始光效按设计要求的≥150lm/W逐批见证取样送检测机构测试，光源室和电气室须为独立分隔结构，电气底板须可整体拆卸，配套的镇流器、触发器和电容器须与灯具一体化设计</w:t>
      </w:r>
    </w:p>
    <w:p>
      <w:r>
        <w:t>电缆和电线进场验收严格按《电气装置安装工程电缆线路施工及验收规范》（GB 50168-2018）和《电力工程电缆设计标准》（GB 50217-2018）执行。本项目路灯线路采用VV-1多芯电缆，路灯井至灯杆断路器采用BVR-3×2.5软铜线，断路器至灯具采用BVVB-3×2.5护套线，电缆进场时逐盘核对规格型号、电压等级、制造厂名和生产批号，见证取样做绝缘电阻测试和导体直流电阻检测。状元坡路设置的单独照明配电柜、配电箱，以及步行街后街利用原有路灯电源回路所需的接头材料，进场时除核对电气参数外，还需检查箱体防护等级、内部元器件品牌型号与设计图纸的一致性，配电柜出线回路编号与系统图对应关系须在进场验收记录中逐项签认</w:t>
      </w:r>
    </w:p>
    <w:p>
      <w:r>
        <w:t>交通标线材料和交通安全设施进场验收，聚焦反光性能和几何尺寸。热熔型标线涂料进场时，核验其生产企业资质、产品型式检验报告和反光玻璃珠掺量证明，现场取样做软化点、抗压强度和耐磨性试验，反光型标线的初始逆反射亮度系数须符合《道路交通标志和标线》（GB 5768.2-2022）的相关规定。交通标志牌、标志杆件和护栏构件进场时，重点检查标志板铝合金板材厚度、反光膜等级和附着力、杆件热镀锌层厚度和机械强度，规格尺寸和颜色须逐个与设计大样图对照验收，不合格构件不得上杆安装。新城路北段和状元坡巷增设的违停抓拍球机和禁停标志牌，其设备功能、分辨率和通讯协议须在进场前完成模拟测试并出具调试报告，设备包装和防护等级须适应室外长期运行要求</w:t>
      </w:r>
    </w:p>
    <w:p>
      <w:pPr>
        <w:pStyle w:val="Heading2"/>
      </w:pPr>
      <w:r>
        <w:t>材料设备进场验收：材料设备验收与样板引路及试验检测联动</w:t>
      </w:r>
    </w:p>
    <w:p>
      <w:r>
        <w:t>样板引路制度与材料验收实行“首件材料确认制”。在步行街后街、福临街、谢家冲巷等9条道路分别选取不少于20米长的标准段作为路面铣刨罩面首件样板，样板段施工所用沥青混合料、粘层油、抗裂贴和侧平石等材料，须在材料进场验收合格的基础上，另行留存实物样品和合格证复印件备查。样板段施工完成后，项目部质量技术部门会同监理对样板段实体进行压实度、平整度、厚度、渗水系数和构造深度等指标的全项检测，检测结果达到设计要求后方可批准该批次材料投入大面积使用。首件材料确认不合格的，立即更换材料批次并重新制作样板段，直至验收通过</w:t>
      </w:r>
    </w:p>
    <w:p>
      <w:r>
        <w:t>试验检测体系对材料验收形成全过程覆盖。项目部在施工现场设置标准养护室和简易试验室，配备沥青针入度仪、软化点仪、延度仪、马歇尔击实仪、路面取芯机、平整度仪、回弹弯沉检测设备和接地电阻测试仪等常规仪器，委托有资质的第三方检测机构承担见证取样复试和特殊试验项目。材料进场验收阶段，质检员同步委托见证员按检验批要求进行见证取样送检，试验室出具的报告须在24小时内反馈至项目部质检部门和材料管理部门，作为材料准用或退场的依据。已检未出报告的材料，由项目部标识“待检”并隔离存放，严禁先用后检。全部检测报告按道路名称、材料类别和检验批编号建档归档，做到一料一档、一路一册</w:t>
      </w:r>
    </w:p>
    <w:p>
      <w:r>
        <w:t>实测实量数据与材料验收结果实行“双向追溯”机制。路面施工完成后，质检组依据《城镇道路工程施工与质量验收规范》（CJJ 1-2008）的要求，对沥青面层厚度、压实度、纵断高程、中线偏位、宽度和平整度等指标进行逐路段实测实量，将检测数据与进场材料复试报告进行关联比对，当发现某一部位实体质量偏离设计值时，立即逆向追溯该部位所使用的材料批次、供应商和生产日期，分析是否因材料质量波动导致实体缺陷，并形成《实测实量与材料验收关联分析表》纳入质量档案。该机制同时适用于路灯照明的接地电阻、电缆绝缘电阻及灯具照度均匀度等电性能指标的实测比对，确保材料质量与实体质量的可控可溯</w:t>
      </w:r>
    </w:p>
    <w:p>
      <w:pPr>
        <w:pStyle w:val="Heading2"/>
      </w:pPr>
      <w:r>
        <w:t>工序质量控制与试验检测总体程序与节点设置</w:t>
      </w:r>
    </w:p>
    <w:p>
      <w:r>
        <w:t>本项目工序质量控制遵循“工艺评定先行、过程控制为主、试验检测验证”的总原则，针对五一商圈9条老旧街区道路不同的路面结构类型和病害特征，建立覆盖铣刨、基层处治、粘层洒布、沥青摊铺、碾压、标线施划、弱电下地、路灯安装等全部工序的质量控制程序。每一道工序开工前必须完成施工方案交底、工艺参数确认和首段样板验收三个前置环节，未通过样板验收的工序不得展开大面积施工。所有工序施工过程中执行班组自检、工序交接检和专职质检员专检的“三检制”，专检记录须同步录入质量管理系统，并在当日提交监理确认</w:t>
      </w:r>
    </w:p>
    <w:p>
      <w:r>
        <w:t>针对本项目步行街后街、福临街、衣铺巷等以沥青路面铣刨罩面为主的改造路段，以及谢家冲巷、苏家巷等混凝土路面加铺沥青面层的改造路段，分别设置差异化的工序控制节点。沥青路面段重点控制铣刨深度复核、老路基层病害二次确认、粘层油洒布量和温度、沥青混合料到到场温度与摊铺温度、碾压遍数与终压温度；混凝土路面加铺段在此基础上增设旧板弯沉检测、板底脱空注浆效果验证和接缝反射裂缝防治措施落实等节点。652仓库路段因承受重载车辆作用，在常规控制节点之外增设基层弯沉复测和ATB-30沥青稳定碎石压实度专项检测节点</w:t>
      </w:r>
    </w:p>
    <w:p>
      <w:r>
        <w:t>所有工序质量控制节点均与试验检测计划一一对应，形成“工序—检测项目—检测频率—合格标准—不合格处置”的闭环链条。检测频率依据《城镇道路工程施工与质量验收规范》CJJ 1-2008和设计说明中的技术要求执行，关键指标检测频率在设计基础上提高一个等级。每道工序完成后，质检员应在4小时内完成检测数据的整理和判定，判定不合格的立即签发《质量整改通知单》，整改完成后重新报验，合格后方可进入下一道工序。质量控制资料随工序实时归档，不得事后补填</w:t>
      </w:r>
    </w:p>
    <w:p>
      <w:pPr>
        <w:pStyle w:val="Heading2"/>
      </w:pPr>
      <w:r>
        <w:t>工序质量控制与试验检测：路面基层与面层工序试验检测控制</w:t>
      </w:r>
    </w:p>
    <w:p>
      <w:r>
        <w:t>路面基层处治的试验检测以现场弯沉检测和压实度检测为核心手段。根据道路施工图设计说明中明确的处治方案，对网裂、龟裂、沉陷等病害路段采取开窗处治后，必须先对暴露的原有路基或基层进行弯沉检测，弯沉值不能满足设计要求的路段继续向下挖除或采取补强措施，直至弯沉检测合格。652仓库路段的基层采用沥青稳定碎石ATB-30恢复，每层摊铺后即时进行压实度检测，采用核子密度仪与灌砂法比对验证，压实度不得低于设计要求和规范规定值，检测频率按每1000平方米不少于1点控制，重载区和仓库出入口段加倍</w:t>
      </w:r>
    </w:p>
    <w:p>
      <w:r>
        <w:t>粘层油洒布作为沥青面层与下承层粘结的关键工序，其质量控制纳入工序试验检测的必检项。粘层油采用快裂型乳化沥青，洒布前必须检测下承层表面清洁度和干燥度，确认无浮灰、无积水后方可洒布。洒布量按设计说明和配合比试验确定的范围控制，使用洒布车自带的计量装置进行过程监控，并在每100米路段随机取3处铺贴试纸测定实际洒布量。洒布完成后对破乳情况和粘结效果进行目测检查，局部洒布不足或流淌的部位人工补洒或刮除，经质检员签认后方可进行沥青混合料摊铺</w:t>
      </w:r>
    </w:p>
    <w:p>
      <w:r>
        <w:t>沥青混合料面层的试验检测覆盖生产、运输、摊铺和碾压全流程。AC-13 SBS改性沥青混合料生产时，每工作班按规定频率取样进行马歇尔稳定度试验、流值试验和抽提筛分试验，检验油石比偏差和级配偏离是否在允许范围内。混合料运至现场后逐车检测到场温度并记录于《AC-13 SBS改性沥青摊铺温度控制表》，摊铺温度、初压温度、复压温度和终压温度分别按设计配合比和试验段确定的标准范围把控，温度不达标的混合料坚决废弃。碾压完成后，按每1000平方米钻取1个芯样的频率进行压实度和厚度检测，芯样送至委托的第三方检测机构试验，压实度以马歇尔标准密度的98%以上为合格，厚度偏差控制在设计厚度的-5%至+10%之间</w:t>
      </w:r>
    </w:p>
    <w:p>
      <w:pPr>
        <w:pStyle w:val="Heading2"/>
      </w:pPr>
      <w:r>
        <w:t>工序质量控制与试验检测：道路附属设施试验检测与隐蔽验收控制</w:t>
      </w:r>
    </w:p>
    <w:p>
      <w:r>
        <w:t>路灯基础、电缆敷设和接地系统是道路照明工程的隐蔽验收重点，所有隐蔽工序必须在覆盖前完成试验检测和验收签认。路灯基础施工前，先核对基础位置与设计平面图的符合性，检测基础地基承载力，不能满足设计要求时必须采取换填或加深处理。基础钢筋绑扎完成后进行隐蔽验收，检查钢筋规格、间距、保护层厚度和地脚螺栓预埋位置，预埋螺栓的平面偏差控制在±5mm以内、标高偏差控制在0至-10mm。基础混凝土浇筑时留置同条件养护试块和标准养护试块，28天抗压强度达到设计值的100%后方可进行灯杆安装</w:t>
      </w:r>
    </w:p>
    <w:p>
      <w:r>
        <w:t>电缆敷设的隐蔽验收按沟槽开挖、电缆敷设和回填覆盖三个阶段分别组织。沟槽开挖完成后检查槽底高程、平整度和垫层铺设质量，确认无尖锐物、无积水和无杂物。电缆敷设前检测电缆的绝缘电阻，VV-1多芯电缆和BVR-3×2.5软铜线分别按规范要求测试相间绝缘和对地绝缘，绝缘电阻值不合格的电缆不得敷设。电缆穿不锈钢线槽后，对照设计回路逐条核对电缆编号、规格和起止端，并在接线井处预留规范要求的检修长度。照明配电系统的接地型式采用TN-S系统，接地极和接地干线连接完成后实测接地电阻，接地电阻值不大于1Ω，检测合格后填写接地电阻测试记录，纳入隐蔽验收资料归档</w:t>
      </w:r>
    </w:p>
    <w:p>
      <w:r>
        <w:t>交通标线恢复的质量控制以实测实量为验收依据，重点检测标线厚度、宽度、位置偏差和反光性能。标线施划前复测路面中线、边线和停车线放样位置，偏差控制在±10mm以内。热熔标线施工过程中使用湿膜测厚仪抽检标线厚度，每种标线类型每100米不少于3点检测，热熔反光标线厚度不低于1.8mm。标线固化后在夜间用标准光源检测逆反射系数，逆反射系数不得低于规范要求的最小值，不达标段落铲除重做。新城路北段、状元坡巷增设的违停抓拍球机及禁停标志标牌，在基础混凝土强度达到设计要求后进行安装垂直度和螺栓紧固力矩检测，检测结果记录在《交通标线验收表》中</w:t>
      </w:r>
    </w:p>
    <w:p>
      <w:pPr>
        <w:pStyle w:val="Heading2"/>
      </w:pPr>
      <w:r>
        <w:t>工序质量控制与试验检测：实测实量组织与工序放行管理</w:t>
      </w:r>
    </w:p>
    <w:p>
      <w:r>
        <w:t>实测实量贯穿所有道路改造工序，作为判断工序是否满足放行条件的直接依据。项目部成立实测实量小组，由项目技术负责人直接管理，配备全站仪、水准仪、3m直尺、塞尺、钢尺、路面弯沉仪、核子密度仪、测温仪、涂层测厚仪等测量和检测设备，所有设备均经计量检定合格并在有效期内使用。实测实量工作与工序施工同步推进，不得以完工后抽测代替过程实测，铣刨深度、基层高程、沥青面层厚度、井盖高程、侧石顺直度、标线位置等指标必须在工序完成的第一时间进行实测，数据即时上传</w:t>
      </w:r>
    </w:p>
    <w:p>
      <w:r>
        <w:t>路面铣刨工序的实测实量以铣刨深度、铣刨面平整度和纵横坡为控制指标。铣刨机作业过程中随时用水准仪监测铣刨控制线，每20米实测一个横断面不少于3点铣刨深度，偏差控制在设计深度的±5mm以内。铣刨完成后面采用3m直尺检测平整度，最大间隙不超过5mm，局部不平处用铣刨机补铣或用沥青混合料找平。纵横坡检测依据设计横坡1.5%的要求，每50米实测一处横坡值，偏差控制在设计横坡的±0.3%且不超过路面排水要求，不满足处及时调整铣刨参数或后续摊铺控制方案</w:t>
      </w:r>
    </w:p>
    <w:p>
      <w:r>
        <w:t>沥青面层摊铺和碾压完成后的实测实量聚焦于平整度、厚度、横坡和压实度四个核心指标。面层平整度采用3m直尺测量，每100米连续检测10尺，每尺最大间隙不超过3mm为合格，超标处分析原因并制定处理方案。面层厚度以钻芯取样法为主、雷达扫描法为辅进行检测，每1000平方米不少于1个芯样，厚度代表值不低于设计值，极值不低于设计值的90%。井盖高程与路面高差在碾压完成后逐井实测，高差控制在±3mm以内，超出范围的井盖采用井圈调节或微罩面方式处理。所有实测实量数据汇总形成各路段工序放行报告，经项目技术负责人、质检工程师和监理工程师三方签字确认后，方可组织下一道工序施工或拆除围挡开放交通</w:t>
      </w:r>
    </w:p>
    <w:p>
      <w:pPr>
        <w:pStyle w:val="Heading2"/>
      </w:pPr>
      <w:r>
        <w:t>隐蔽验收、整改闭环与质量记录：隐蔽工程验收程序与全过程记录管理</w:t>
      </w:r>
    </w:p>
    <w:p>
      <w:r>
        <w:t>本项目隐蔽工程验收严格执行三检制与监理报验程序，所有隐蔽工序未经检验签认不得进入下一道施工步骤。针对路面病害处治、弱电管群敷设、路灯基础及电缆敷设、检查井与雨水口调节等隐蔽工程，每一验收批均须形成完整的影像记录、测量数据和签字台账，确保隐蔽前的基层状况可追溯、施工过程可还原、责任方可锁定</w:t>
      </w:r>
    </w:p>
    <w:p>
      <w:r>
        <w:t>各分路段隐蔽验收实施差异化报验节点控制。步行街后街、福临街和衣铺巷等商圈密集路段，重点验收沥青路面病害处治后的基层清理、抗裂贴粘贴及粘层油洒布质量，隐蔽前须完成基层弯沉复测、贴缝密实度检查和粘层均匀性核实；谢家冲巷和苏家巷等混凝土路面加铺沥青段，隐蔽验收聚焦于原混凝土板块弯沉检测、板块脱空注浆效果和板缝处理质量，检测数据未达到设计弯沉值和板块间弯沉差要求的板块不得进入罩面工序；652仓库路段则增加ATB-30沥青稳定碎石基层的压实度、厚度和横坡率隐蔽查验，验收记录按桩号逐段建档</w:t>
      </w:r>
    </w:p>
    <w:p>
      <w:r>
        <w:t>弱电下地与路灯接地系统的隐蔽验收实行工序即时报验制。弱电管群、电缆排管及不锈钢线槽敷设完成后，在回填覆盖前由项目部质检员会同监理进行管材规格、管间距、接头密封和包封混凝土厚度的现场丈量与拍照存档，接地干线、接地极电阻测试及等电位连接检查亦列为关键隐蔽节点，接地电阻值实测不高于1Ω方可进入下一工序。所有隐蔽工程验收记录按道路名称、桩号范围和验收日期编目归档，形成与施工日志、材料报验单和试验报告联动的闭合资料链</w:t>
      </w:r>
    </w:p>
    <w:p>
      <w:pPr>
        <w:pStyle w:val="Heading2"/>
      </w:pPr>
      <w:r>
        <w:t>隐蔽验收、整改闭环与质量记录：质量通病防治专项控制</w:t>
      </w:r>
    </w:p>
    <w:p>
      <w:r>
        <w:t>针对本项目五一商圈老旧街区改造特点，项目部对路面铣刨罩面、井盖周边修补、沥青摊铺接缝和弱电安装四大通病高发区制定专项防治清单和对应技术控制措施。路面铣刨后的基层松散、麻面和积水作为头号通病，要求在铣刨后即刻检查基层表面完整性，对松动、跑砂或软弱夹层立即清除并采用沥青稳定碎石或水泥稳定碎石补强，补强后复测弯沉值满足设计要求后方可洒布粘层油，任何工序均不得在积水或受污染基层上直接进行沥青摊铺</w:t>
      </w:r>
    </w:p>
    <w:p>
      <w:r>
        <w:t>检查井周边和雨水口井周的沥青松散、下沉和高差通病，采取井周提前单独处理与路面摊铺同步压实的组合控制模式。井座调整至设计标高后，井周采用C25快硬混凝土或沥青混合料按环形分层填筑捣实，再与路面同步摊铺碾压，井盖表面与路面高差控制在±3mm以内；福临街和广厦新村出入口等车辆反复碾压区域实施井周二次压实和复测，发现井周轻微下沉立即采用热拌沥青灌填修整，并留存整改前后对比记录</w:t>
      </w:r>
    </w:p>
    <w:p>
      <w:r>
        <w:t>沥青摊铺冷接缝和温度离析导致的路面渗水、拥包等通病，采用摊铺机连续作业减少冷接缝数量的组织方式，必须留置的施工缝采用切缝—清理—涂油—热接工艺，碾压时优先压接缝并保证接缝平顺密实。摊铺过程中每车检测沥青混合料到场温度、摊铺温度和碾压温度，AC-13 SBS改性沥青到场温度低于165℃或碾压终了温度低于90℃的料车不予使用，温度检测数据填入《AC-13 SBS改性沥青摊铺温度控制表》并随施工进度实时更新。状元坡巷等坡道路段增加抗滑和离析检查，发现面料下滑或粗细集料分离立即局部铲除重铺</w:t>
      </w:r>
    </w:p>
    <w:p>
      <w:r>
        <w:t>路灯基础螺栓偏位、电缆敷设损伤和灯杆接地不良等通病防治纳入电气隐蔽验收前置条件。基础浇筑前对地脚螺栓位置进行纵横轴线复核并与灯杆底板法兰孔位试配，地脚螺栓外露长度和垂直度误差超限的不得浇筑混凝土；电缆穿管和线槽敷设过程中逐段检查绝缘层完好性，穿线后和接线前各进行一次绝缘电阻测试，测试值不合格回路必须查明原因并整线更换，不得以包扎方式处理。灯具安装完成后进行等电位连接导通测试和全回路试亮，发现闪烁或不亮的灯具当日组织排查并填写消缺记录</w:t>
      </w:r>
    </w:p>
    <w:p>
      <w:pPr>
        <w:pStyle w:val="Heading2"/>
      </w:pPr>
      <w:r>
        <w:t>隐蔽验收、整改闭环与质量记录：实测实量控制体系与工序放行标准</w:t>
      </w:r>
    </w:p>
    <w:p>
      <w:r>
        <w:t>现场实测实量实行“施工班组自检—项目部复测—监理见证抽测”的三层数据验证通道，实测数据直接作为工序放行的判断依据。路面改造核心实测指标包括铣刨深度、沥青面层厚度、路面平整度、横坡坡度和路面弯沉值，各道路按桩号分段设置检测断面，检测断面间距不大于20m，弯沉检测采用贝克曼梁或自动弯沉仪，检测结果与设计弯沉值逐一比对，偏差超限断面一律返工处理</w:t>
      </w:r>
    </w:p>
    <w:p>
      <w:r>
        <w:t>沥青路面厚度和平整度实施钻孔取芯与激光平整度仪联合控制。面层碾压完成后，每车道每200m钻取芯样一处测量厚度，芯样完整率和厚度代表值须满足设计厚度要求；平整度采用连续式平整度仪或激光平整度仪沿车道中线连续检测，标准差控制以《城镇道路路面设计规范》（CJJ 169-2012）相关规定为基准，达不到要求的段落进行局部精铣刨或补铺整平层，整改后复测合格方可移入交通标线施划环节</w:t>
      </w:r>
    </w:p>
    <w:p>
      <w:r>
        <w:t>路灯、弱电和交通设施安装实测实量聚焦于杆位偏差、垂直度和照度。灯杆安装后检测纵横轴线偏位不超过50mm，灯杆垂直度偏差不超过杆高的3‰，灯具仰角按图纸及批准安装方案执行并逐杆登记；状元坡巷和步行街后街等照明改造路段，实施照度均匀度现场测试，路面平均照度和最小照度值达到设计标准后方可进行竣工验收。电缆绝缘电阻和接地电阻实测值同步记录于电气试验报告，形成与实量数据匹配的可移交资料</w:t>
      </w:r>
    </w:p>
    <w:p>
      <w:r>
        <w:t>所有实测实量数据实行当日录入、当日校核和当日上传的“三当”管理制度，项目部质检部门每日汇总各路段实测结果，形成分路段实测实量日报，发现偏差趋势立即预警并暂停相关工序，由技术负责人组织原因分析和制定纠正方案，整改完成并经监理现场复核后方可恢复施工，实测实量数据原始记录、分析图表和整改闭合台账完整归档，作为质量验收和竣工移交的技术支撑</w:t>
      </w:r>
    </w:p>
    <w:p>
      <w:pPr>
        <w:pStyle w:val="Heading2"/>
      </w:pPr>
      <w:r>
        <w:t>隐蔽验收、整改闭环与质量记录：质量整改闭环与施工资料联动归档管理</w:t>
      </w:r>
    </w:p>
    <w:p>
      <w:r>
        <w:t>质量问题整改执行“发现—报告—分析—签批—实施—验证—销项”七步闭环流程。现场质量检查、试验检测异常和监理整改指令一经发出，项目部在两小时内完成问题登记并下发《质量整改通知单》，明确整改部位、整改要求、责任班组和完成时限，整改责任人在完成整改后提交整改报告和佐证照片，质检员会同监理现场复核验证，确认合格后签字销项并归档整改全过程记录</w:t>
      </w:r>
    </w:p>
    <w:p>
      <w:r>
        <w:t>质量资料管理与施工进度同步生成、同步审核、同步归档，杜绝事后补签和回忆录式填写。施工日志、材料报验单、试验检测报告、隐蔽工程验收记录、实测实量日报和整改闭合台账按道路名称和分部分项工程建立独立卷宗，步行街后街、福临街、衣铺巷、谢家冲巷、652仓库路段、新城路北段、广厦新村出入口、状元坡巷和苏家巷九条道路均设置独立的资料索引目录，便于过程巡查、阶段验收和竣工移交时快速调阅</w:t>
      </w:r>
    </w:p>
    <w:p>
      <w:r>
        <w:t>竣工移交阶段，项目部将施工全过程质量资料汇编成册，包括质量目标分解及考核记录、三检制度执行情况汇总、样板引路和首件验收档案、材料设备进场验收和复验报告、试验检测和实测实量数据分析报告、隐蔽工程验收影像和签字台账、质量通病防治实施总结和质量整改闭环清零证明等，资料整理严格执行《城镇道路工程施工与质量验收规范》（CJJ 1-2008）归档规定，保证资料的完整性、真实性和可追溯性，为工程竣工验收备案和后续质量责任界定提供坚实基础</w:t>
      </w:r>
    </w:p>
    <w:p>
      <w:pPr>
        <w:pStyle w:val="Heading2"/>
      </w:pPr>
      <w:r>
        <w:t>路面病害处治与铣刨工序的工序控制与验收节点</w:t>
      </w:r>
    </w:p>
    <w:p>
      <w:r>
        <w:t>本工程9条道路的路面病害处治是质量控制的第一个关键工序节点，各路段在进入铣刨或罩面作业前，必须完成路面弯沉检测、基层密实度检测和病害范围核定三项前置验收。依据施工图设计说明确立的“先处治、再铣刨、后罩面”逻辑，项目部专职质检员会同试验检测人员对每条道路的车行道逐段实施弯沉测试，弯沉值不满足设计要求的板块须在图纸上标注编号和起止桩号，并拍摄带定位信息的现场影像。基层检测数据与设计图纸对照后，由技术负责人签发《路面病害处治范围确认单》，该确认单是后续铣刨深度、ATB-30沥青稳定碎石回填范围和基层恢复方案的唯一施工依据，未取得确认单的区段不得进入铣刨作业</w:t>
      </w:r>
    </w:p>
    <w:p>
      <w:r>
        <w:t>步行街后街、福临街、衣铺巷、广厦新村出入口等路段以沥青路面病害处治为主，施工工序先执行裂缝清缝与抗裂贴粘贴。裂缝处治前，操作人员使用刷子和吹风机对裂缝两侧各不小于20cm范围进行清洁干燥，确保裂缝表面无突起、无松散颗粒，经质检员目视检查和触检确认干燥清洁后，方可在裂缝表面均匀涂刷底层油。底层油的干燥时间根据气温和湿度条件按30～60分钟控制，特殊气温环境下或工期紧张时可采用吹风机辅助干燥，干燥后用手指触摸不粘手作为可粘贴抗裂贴的简易现场判定标准。抗裂贴粘贴完成后，质检员逐条检查贴缝的平整度、有无空鼓和翘边，并形成《裂缝处治工序检查记录》，记录裂缝编号、处理时间、气温、底层油干燥时间和粘贴质量判定，作为隐蔽前的工艺验收资料</w:t>
      </w:r>
    </w:p>
    <w:p>
      <w:r>
        <w:t>谢家冲巷、苏家巷和652仓库路段涉及混凝土路面基础处治后加铺沥青面层，其工序控制的核心在于基层破损范围的“开窗”确认和分层回填验收。施工班组沿设计图纸标定的病害区域切缝开窗后，质检员必须下至开窗坑底，目视检查下基层和路基状况，并拍照记录。若发现下基层损坏超出设计预判范围，立即通知技术负责人和设计代表现场联合确认，按批准的处理方式扩大处治范围。基层恢复采用ATB-30沥青稳定碎石分层施工，每层压实厚度和压实度由试验检测人员逐层取样检测，上一层的压实度报告未出具且未达到合格标准，不得进行下一层摊铺。每层回填完成均形成独立的《基层恢复分层验收记录》，作为该部位隐蔽工程验收的支撑资料</w:t>
      </w:r>
    </w:p>
    <w:p>
      <w:pPr>
        <w:pStyle w:val="Heading2"/>
      </w:pPr>
      <w:r>
        <w:t>工序控制与验收节点：沥青罩面与摊铺温度控制的工序</w:t>
      </w:r>
    </w:p>
    <w:p>
      <w:r>
        <w:t>沥青罩面施工是本工程质量控制的核心工序，各路段在铣刨或基层处治合格后，进入粘层油洒布和沥青混合料摊铺流程。粘层油洒布前，质检员对铣刨面或基层面的清洁度、干燥度和平整度进行最后一次复核，确认无浮灰、无积水、无松散颗粒，复核合格后由专人在《粘层油洒布检查表》上签字放行。粘层油采用快裂型乳化沥青，洒布量按批准配合比控制，洒布后检查洒布均匀性，对漏洒或积聚部位立即人工补洒或刮除。粘层油破乳完成前，严禁任何车辆和人员在其上行走，质检员在该区域设置警示标识并旁站监控</w:t>
      </w:r>
    </w:p>
    <w:p>
      <w:r>
        <w:t>沥青混合料到场后，逐车检测到场温度并填入《AC-13 SBS改性沥青摊铺温度控制表》，该表至少包含车次、到场温度、摊铺温度、初压温度、终压温度和处置结果六列。到场温度低于批准的最低摊铺温度的车次，不得卸料摊铺，作退货处理并在控制表中注明“退货”及车次编号。摊铺过程中，摊铺机前的质检员持续监测摊铺温度，摊铺机后的质检员同步监测初压和终压温度，每30m记录一组温度数据。碾压作业按初压、复压、终压三阶段控制，碾压遍数和压路机组合严格按试验段确定的工艺执行，碾压完成后试验检测组立即钻芯取样检测压实度和厚度，芯样编号与摊铺桩号、温度记录表一一对应，形成可追溯的质量数据链</w:t>
      </w:r>
    </w:p>
    <w:p>
      <w:r>
        <w:t>沥青罩面施工全过程实行“施工段放行制”，即每完成一个施工段的摊铺和碾压后，质检员与试验检测人员联合检查该段的压实度、厚度、平整度和接缝质量，并填写《碾压遍数与压实度检查表》。四个项目全部合格后，该施工段方可转入下一道工序或开放交通；任一项目不合格，立即启动整改程序，对不合格部位进行铣刨重铺或局部修补，整改后重新检测，直至全部合格方可放行。福临街、新城路北段等通行流量较大的路段，摊铺作业采取连续摊铺减少冷接缝的策略，先后段接缝位置避开交叉口和车辆轮迹集中带，接缝处由质检员专项检查平整度和结合紧密性，并单独记录</w:t>
      </w:r>
    </w:p>
    <w:p>
      <w:pPr>
        <w:pStyle w:val="Heading2"/>
      </w:pPr>
      <w:r>
        <w:t>工序控制与验收节点：路灯基础、电缆敷设和交通设施安装的工序控制与隐蔽验收强化</w:t>
      </w:r>
    </w:p>
    <w:p>
      <w:r>
        <w:t>路灯基础和电缆敷设工序在道路两侧空间开展，步行街后街、状元坡巷等路段存在路灯更换或新建任务，工序质量控制从基础定位测量开始。测量人员按图纸坐标放样路灯基础中心点，质检员使用钢尺复核基础中心与道路红线、既有管线和建筑出入口的距离，确认满足设计及规范要求后，方可开挖基础坑。基础坑开挖至设计深度后，质检员检查坑底土层承载力，若遇软弱土层或与设计条件不符，暂停施工并通知设计方确认处理方案。地脚螺栓安装时质检员逐根检查螺栓的垂直度、外露长度和平面位置，并对照基础法兰盘模板校验螺栓群的整体尺寸，合格后方可浇筑基础混凝土，浇筑过程中留置同条件养护试块，基础混凝土强度未达到设计值的70%前，不得进行灯杆安装</w:t>
      </w:r>
    </w:p>
    <w:p>
      <w:r>
        <w:t>电缆敷设和接线工序的隐蔽验收是照明工程的质量控制重点。电缆穿不锈钢线槽和排管前，质检员检查线槽和排管的连续性、接口封闭性和内部清洁度，确认无积水、无杂物。电缆敷设完成后，在接线井和灯杆接线盒处对电缆的绝缘电阻逐回路测试，测试值记入《电缆绝缘测试记录》，测试不合格的回路不得送电。接线完成后，对灯杆、灯具、配电柜金属外壳的等电位连接和接地电阻逐点检测，接地电阻值不得大于设计及规范规定的限值，检测数据同步形成记录并由监理签字确认。状元坡巷照明设置单独配电柜，其电源引自邻近变压器并单独设表计量，该配电柜的进线回路和出线回路接线完成后，须进行通电前检查，包括柜内元器件动作测试、相序检查和电压等级复核，全部合格后签发《通电前检查放行单》</w:t>
      </w:r>
    </w:p>
    <w:p>
      <w:r>
        <w:t>交通标志标线恢复的工序控制与道路罩面工序紧密衔接，标线施画必须在沥青罩面完成且路面温度降至环境温度后进行。标线施工前，质检员复核标线位置的基层清洁度，对油污、尘土和松散颗粒进行彻底清理。标线材料进场时核验产品合格证和型式检验报告，现场施工中检测标线的厚度、宽度和玻璃珠撒布量，每200m抽检一组，检测数据填入《交通标线验收表》。交通标志基础施工参照路灯基础验收程序执行，标志板安装后质检员检查板面平整度、反光膜无气泡脱落和安装高度，确保标志的可视性和合规性</w:t>
      </w:r>
    </w:p>
    <w:p>
      <w:pPr>
        <w:pStyle w:val="Heading2"/>
      </w:pPr>
      <w:r>
        <w:t>工序控制与验收节点：质量通病防治针对性控制与实测实量整改闭环</w:t>
      </w:r>
    </w:p>
    <w:p>
      <w:r>
        <w:t>本项目道路改造质量通病防治聚焦于四个方面：沥青路面反射裂缝、井周下沉、罩面接缝离析和标线早期磨损。反射裂缝防治的核心措施是严格实施裂缝处治和抗裂贴工序，凡铣刨后暴露的裂缝一律执行清缝、干燥、涂油、贴缝四步工序，不得以铣刨直接覆盖裂缝代替处治。质检员在铣刨后逐段巡查铣刨面，发现有未处治或处治不彻底的裂缝，立即标记并下达《质量整改通知单》，整改班组在当天完成补处理并附照片回复闭合。井周下沉防治要求在沥青摊铺前完成所有检查井和雨水口的井盖高程复核调整，井周采用人工分层回填夯实，每层厚度不超过15cm，井周50cm范围内在沥青摊铺时采用小型夯实机具辅助压实，压实完成后质检员用三米直尺检查井周与路面的高差</w:t>
      </w:r>
    </w:p>
    <w:p>
      <w:r>
        <w:t>沥青罩面接缝离析防治要求在施工组织中优先安排连续摊铺，不可避免的横向接缝和纵向接缝采用锯缝机切直缝，接缝面涂刷粘层油，摊铺时人工对接缝处的混合料进行二次翻拌调整，确保粗集料分布均匀。碾压时先对接缝进行骑缝碾压，再按正常顺序碾压，接缝处压实度和渗水系数作为独立检测项纳入《碾压遍数与压实度检查表》。标线早期磨损防治从材料和工艺双向控制，选用与沥青面层粘附性良好的热熔型标线涂料，标线施画前对路面进行打磨粗化处理，施画温度严格按材料要求控制，施工完成后封闭保护不少于30分钟，并在标线验收时检测附着力和初始逆反射亮度系数</w:t>
      </w:r>
    </w:p>
    <w:p>
      <w:r>
        <w:t>实测实量是工序放行和验收的基础手段，项目部成立实测实量小组，配备全站仪、水准仪、三米直尺、塞尺、取芯机、弯沉仪和温度计等检测设备，对每条道路的铣刨深度、摊铺厚度、平整度、横坡、压实度、标线宽度厚度和标志垂直度进行独立实测。实测数据不得由施工班组自行提供，必须由实测实量小组独立采集、独立记录，当日数据当日汇总并与设计值和规范允许偏差比对。超出允许偏差的测点，立即启动整改闭环程序：下达整改单、明确整改时限、整改后复测、复测数据附原数据归档，形成“检测—偏差—整改—复测—闭合”五步闭环。每周由项目总工主持召开质量分析会，对各路段实测实量数据进行趋势分析，对偏差多发工序和部位追查工艺原因并调整施工参数，分析会纪要纳入质量资料归档。全部整改闭环记录和实测实量数据在竣工前整理成册，作为分项工程验收和竣工资料的重要组成部分</w:t>
      </w:r>
    </w:p>
    <w:p>
      <w:pPr>
        <w:pStyle w:val="Heading2"/>
      </w:pPr>
      <w:r>
        <w:t>质量目标与责任分解体系</w:t>
      </w:r>
    </w:p>
    <w:p>
      <w:r>
        <w:t>本工程执行“工程质量符合现行工程施工质量验收规范合格标准”的总体质量目标，并在此基础上将目标细化分解为路面病害处治合格率100%、沥青罩面压实度代表值不低于设计值、构造深度和摩擦系数按《城镇道路路面设计规范》（CJJ 169-2012）控制、路灯安装一次通电合格率100%、交通标线逆反射系数满足《道路交通标志和标线》GB5768.2-2022要求的分解控制指标。9条道路按各自改造内容和路面结构类型单独建立质量目标分解卡，步行街后街、福临街、衣铺巷、广厦新村出入口的执行标准以“沥青路面基础处治合格后铣刨罩面”为主线，谢家冲巷、苏家巷以“混凝土路面处治合格后加铺沥青面层”为主线，652仓库路段以“混凝土路面处治合格”为主线，状元坡巷增加坡道抗滑安全控制指标，新城路北段增加非机动车道平整度和交通设施完好率控制指标。所有分解目标经项目技术负责人审核后报监理单位确认，并作为后续工序验收和实测实量评价的基准</w:t>
      </w:r>
    </w:p>
    <w:p>
      <w:r>
        <w:t>质量责任实行“项目部—施工班组—作业人员”三级管理，项目经理为工程质量第一责任人，对全部道路和全部工序的质量结果负总责；项目技术负责人负责施工图纸复核、技术交底、试验检测规划和隐蔽验收签认；专职质检员按道路和工序分工，每人对应2至3条道路的日常巡检、工序验收和问题闭合跟踪。每条道路开工前，由项目技术负责人组织施工班组签订工序质量责任书，明确铣刨、基层处治、沥青摊铺、路灯基础浇筑、电缆敷设、标线施划等关键工序的质量控制标准和验收节点，签字后纳入质量档案。质检员、施工员和班组长的质量履职情况按月评价，与绩效和结算挂钩，发生工序验收一次不合格的班组启动专项质量整顿</w:t>
      </w:r>
    </w:p>
    <w:p>
      <w:r>
        <w:t>质量目标与责任分解的落实情况通过项目质量例会制度和过程考核予以保证。项目部每周召开质量专题会，通报各道路工序质量数据、检测结果和问题清单，重点对比铣刨深度、乳化沥青洒布量、沥青摊铺温度、压实遍数、标线厚度等关键指标与分解目标的偏差。月考小组按质量责任书逐项打分，对连续两次月度质量评价不合格的班组采取限制分包作业面和增加独立检验频次等措施；对质量达到优秀标准且月度无返工的班组，予以书面表彰和专项奖励。所有考核结果、整改指令和复查记录统一录入施工质量管理台账，形成从责任划分到结果兑现的全过程资料链条</w:t>
      </w:r>
    </w:p>
    <w:p>
      <w:pPr>
        <w:pStyle w:val="Heading2"/>
      </w:pPr>
      <w:r>
        <w:t>质量目标与责任分解：隐蔽工程验收程序与管理要点</w:t>
      </w:r>
    </w:p>
    <w:p>
      <w:r>
        <w:t>隐蔽工程验收覆盖路面病害处治各层、管沟回填、路灯基础钢筋和接地极、电缆敷设路径等一切被后续工序覆盖后无法直接检查的部位。验收执行班组自检、质检员复核、监理工程师签认的三级程序，每个隐蔽节点未经监理签认不得覆盖或转入下一工序。隐蔽验收范围不得漏项：路面开窗处治必须逐窗验收基层厚度、压实度和弯沉值，谢家冲巷和苏家巷混凝土路面接缝和裂缝填充处理后必须验收界面粘结和高差，路灯基础必须验收地脚螺栓定位、接地电阻和混凝土强度，电缆穿管路径必须验收保护层厚度和管口防水密封，步行街后街弱电下地接口区域必须逐井验收管道通畅性和标识</w:t>
      </w:r>
    </w:p>
    <w:p>
      <w:r>
        <w:t>隐蔽验收影像资料管理是归档重点。每个隐蔽部位拍摄不少于4张带测量标识和工程桩号的数码照片，照片应清晰反映铣刨深度、基层厚度、钢筋绑扎、电缆敷设状态和检查井内部构造，并在照片上标注道路名称、桩号区间、验收日期。照片与隐蔽工程检查记录表一一对应，质检员在表内填写实测数据、偏差值和监理签字栏，当日上传至项目管理云平台并打印纸质件归档。监理签认后48小时内完成隐蔽内容电子化和归档审查，不符合要求的影像和记录退回重查</w:t>
      </w:r>
    </w:p>
    <w:p>
      <w:r>
        <w:t>各道路的隐蔽验收风险节点提前清单化管理。步行街后街和福临街重点管控路面开窗处治的基层换填深度以及路灯电源顺接电缆的中间接头密封；衣铺巷和苏家巷重点管控狭窄巷道路面病害清除后基层暴露面的防雨防潮措施；652仓库路段着重验收路面基层弯沉和压实度，确保重载区域承载能力不低于设计值；状元坡巷路面排水盲沟和雨水口连接管在回填前必须做通水试验并记录。清单在施工准备阶段编制完成，按路段和工序分解到每个质检员，实施一周一清，对已到期而未经监理签认的隐蔽节点发出红色预警并暂停对应工序资源投入，直至签认闭合</w:t>
      </w:r>
    </w:p>
    <w:p>
      <w:pPr>
        <w:pStyle w:val="Heading2"/>
      </w:pPr>
      <w:r>
        <w:t>质量目标与责任分解：质量通病防治针对性控制</w:t>
      </w:r>
    </w:p>
    <w:p>
      <w:r>
        <w:t>沥青路面铣刨罩面冷接缝密实度不足、井周不均匀沉降、路面裂缝反射、人行道与路面衔接高差、路灯基础倾斜和标线早期脱落，是本工程重点防治的六类质量通病，需结合9条道路的结构特点和交通环境分别制定控制措施。冷接缝处治统一采用铣刨时预留台阶、摊铺前涂刷SBS改性沥青热接缝材料、碾压时压路机骑缝行走的工艺组合，禁止未涂刷粘层材料即直接摊铺，所有接缝位置均需避开车辆轮迹集中带。井周沉降通病通过铣刨后先行检查井圈坐浆和井盖高程、对松动井环采用C35细石混凝土调整并达到设计强度后方可进入罩面工序的方式控制。裂缝反射问题在谢家冲巷和苏家巷等“白加黑”路段采用抗裂贴满贴接缝和宽大裂缝，粘贴前使用吹风机对缝面清洁干燥，粘贴后专人检查粘贴密实及无空鼓，方可洒布粘层油</w:t>
      </w:r>
    </w:p>
    <w:p>
      <w:r>
        <w:t>照明与交通设施安装质量通病防治提前介入材料源头和工序穿插节点。路灯基础倾斜通病从基础模板加固和二次浇注后24小时保护入手，基础混凝土终凝前禁止扰动地脚螺栓，基础法兰盘水平度在浇筑后和杆体安装前各测量一次，偏差超过3mm的必须整改。电缆接头密封和接地电阻超标通病通过接头内窥镜抽查和逐杆测试接地电阻控制，端子箱和电缆人孔井在盖板封闭前统一验收。交通标线早期脱落通病以玻璃珠撒布均匀性和路面干燥清洁为控制要点，标线施工前用吹风机清除路面浮尘，玻璃珠嵌入率达到标准值，重点跟进画线机行走速度和划线厚度，确保标线在开放交通前充分干燥。新城路北段和状元坡巷新增违停抓拍球机及禁停标志的安装偏差、垂直度和固定螺栓紧固力矩纳入通病预防清单，安装后逐一检查并记录</w:t>
      </w:r>
    </w:p>
    <w:p>
      <w:r>
        <w:t>防治责任落实到工序班组和专职质检员。项目部编制《质量通病防治任务书》分发至每个班组，具体列明本班组涉及工序的常见通病、产生原因、预防措施、检查手段和整改时限，班组每日班前交底时复述防治要点。质检员按道路制定通病巡查清单，天检频率不低于2次，发现通病前兆立即发出口头或书面整改令，整改完成后由质检员和班组长联合复查并在通病防治台账内销项。月度质量例会对当月亮灯的通病类型和发生频次进行统计分析，频次上升的工序安排专项抽检和工艺调整，问题反复发生的启动质量责任倒查和工序停工培训</w:t>
      </w:r>
    </w:p>
    <w:p>
      <w:pPr>
        <w:pStyle w:val="Heading2"/>
      </w:pPr>
      <w:r>
        <w:t>质量目标与责任分解：质量整改闭环与资料归档联动</w:t>
      </w:r>
    </w:p>
    <w:p>
      <w:r>
        <w:t>工程质量整改建立“发现—记录—通知—整改—复查—销号”闭合流程，所有问题无论来源是自检、互检、专检、监理指令还是第三方检测报告，一律在发现当日录入质量整改台账。台账明确问题描述、道路名称、桩号区间、判定依据、整改要求、责任班组、计划完成时间和实际闭合时间。一般问题由质检员当场下达整改通知单，要求班组在24小时内完成整改并申请复查；涉及结构安全和观感质量的较大问题，由项目技术负责人签发整改方案并报监理审批，整改全过程留存影像资料和检测数据。监理签认复查通过后，台账对应条目标记为绿色销项状态，质检员和资料员同步完善相关检查记录表和验收表</w:t>
      </w:r>
    </w:p>
    <w:p>
      <w:r>
        <w:t>质量资料按道路、工序和验收节点形成编号归档体系，现场实施和资料采集同步推进，不得事后补签或集中填写。路面处治资料包包括铣刨深度检查记录、基层病害处治隐蔽工程检查记录、ATB-30和AC-13 SBS改性沥青混合料出场检测报告、到场测温记录、摊铺温度控制表、碾压遍数和压实度记录以及乳化沥青洒布量检查表。照明与交通设施资料包包括路灯基础隐蔽验收表、接地电阻测试记录、电缆绝缘检测报告、标线厚度和逆反射系数检测记录、标志标牌安装检查记录和电视监控设备调试记录。所有表格使用国家标准及行业规范推荐的样式，特殊情况补充项目自制表格须经监理认可。资料收集执行一周一清和一层一清，隐蔽工程资料随签认即归档，检测报告送达当日归入对应质量包，周质量例会的会议纪要和问题整改闭合清单同步归档</w:t>
      </w:r>
    </w:p>
    <w:p>
      <w:r>
        <w:t>竣工质量归档按道路形成卷宗，包含从定位放线到开放交通全周期的质量记录。各道路卷宗单独编号，首页为质量责任书和验收记录总表，后面依次为材料出厂合格证和进场检验报告、工序检查记录、隐蔽工程检查记录和影像、试验检测报告、实测实量记录、质量通病防治台账和最终交验报告。资料员在每道工序验收后48小时内完成归档比对，系统显示缺漏的立即通知相关质检员和班组补全。竣工验收前，项目技术负责人组织资料专项审查，逐条道路核对评分标准要求的质量类归档完整性和准确性，确保每一份记录可追溯、每一项检测数据可复核、每一处隐蔽部位有影像，为工程质量评审提供完整闭环资料支撑</w:t>
      </w:r>
    </w:p>
    <w:p>
      <w:pPr>
        <w:pStyle w:val="Heading2"/>
      </w:pPr>
      <w:r>
        <w:t>试验检测与见证取样</w:t>
      </w:r>
    </w:p>
    <w:p>
      <w:r>
        <w:t>本项目设置现场试验室，配备持证试验检测人员，负责9条道路施工全过程试验检测与见证取样管理。试验检测范围覆盖钢筋、水泥、砂石、沥青及沥青混合料、混凝土、电缆、灯具及回填材料等主要材料，按《城镇道路工程施工与质量验收规范》（CJJ 1-2008）、《城市道路照明工程施工及验收规程》（CJJ 89-2012）及设计图纸要求设置检测项目和频率。现场混凝土试件、沥青混合料试件及砂浆试件制作实施统一编号管理，编号规则涵盖道路名称、取样部位、取样日期和强度等级信息，确保可追溯至具体施工段落。见证取样由建设单位委托或项目配备的见证人员与试验人员共同进行，在取样现场完成试样标识、封样、记录和影像留存，试样由见证人员护送或通过指定方式送达委托的第三方检测机构，杜绝试样流转过程中的调换和混淆</w:t>
      </w:r>
    </w:p>
    <w:p>
      <w:r>
        <w:t>针对步行街后街、福临街、衣铺巷、广厦新村出入口四条沥青路面铣刨罩面道路，重点对进场沥青原材按每批70号A级道路石油沥青进行针入度、延度和软化点检测，对SBS改性沥青增加离析和弹性恢复指标检测，检测报告附测值并与设计要求逐项比对。沥青混合料生产期间实施配合比验证，马歇尔试验、车辙试验和浸水马歇尔试验按批准配合比在正式摊铺前完成，施工过程中每台班至少取一组马歇尔试件，并在摊铺现场取混合料进行抽提筛分和油石比检测，检测值偏离目标配合比超过允许偏差时立即暂停摊铺并进行调整。谢家冲巷、苏家巷及652仓库路段涉及原混凝土路面结构检测和弯沉测试，现场采用落锤式弯沉仪或贝克曼梁对既有路面板逐段检测，弯沉值和弯沉差不符合设计要求的板块必须标记并纳入处治范围，弯沉检测数据作为基层处治深度和范围的判定依据存档备查。652仓库路段基层材料ATB-30沥青稳定碎石施工时，按每2000㎡检测一组级配和油石比，压实度按每车道每200m检测一点，不合格区域立即补压或返工处理，禁止未经检测开放下一工序</w:t>
      </w:r>
    </w:p>
    <w:p>
      <w:r>
        <w:t>照明工程试验检测围绕路灯基础混凝土、电缆绝缘和接地系统展开。状元坡巷和步行街后街照明改造工程中，路灯基础混凝土按每工作班至少取一组试件进行抗压强度检测，基础地脚螺栓预埋后复核螺栓位置及螺杆外露长度，填写路灯基础验收表并附测量复核记录。电缆进场逐盘检查绝缘层完好性，供电回路电缆实施绝缘电阻测试，VV-1多芯电缆按每回路进行线间和对地绝缘测试，测试值须符合GB50168-2018要求并记入检测台账。防雷接地和TN-S系统接地干线与路灯基础接地极连接完成后，逐基测试接地电阻，设计要求接地电阻不大于1Ω，测试不合格基础必须补打接地极或采取降阻措施，经复测合格后方可接入灯具。灯具到场开箱后逐盏检查防尘防水等级标识和LED初始光效参数，抽样送检灯具功率、色温和光通量，检测结果不符合招标文件要求或设计参数的全部退货更换，不允许降级使用</w:t>
      </w:r>
    </w:p>
    <w:p>
      <w:pPr>
        <w:pStyle w:val="Heading2"/>
      </w:pPr>
      <w:r>
        <w:t>试验检测与见证取样：质量通病防治</w:t>
      </w:r>
    </w:p>
    <w:p>
      <w:r>
        <w:t>针对老旧街区道路改造工程常见质量通病，项目部编制质量通病防治专项方案，按道路名称和工序分类列明通病表现、成因分析和控制措施，在各施工班组交底中逐条交底并签字确认。路面铣刨工序中，铣刨厚度不足或留下松散层是通行期早期损坏的主要诱因，步行街后街、福临街、衣铺巷和广厦新村出入口铣刨施工前由测量组逐车道放样铣刨范围和高程控制线，铣刨过程中使用深度计分层检测铣刨深度，铣刨完成后安排专人对铣刨面进行清扫和检查，发现松散、脱层或残留夹层立即扩大铣刨范围，铣刨面验收合格后方可进入下道工序。衣铺巷和广厦新村出入口巷道狭窄，铣刨机械转场困难，改为小型铣刨设备配合人工清理，铣刨面检查记录附影像资料，逐段形成书面验收单</w:t>
      </w:r>
    </w:p>
    <w:p>
      <w:r>
        <w:t>沥青面层摊铺质量通病重点管控接缝平整度、离析和压实度不足。步行街后街、福临街、652仓库路段和新城路北段沥青罩面施工时，纵向冷接缝位置须避开车轮集中带，接缝处先涂粘层油再覆盖摊铺，碾压时先在接缝外缘进行静压并逐步向接缝平移，确保新旧面层平顺衔接。AC-13 SBS改性沥青混合料摊铺过程中，摊铺机后方设专人跟踪检测温度，逐车记录到场温度、摊铺温度和初压温度，温度低于规定值或离析明显的料车作废料处理，严禁低温碾压或补料推平。碾压施工严格按初压、复压、终压三阶段控制，复压遍数不少于设计遍数和试验段确定的遍数，压实度按每车道每200m取芯检测一点，低于96%或设计要求的点位必须返压并复检。652仓库路段因存在较多重载仓储车辆通行，罩面层压实度提高控制标准，并在罩面完成后增加弯沉复测，对薄弱区进行补强处理，检测数据纳入竣工验收资料</w:t>
      </w:r>
    </w:p>
    <w:p>
      <w:r>
        <w:t>照明设施和标线施工质量通病防治覆盖路灯基础不均匀沉降、电缆接头氧化和标线磨损脱落。路灯基础浇筑前复核基底承载力，基底松软或含杂填土时采取换填或加深基础处理，状元坡巷坡道路段基础浇筑时预埋排水管防止基础长期积水浸泡。电缆接头全部采用专用防水接头盒，在电缆井内做架空固定，禁止接头浸泡水中，接线井安装前按CJJ 89-2012做密封处理，井内保持干燥并设排水孔。交通标线恢复施工时，车行道标线统一使用热熔型反光标线涂料，玻璃珠含量和嵌入深度按设计要求控制，施工前对路面进行清扫和干燥处理，禁止在潮湿或松散路面施工，标线施工后按每100m检测一组厚度和逆反射系数，检测不合格段落必须铲除重划，标线验收记录附检测报告和现场影像</w:t>
      </w:r>
    </w:p>
    <w:p>
      <w:pPr>
        <w:pStyle w:val="Heading2"/>
      </w:pPr>
      <w:r>
        <w:t>试验检测与见证取样：整改闭环</w:t>
      </w:r>
    </w:p>
    <w:p>
      <w:r>
        <w:t>项目质量整改闭环实行“发现－记录－通知－整改－复验－销项”六步闭环管理。施工过程中的质量偏差和检测不合格项由专职质检员当场形成质量整改通知单，通知单明确问题描述、判定依据、整改责任班组、整改时限和复验要求，通知单签收后该作业面暂停相关工序施工。整改期间责任班组按方案组织整改，整改过程留存施工记录和检测数据，完成后提交复验申请。质检员联合监理工程师或业主代表对整改结果进行复验，复验可采用原位检测、取芯检测、外观量测和不合格项全数复检等方式，复验合格后在整改通知单上签署销项意见并归档，该作业面方可恢复施工</w:t>
      </w:r>
    </w:p>
    <w:p>
      <w:r>
        <w:t>整改闭环与质量管理资料同步联动，每次整改均形成独立卷宗，卷宗包括整改通知单、整改施工记录、复验检测报告、销项签认单和整改前后对比影像资料。项目部每周召开质量分析会，按道路名称和工序类型统计整改发生率、整改完成率和重复整改率，对重复整改次数超过两次的同类型问题升级为专项改进课题，组织QC小组攻关并形成预防措施写入后续施工方案。质量分析会纪要抄送项目技术负责人和项目经理，作为分包班组和质检员月度考核依据之一</w:t>
      </w:r>
    </w:p>
    <w:p>
      <w:pPr>
        <w:pStyle w:val="Heading2"/>
      </w:pPr>
      <w:r>
        <w:t>试验检测与见证取样：质量资料</w:t>
      </w:r>
    </w:p>
    <w:p>
      <w:r>
        <w:t>质量资料管理实行“一工序一档、逐日归集、分部验收、竣工移交”的全程控制制度。项目资料室由持证资料员专职管理，资料员参与图纸会审、方案交底和工序验收，在开工前按《城镇道路工程施工与质量验收规范》（CJJ 1-2008）和相关验收标准编制质量资料归档清单和卷内目录模板，清单覆盖9条道路所有分部工程和分项工程，每条道路单独成卷集中编码</w:t>
      </w:r>
    </w:p>
    <w:p>
      <w:r>
        <w:t>施工过程中，工序自检记录、实测实量记录、隐蔽验收记录、试验检测报告、整改通知单和销项记录逐日整理归档，资料员与工序技术员每日核对该道路当日施工记录和检测报告是否齐全、签字是否完整、检测值是否符合设计及规范要求，发现缺失或错漏立即补齐或更正。沥青混合料检测报告、弯沉测试数据、路灯基础验收表、电缆绝缘测试记录、井盖检查记录和交通标线检测报告等需监理或业主签认的文件，在现场验收后24小时内完成签认扫描并归档，原件按道路和分部顺序编号存放，复印件随现场施工同步备查。道路分部工程完成后，资料员在7日内完成该道路所有质量资料的整理、编号、组卷和中间验收申请，由项目技术负责人组织内部资料审查，审查重点包括资料完整性、数据一致性、签字合规性和与施工日志的逻辑对应关系，审查通过后按程序提交验收</w:t>
      </w:r>
    </w:p>
    <w:p>
      <w:r>
        <w:t>全线9条道路竣工验收前，由资料主管牵头进行全项目质量资料总复核，按道路逐条核对质量验收记录、检测报告和竣工图，确保图纸修改处在竣工图上有标注和签认，变更记录有审批手续，试验检测报告完整无缺项。全部质量资料整理完成后编制移交清册，纸质文件与电子扫描件同步移交，电子文件按PDF和原始格式分别存储，与纸质档案编号一致。移交前对电子文件做防篡改处理并生成校验码，移交当日由建设、监理和施工三方逐卷核对并在移交清册上签字盖章，质量资料移交完成后项目部保留验收合格证明和移交记录备查</w:t>
      </w:r>
    </w:p>
    <w:p>
      <w:pPr>
        <w:pStyle w:val="Heading2"/>
      </w:pPr>
      <w:r>
        <w:t>关键工序质量控制总体策略与三检制度落地</w:t>
      </w:r>
    </w:p>
    <w:p>
      <w:r>
        <w:t>本项目覆盖步行街后街、福临街、衣铺巷、谢家冲巷、652仓库路段、新城路北段、广厦新村出入口、状元坡巷、苏家巷共9条路段，各路段交通条件、商户分布和居民出行需求差异显著，关键工序质量控制必须按路段、按工序建立差异化的控制清单。项目部成立以项目经理为第一责任人的质量管理领导小组，技术负责人、专职质检员和各路段施工班组质量员形成纵向管理链条，每条道路开工前单独编制关键工序质量控制计划，明确该路段铣刨处治、沥青罩面、弱电下地、路灯安装、标线恢复等工序的控制等级、验收标准和旁站要求，报监理审核后实施。质量管理领导小组每周组织一次质量巡查，对各路段关键工序的执行情况和质量控制记录进行交叉抽查，发现问题当场下发质量整改通知单，整改结果由质检员复验签字后归档</w:t>
      </w:r>
    </w:p>
    <w:p>
      <w:r>
        <w:t>自检、互检、交接检的三检制度在本工程中按工序环节逐层设防。班组作业完成后，首先由作业班组自检，对照该路段的工序检查表逐项核验并填写自检记录；自检合格后，由相邻班组或前后工序班组进行互检，重点检查接口衔接部位和交叉施工环节；互检合格后，由项目部专职质检员组织专检，对照设计图纸、验收规范和路段专项控制要求进行复核，专检合格方可报请监理工程师验收。对于铣刨深度、基层处治范围、沥青摊铺温度、压实度、路灯基础接地电阻、标线逆反射系数等关键参数，项目部质检员必须在现场旁站并即时记录数据，不得事后补录。各条道路的三检记录按路段独立归档，形成从班组到项目部的三级质量追溯链条，确保每一个检查项均可追溯到具体人员、时间和检测数据</w:t>
      </w:r>
    </w:p>
    <w:p>
      <w:r>
        <w:t>样板引路制度覆盖路面病害处治、沥青罩面摊铺、路灯基础施工和标线施划四类关键工序。每条道路在正式大面积施工前，先选取代表性路段完成样板段施工，样板段长度根据道路条件和工序类型确定，但不少于20延长米，由项目技术负责人主持样板验收，对基层处治方式、摊铺平整度、压实度、接缝质量、标线线形等进行逐项评定，评定结论分为合格、有条件接收和不合格三种。样板验收合格后，形成该路段的工序样板标准卡，后续大面积施工必须严格按照样板标准执行，施工班组和质检员不得擅自降低标准；样板验收不合格的，必须分析原因、调整工艺或材料后重新施作样板，直至验收合格。各路段样板验收记录和工序样板标准卡纳入质量资料归档范围，作为该路段质量控制的基准依据</w:t>
      </w:r>
    </w:p>
    <w:p>
      <w:pPr>
        <w:pStyle w:val="Heading2"/>
      </w:pPr>
      <w:r>
        <w:t>关键工序质量控制：材料设备进场验收与关键材料质量控制</w:t>
      </w:r>
    </w:p>
    <w:p>
      <w:r>
        <w:t>本项目涉及的主要材料包括A级70号道路石油沥青、SBS改性沥青、ATB-30沥青稳定碎石、细粒式AC-13沥青混合料、花岗岩侧石、球墨铸铁井盖、电缆、路灯灯具、热熔反光标线涂料等。所有材料设备进场时，材料员和质检员必须联合核对材质证明文件、出厂合格证、型式检验报告及供应合同，检查包装、标识和外观，分类建立材料进场验收台账。沥青材料到场时必须检测温度，并取样送检针入度、延度、软化点等性能指标；SBS改性沥青还须检测离析软化点差和弹性恢复率，不符合技术要求的一律退场处理。AC-13沥青混合料每车到场时须逐车检测温度，并按规定频率取样进行马歇尔试验和抽提筛分，检测结果形成车次温度控制记录表和混合料质量检测台账</w:t>
      </w:r>
    </w:p>
    <w:p>
      <w:r>
        <w:t>路灯灯具和电缆进场验收执行逐件核对制度。灯具须核查防尘防水等级不低于IP65的认证证明、防触电保护等级I级标识、LED初始光效检测报告，灯具的光源室与电气室分离结构和一体化电气底板设计须逐灯检查。电缆到货时核对规格型号，VV-1多芯电缆、BVR-3x2.5软铜线和BVVB-3x2.5护套线的截面标识和绝缘层外观逐一查验，电缆绝缘电阻按批次抽检测试。球墨铸铁井盖进场检查四防性能、承载等级和长沙路灯相关标识印制情况，对不合格井盖不予签收。关键材料出现批次不合格时，对该批次进行封存处理，扩大抽检比例至加倍，确认问题原因并形成不合格材料处理记录后方可做出退换或降级使用决定，降级使用必须经设计和监理书面同意</w:t>
      </w:r>
    </w:p>
    <w:p>
      <w:r>
        <w:t>施工图纸中明确规定了沥青混合料的配合比设计、车辙试验和浸水马歇尔试验要求，项目部在沥青混合料正式生产前向监理提交目标配合比设计报告和生产配合比验证记录，经批准后方可投入生产。针对步行街后街和福临街等车行道范围较大的路段，摊铺前由试验室提前完成AC-13混合料的配合比试拌试铺，验证混合料的工作性和压实特性，形成该路段的摊铺碾压工艺参数卡片。材料进场验收和检测资料按道路分类归档，与对应路段的工序质量控制记录联动，确保每批材料的使用部位可逆向追溯</w:t>
      </w:r>
    </w:p>
    <w:p>
      <w:pPr>
        <w:pStyle w:val="Heading2"/>
      </w:pPr>
      <w:r>
        <w:t>关键工序质量控制：质量通病针对性防治与工序整改闭环</w:t>
      </w:r>
    </w:p>
    <w:p>
      <w:r>
        <w:t>结合本工程9条道路的交通条件、基层状况和作业面特点，质量通病防治聚焦于六类高频问题：铣刨后基层松散或不均匀沉降、沥青罩面接缝离析与轮迹带早期损坏、检查井周跳车、雨水口排水不畅、标线反光衰减过快和路灯基础接地电阻超标。针对铣刨后基层问题，病害处治开挖后由质检员逐处检查基层清理情况和ATB-30回填分层厚度，分层碾压后检测密实度，不满足设计要求的一律不准进入罩面工序。针对沥青接缝离析，摊铺组织设计中强制规定接缝位置避开车辆轮迹集中带，冷接缝在摊铺前涂刷粘层油并加热软化，热接缝采用梯队摊铺方式缩短间隔时间，接缝处压实后立即检测平整度和密实度</w:t>
      </w:r>
    </w:p>
    <w:p>
      <w:r>
        <w:t>检查井周跳车防治纳入刚性控制流程。所有检查井在罩面前完成井周C25混凝土加固和井盖高程调整，井盖高程与沥青面层设计高程的偏差用精密水准仪逐井复测，偏差超出规范允许值时返工重调，调整后须二次复测并记录。沥青摊铺碾压完成后，质检员在次日对井周区域再次进行三米直尺检查平整度，发现跳车迹象立即标记并安排返修，返修记录闭环归档。步行街后街、衣铺巷、谢家冲巷等管线密集路段，弱电下地沟槽回填按每层20cm松铺厚度分层夯实，压实度按管道两侧不低于90%、管顶以上不低于95%控制，回填完成后进行压实度环刀检测，检测结果不达标的一律返工夯实直至合格，沟槽不得直接进入面层施工</w:t>
      </w:r>
    </w:p>
    <w:p>
      <w:r>
        <w:t>质量整改实行销项闭环管理。每张质量整改通知单由质检员编号登记，明确整改部位、问题描述、整改标准、责任人、完成时限和复验日期。整改完成后由整改责任人和班组自检合格后报质检员复验，复验通过后签字销号，复验不通过的一律不予销号并责成二次整改，二次整改仍不通过的启动技术负责人主持的专题质量分析会，从工艺参数、材料、设备和作业人员技能等环节查找根因并制定专项纠正措施。整改闭环记录、复验记录和专题质量分析纪要按路段和质量问题类型分类归档，作为质量资料向监理和建设单位移交的依据</w:t>
      </w:r>
    </w:p>
    <w:p>
      <w:pPr>
        <w:pStyle w:val="Heading2"/>
      </w:pPr>
      <w:r>
        <w:t>关键工序质量控制：质量与验收联动管理</w:t>
      </w:r>
    </w:p>
    <w:p>
      <w:r>
        <w:t>质量资料管理实行与施工进度同步生成、同步报审、同步归档的三同步原则。每条道路开工前，由资料员根据该路段的工程数量表和关键工序清单编制质量资料预控目录，明确各类质量记录的名称、表格编号、填报频率、填报责任人和归档时限，经技术负责人审批后下发执行。工序施工过程中，质检员和资料员每日核对当天的自检记录、隐检记录、材料验收台账、试验报告和监理签认凭证，确保资料与实体进度不脱节，发现资料缺失或填写不规范的情况当天补齐或纠正</w:t>
      </w:r>
    </w:p>
    <w:p>
      <w:r>
        <w:t>沥青摊铺温度控制表、碾压遍数与压实度检查表、路面病害处治检查表、粘层油洒布检查表等工序专项记录表，在摊铺碾压作业完成后立即填写，班组质检员和项目部专职质检员双签确认，监理工程师签认后同步扫描归档。交通标线验收表对标线厚度、宽度、线形偏差、逆反射系数等检测数据进行逐项记录，并与交通工程平面图的标线设计数据对照核验，偏差超标的标线段当场铲除重施，新施划标线检测合格后方可签字归档。路灯基础验收表记录每基基础的地脚螺栓位置偏差、基础尺寸偏差、接地电阻实测值和接地体连接状态，检测数据实时填写并由电气专业质检员现场签认</w:t>
      </w:r>
    </w:p>
    <w:p>
      <w:r>
        <w:t>隐蔽工程记录在覆盖前完成现场影像拍摄、质检员签认和监理工程师签认，隐蔽工程影像资料以路段为单位分类存盘，标注桩号、部位和日期，作为竣工资料的重要组成部分。质量资料在每条道路交工前由技术负责人组织一次逐页审核，核对资料的完整性、签字合规性和数据准确性，发现签字不全或数据缺失的限期补正。全部道路交工后，项目部按道路名称整理成册，形成独立可追溯的质量管理档案，与竣工验收、移交和养护期质量回溯直接联动，确保从施工过程到竣工交付的每一道关键工序均有资料支撑</w:t>
      </w:r>
    </w:p>
    <w:p>
      <w:pPr>
        <w:pStyle w:val="Heading2"/>
      </w:pPr>
      <w:r>
        <w:t>隐蔽验收与报验签认：隐蔽工程验收程序与报验签认</w:t>
      </w:r>
    </w:p>
    <w:p>
      <w:r>
        <w:t>本项目隐蔽工程涵盖路面结构层铣刨后的基层状态、路面病害开窗处治深度与范围、ATB-30沥青稳定碎石基层恢复、粘层油洒布、路灯基础及接地装置、电缆穿管敷设、弱电管群包封与回填、检查井与雨水口周边加固等多个环节。隐蔽工程验收实行“施工班组自检—项目部质检员专检—监理工程师签认”三级程序，上一道工序未经隐蔽验收签认，严禁进入下一道工序。路面铣刨完成后，必须协同监理工程师对铣刨面高程、横坡、松散层清除情况和裂缝分布进行现场确认，按每20m一个断面记录铣刨深度与界面状态，形成《路面铣刨隐蔽验收记录》</w:t>
      </w:r>
    </w:p>
    <w:p>
      <w:r>
        <w:t>对路面病害开窗处治的隐蔽验收，应按照图纸设计说明中明确的“方式一（处理至上基层）”“方式二（处理至下基层）”分别设定验收项目。开窗开挖后，质检员须实测开挖深度、平面尺寸，并拍照留存基底状况，会同监理确认基层承载力和密实度是否满足设计要求；对于652仓库路段等存在重载通行节点的区段，须增加弯沉复测数据作为隐蔽验收的附件支撑。ATB-30沥青稳定碎石回填施工过程中，逐层报验的松铺厚度、压实温度和压实度检测报告必须与隐蔽验收记录同步归档，确保每一层均经签认后方可继续上覆层施工，杜绝一次性回填后补签资料的情况出现</w:t>
      </w:r>
    </w:p>
    <w:p>
      <w:r>
        <w:t>路灯基础隐蔽验收涵盖基础坑槽尺寸、基底承载力、接地极埋深与接地电阻值、地脚螺栓定位和基础混凝土强度等级。地脚螺栓定位须采用模板固定并实测坐标偏差，接地电阻值必须在隐蔽前完成现场测试，要求不大于1Ω，测试值与测试日期须写入报验单并由监理签字确认。电缆穿管及弱电管群敷设完成后，回填前必须经过管线走向、保护层厚度、包封混凝土完整性、人手孔井底标高等项目验收，每一组管群的隐蔽记录须标注起点井号、终点井号、管材管径、埋深和包封断面照片，形成可追溯的管线矩阵档案</w:t>
      </w:r>
    </w:p>
    <w:p>
      <w:pPr>
        <w:pStyle w:val="Heading2"/>
      </w:pPr>
      <w:r>
        <w:t>隐蔽验收与报验签认：质量资料同步形成与管理</w:t>
      </w:r>
    </w:p>
    <w:p>
      <w:r>
        <w:t>质量资料执行“工序完成即资料成型”的原则，隐蔽工程验收记录、检查记录、试验报告、影像资料和整改闭环文件必须在当日施工结束后24小时内完成组卷归档，严禁事后集中补签或编造日期。项目部设立专职资料员进驻各施工路段，依据9条道路的施工进度独立建档，每一条路的隐蔽验收资料按桩号顺序装订，并编制《隐蔽工程报验台账》，台账内容涵盖报验编号、桩号范围、隐蔽项目类型、报验日期、监理签认日期和整改闭合状态，实现任一隐蔽节点的快速检索和追溯</w:t>
      </w:r>
    </w:p>
    <w:p>
      <w:r>
        <w:t>沥青罩面施工期间，沥青混合料每车次的到场温度、摊铺温度和碾压温度记录，均纳入隐蔽验收的质量资料体系。AC-13 SBS改性沥青罩面按《城镇道路工程施工与质量验收规范》CJJ 1-2008的要求，每一项温度参数必须与碾压遍数、压实度检测结果在同一份验收记录中关联呈现，形成“温度—遍数—压实度”三位一体的质量证据链。交通标线恢复施工的质量资料管理，依据《道路交通标志和标线》GB5768.2-2022的要求，将放样抽查、标线厚度检测、反光度检测和玻璃珠撒布量记录纳入分项验收资料，步行街后街、福临街、衣铺巷等商圈核心路段须逐条形成独立的标线质量档案</w:t>
      </w:r>
    </w:p>
    <w:p>
      <w:r>
        <w:t>项目竣工移交时，隐蔽工程资料作为竣工档案的核心组成部分，按照《建设工程文件归档规范》整理，由技术负责人组织资料完整性审查。审查要点包括：隐蔽验收记录与施工日志的一致性检查、照片与桩号的对应关系核实、签字日期与工序衔接的逻辑闭合。资料审查合格后，编制《隐蔽工程资料移交清单》，与建设单位、监理单位签字确认后移交城市管理部门存档，未完成资料移交的工序不纳入竣工结算</w:t>
      </w:r>
    </w:p>
    <w:p>
      <w:pPr>
        <w:pStyle w:val="Heading2"/>
      </w:pPr>
      <w:r>
        <w:t>隐蔽验收与报验签认：质量目标在隐蔽工程中的分解控制</w:t>
      </w:r>
    </w:p>
    <w:p>
      <w:r>
        <w:t>本工程质量目标为“符合现行工程施工质量验收规范合格标准”，项目部将这一总体目标逐级分解为各分部分项工程的隐蔽验收合格率指标。路面基层隐蔽验收一次合格率目标不低于95%，路灯基础和接地装置隐蔽验收一次合格率目标不低于98%，弱电管线隐蔽验收一次合格率目标不低于97%。各施工班组在进场前签订《隐蔽工程质量目标责任书》，将各路段各分项的合格率指标直接绑定班组绩效，实行月度考核和工序结算环评</w:t>
      </w:r>
    </w:p>
    <w:p>
      <w:r>
        <w:t>质量目标的分解按照9条道路的特性和施工内容差异化设定控制参数。步行街后街、福临街、衣铺巷以沥青铣刨罩面的铣刨深度和界面清洁度为核心控制目标；谢家冲巷、苏家巷以混凝土路面加铺罩面前的基层处治深度和粘层洒布均匀度为关键指标；652仓库路段由于存在重载通行需求，单独增设基层弯沉值和ATB-30回弹模量这两项隐蔽工程附加验收目标，目标值依据设计图纸和现场弯沉复测结果确定，以数据支撑质量目标的实际落地</w:t>
      </w:r>
    </w:p>
    <w:p>
      <w:r>
        <w:t>项目部每周召开质量目标完成情况分析会，以隐蔽工程验收一次合格率为核心KPI，逐路段逐工序汇总数据，识别不合格率偏高的工序。对铣刨深度偏差超标、基层压实度不达标、接地电阻超标等重复出现的质量问题，启动质量目标偏离预警，由技术负责人牵头分析原因，调整施工参数或更换操作班组，并在周报中明确修正措施和责任人，直至下一周期合格率回升至目标区间，形成目标度量—偏差分析—措施纠偏—复验闭合的管理闭环</w:t>
      </w:r>
    </w:p>
    <w:p>
      <w:pPr>
        <w:pStyle w:val="Heading2"/>
      </w:pPr>
      <w:r>
        <w:t>隐蔽验收与报验签认：三检制度与样板引路联合控制</w:t>
      </w:r>
    </w:p>
    <w:p>
      <w:r>
        <w:t>三检制度的落地形态为“自检—互检—交接检”与“样板联合验收”相结合的联合控制模式。自检阶段，施工作业人员在每一道隐蔽工程施工完成后，对照《工序质量控制点检查表》逐项检查并签字确认；互检阶段，相邻施工班组或上下游工种的班组长对接口部位进行互验，例如铣刨班组与病害处治班组之间需对铣刨面平整度和裂缝标记进行互检签认；交接检阶段，进入下一道工序前，质检员组织交接双方到作业面逐一核对隐蔽验收项目，确认无误后在《工序交接检查记录》上签字，形成工序移交的法律责任节点</w:t>
      </w:r>
    </w:p>
    <w:p>
      <w:r>
        <w:t>样板引路制度规定，每一类路面结构和每一种隐蔽工程类型均须在正式大面积施工前设置首件样板段，样板段经联合验收合格后方可展开后续作业。沥青路面铣刨罩面样板段选在福临街桩号范围代表性段落，在铣刨4cm厚面层后，组织质检、施工班组、监理三方验收铣刨深度、界面粗糙度和调平层预留厚度，确定施工参数和工序配合节奏，验收通过后形成《首件样板验收记录》，作为全路段统一执行的作业标准</w:t>
      </w:r>
    </w:p>
    <w:p>
      <w:r>
        <w:t>路灯基础与接地装置的样板引路，选定状元坡巷首基路灯基础进行首件施工，从基坑开挖、接地极安装、接地电阻测试、地脚螺栓定位到基础混凝土浇筑全过程进行旁站记录，形成《路灯基础首件样板施工记录表》，明确混凝土振捣方式、养护时限和接地电阻的最终实测值。后续路灯基础施工严格遵照样板参数执行，每基基础的隐蔽验收单均须注明“对照首件样板XX号基础执行”，确保批量施工质量的一致性</w:t>
      </w:r>
    </w:p>
    <w:p>
      <w:pPr>
        <w:pStyle w:val="Heading2"/>
      </w:pPr>
      <w:r>
        <w:t>隐蔽验收与报验签认：材料设备进场验收向隐蔽工程延伸</w:t>
      </w:r>
    </w:p>
    <w:p>
      <w:r>
        <w:t>材料设备进场验收不终止于仓库或堆场的开箱检验，而是向隐蔽工程安装环节延伸，形成“进场验收—仓储保管—使用前复核—隐蔽前终验”的延伸验收链条。沥青、乳化沥青、SBS改性沥青混合料等路面材料，在进场时核查出厂合格证、配合比报告和性能检测报告，同步取样送试验室复验；在摊铺使用前，再次核查料温、表观和储存时间，严禁过期或离析料批次进入摊铺工序，不合格批次的退场记录作为隐蔽验收资料的前置文件存档</w:t>
      </w:r>
    </w:p>
    <w:p>
      <w:r>
        <w:t>路灯灯具、电缆、配电箱和不锈钢线槽等电气设备，进场时依据《电气装置安装工程电缆线路施工及验收规范》GB50168-2018的要求，核对设备铭牌、防护等级(IP65)、防触电保护等级(CLASSI)和LED初始光效(≥150lm/W)等关键参数，形成《设备开箱验收记录》。埋入隐蔽结构前，如电缆在穿管前再次测试绝缘电阻并记录，不锈钢线槽在覆盖橡胶减速板前检查线槽安装牢固度和跨接接地完好性，确认满足设计和验收规范要求后方可回填或封闭，确保所有埋入设备均经过最终使用状态下的带电或导通性能确认</w:t>
      </w:r>
    </w:p>
    <w:p>
      <w:r>
        <w:t>弱电下地涉及的管道材料、检查井预制件和球墨铸铁井盖，除检查出厂合格证外，还须对管材环刚度、接口密封性和井盖承载力进行复试和外观检查。衣铺巷、苏家巷等空间狭窄的老旧巷道，材料设备的进场批量和存放点须提前规划，避免材料堆放占用商户通道或居民出入口。进场验收记录中标注每批次的存放位置和保管责任人，隐蔽验收前质检员须到存放点现场确认保管状态，防止因存放不当导致材料性能下降而未被发现即进入隐蔽结构，形成质量隐患</w:t>
      </w:r>
    </w:p>
    <w:p>
      <w:pPr>
        <w:pStyle w:val="Heading2"/>
      </w:pPr>
      <w:r>
        <w:t>隐蔽验收与报验签认：隐蔽验收常见通病预防与闭环整改</w:t>
      </w:r>
    </w:p>
    <w:p>
      <w:r>
        <w:t>隐蔽验收过程中，常见质量通病集中在铣刨深度不足或超出允许偏差、基层松散层未彻底清除、粘层油洒布不均匀或漏洒、接地电阻测试数据不达标、管线保护层厚度不足、回填土压实度不够等环节。预防措施从技术交底环节切入，针对每一条路段的具体病害情况编制《隐蔽工程质量通病防治交底卡》，以图文结合的方式标注各道工序的关键控制尺寸和禁止操作行为，施工人员签字确认后方可上岗作业</w:t>
      </w:r>
    </w:p>
    <w:p>
      <w:r>
        <w:t>整改闭环执行“发现—记录—通知—整改—复验—销项”六步程序。质检员在隐蔽工程日常巡查或专项检查中发现质量通病问题，立即拍照固定证据，填写《质量整改通知单》，明确整改内容和期限，责任班组必须在规定时间内完成整改并提交《质量整改回复单》。复验由质检员联合监理工程师在整改工序重新达到隐蔽验收条件后进行现场核查，复验合格后签署销项意见并将整改过程照片与原问题照片并列归档，保证每一处问题均形成完整的整改闭合证据</w:t>
      </w:r>
    </w:p>
    <w:p>
      <w:r>
        <w:t>项目质量管理部门每月汇总全线9条道路的隐蔽验收通病发生频次和整改闭合率，形成《质量通病统计分析与趋势预警报告》。对于连续两个月重复出现的同类通病，识别为系统性质量风险，立即启动专项质量审查，审查范围覆盖人员操作、设备状态、材料质量、施工方法和环境条件五个要素，根据审查结论修订施工工艺参数或调整资源配置方案，以确保隐蔽工程施工质量持续受控，质量通病发生率逐月下降，最终达到消除系统性通病的目标。整改销项的全套资料同时作为质量资料归档，在竣工验收阶段作为工程质量过程控制的证明依据，支撑工程整体质量目标的实现</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安全目标与责任体系：安全总体目标与管控方针</w:t>
      </w:r>
    </w:p>
    <w:p>
      <w:r>
        <w:t>本工程安全总体目标为：杜绝较大及以上生产安全事故，遏制一般事故；杜绝施工导致的群死群伤事件；杜绝火灾、爆炸、坍塌、车辆伤害和触电等恶性事故；施工作业人员轻伤率控制在合理范围以下，重伤率和死亡率均为零；施工现场安全达标率100%；安全生产事故隐患整改率达到100%</w:t>
      </w:r>
    </w:p>
    <w:p>
      <w:r>
        <w:t>安全管控方针坚持“安全第一、预防为主、综合治理”，将预防和控制风险置于安全管理的核心位置。针对本项目五一商圈老旧街区改造工程涵盖步行街后街、福临街、衣铺巷、谢家冲巷、652仓库路段、新城路北段、广厦新村出入口、状元坡巷、苏家巷共9条路段的实际情况，全线执行“分区管控、一路一策”的安全控制原则，每条路段的风险控制措施均依据其道路等级、周边环境、交通条件和施工内容独立编制，杜绝一套方案覆盖全部道路</w:t>
      </w:r>
    </w:p>
    <w:p>
      <w:r>
        <w:t>安全管理工作覆盖施工准备、铣刨开挖、基层处治、沥青摊铺、弱电下地、路灯安装、标线恢复直至撤场恢复的全过程，涉及施工人员、机械车辆、临时用电、交通导改、高处作业、消防安全及周边居民行人的综合安全防护。安全管理绩效纳入项目考核体系，实行一票否决和奖惩挂钩制度</w:t>
      </w:r>
    </w:p>
    <w:p>
      <w:pPr>
        <w:pStyle w:val="Heading3"/>
      </w:pPr>
      <w:r>
        <w:t>安全管理体系与措施检查表</w:t>
      </w:r>
    </w:p>
    <w:p>
      <w:pPr>
        <w:pStyle w:val="Heading2"/>
      </w:pPr>
      <w:r>
        <w:t>安全目标与责任体系：安全责任体系与履职考核</w:t>
      </w:r>
    </w:p>
    <w:p>
      <w:r>
        <w:t>本项目安全管理实行“横向到边、纵向到底、谁主管谁负责”的全员安全责任制。项目部成立以项目经理为第一责任人的安全生产领导小组，设置专职安全总监和专职安全管理人员，各施工班组设置兼职安全员，形成项目—班组—岗位三级安全管理网络。项目经理对本工程安全生产全面负责；安全总监组织安全监督、检查和隐患整改；技术负责人对安全专项方案编制与交底的技术可靠性负责；各路段主管工长对所辖路段安全生产直接负责</w:t>
      </w:r>
    </w:p>
    <w:p>
      <w:r>
        <w:t>安全生产责任以责任状形式层层签订，覆盖所有管理人员和作业班组。对照道路卡片的差异化施工内容，步行街后街、福临街、衣铺巷等商圈核心路段的主管工长须在责任状中明确商户沟通、夜间施工安全和行人导流控制的责任；谢家冲巷、广厦新村出入口、苏家巷等居民区路段须在责任状中明确居民出行保障、老人儿童通行安全和噪音扬尘控制的责任；652仓库路段须明确重载车辆避让、仓库出入口保通和基层承载复核的安全管理责任</w:t>
      </w:r>
    </w:p>
    <w:p>
      <w:r>
        <w:t>安全责任履职情况按月度进行检查评估，考核结果纳入绩效，对未履行安全职责或履职不到位的人员进行通报、约谈或调岗处理。现场凡发生生产安全事故或严重安全隐患，除追究直接责任人外，同时倒查管理责任，落实“四不放过”原则。安全生产费用单独列支、专款专用，按工程量清单和实际投入审批拨付，严禁挤占挪用，安全费用投入不足时不得强行施工</w:t>
      </w:r>
    </w:p>
    <w:p>
      <w:pPr>
        <w:pStyle w:val="Heading2"/>
      </w:pPr>
      <w:r>
        <w:t>安全目标与责任体系：危大工程与高风险作业识别</w:t>
      </w:r>
    </w:p>
    <w:p>
      <w:r>
        <w:t>依据《危险性较大的分部分项工程安全管理规定》，结合施工图纸及设计说明，对全线工程内容进行危大工程和高风险作业专项识别。本项目识别结果为：不涉及基坑深度超过5米、模板支撑高度超过8米、脚手架搭设高度超过50米等需要专家论证的超过一定规模的危大工程。但根据项目特点和施工条件，下列分项列为高风险作业并编制专项施工方案</w:t>
      </w:r>
    </w:p>
    <w:p>
      <w:r>
        <w:t>路面结构层挖除与基层处治作业：652仓库路段、步行街后街等局部区域路面病害处治采用开窗挖补方式，开挖深度可能达到基层以下15cm，总挖深超过50cm的局部坑槽属于沟槽开挖类高风险作业，必须在专项方案中给出边坡临时支护、上下通道设置和坑边荷载控制措施。弱电下地管沟开挖：衣铺巷、谢家冲巷、苏家巷等窄巷内弱电线缆管沟开挖宽度约0.6米，深度以设计图纸为准，因作业面紧邻既有建筑基础和商户门前，坍塌风险高，必须采取可靠支护或放坡措施，开挖面当天封闭回填不过夜</w:t>
      </w:r>
    </w:p>
    <w:p>
      <w:r>
        <w:t>沥青摊铺作业：全线沥青罩面施工涉及高温沥青混合料运输、摊铺和碾压，作业温度超过140℃，存在高温烫伤和有害烟气伤害风险，作业人员必须穿戴隔热防护用品，摊铺作业区与非作业区严格隔离。路灯杆组立与高空接线：状元坡巷、步行后街等路段路灯吊装和杆上接线作业属于高处作业范畴，必须设置作业警戒区、使用安全带与防坠器，六级以上大风和雷雨天气停止登高作业</w:t>
      </w:r>
    </w:p>
    <w:p>
      <w:r>
        <w:t>交通导改与行人车辆混行区域：五一商圈核心区人流密度大，步行街后街、福临街、衣铺巷等路段存在施工车辆与社会车辆、行人混行的危险，交通导改、施工围挡和警示诱导设施按交通导改专项方案实施，设专人指挥交通，夜间配备反光标识和警示灯</w:t>
      </w:r>
    </w:p>
    <w:p>
      <w:pPr>
        <w:pStyle w:val="Heading2"/>
      </w:pPr>
      <w:r>
        <w:t>安全目标与责任体系：安全交底与安全培训管控</w:t>
      </w:r>
    </w:p>
    <w:p>
      <w:r>
        <w:t>安全交底实行分级交底与岗位交底双层制度。项目级安全交底由技术负责人和安全总监在分部工程开工前组织，交底内容包括道路改造施工总体安全要求、各路段主要风险、应急响应程序和本工程管理制度，交底对象为全体管理人员和班组长。班组级安全交底由主管工长在每道工序开始前组织，交底对象为当班全体作业人员</w:t>
      </w:r>
    </w:p>
    <w:p>
      <w:r>
        <w:t>针对9条道路的差异化施工内容，班组级安全交底实行“分路段交底卡”制度。步行街后街和福临街的交底内容包括夜间施工噪音控制要求、行人导流围挡设置标准、高温沥青烫伤防护和商户门前成品保护注意事项。衣铺巷和谢家冲巷的交底内容包括管沟开挖支护规范、管线探测与人工开挖要求、临边防护标准和雨天覆盖排水措施。652仓库路段的交底内容包括重载车辆绕行协调要求、弯沉检测配合要求和表层温度控制要求。状元坡巷的交底内容包括坡面防滑控制、排水路径布设和雨前停工指令。苏家巷的交底内容包括作业空间受限条件下的工具使用安全、探管先行的强制要求、短段施工当日回填的规定</w:t>
      </w:r>
    </w:p>
    <w:p>
      <w:r>
        <w:t>所有交底均形成书面材料，包含交底时间、地点、交底人和被交底人签字，交底资料按路段和工序分类归档。新进场人员、转岗人员、节后复工人员在作业前必须接受相应安全交底，未接受交底或交底签字不全者不得上岗作业</w:t>
      </w:r>
    </w:p>
    <w:p>
      <w:r>
        <w:t>安全培训实行日常培训与专项培训相结合。日常培训内容包括安全生产法律法规、本工程安全管理制度、个人防护用品正确使用方法和应急避险常识，每月组织不少于一次，培训后进行考核，考核不合格须重新培训。专项培训根据施工阶段风险变化按需设置，铣刨开挖阶段重点培训机械伤害防护和沟槽安全；沥青摊铺阶段重点培训高温防护和有害气体辨识；路灯安装阶段重点培训高处作业安全；管线保护阶段重点培训人工探挖和管线识别。教育培训记录与安全交底资料共同形成人员安全档案，作为安全绩效考核依据</w:t>
      </w:r>
    </w:p>
    <w:p>
      <w:pPr>
        <w:pStyle w:val="Heading2"/>
      </w:pPr>
      <w:r>
        <w:t>危大工程与风险源辨识：危大工程识别与风险源辨识</w:t>
      </w:r>
    </w:p>
    <w:p>
      <w:r>
        <w:t>本项目为长沙市天心区五一商圈老旧街区配套设施改造工程，涉及步行街后街、福临街、衣铺巷、谢家冲巷、652仓库路段、新城路北段、广厦新村出入口、状元坡巷和苏家巷共9条城市支路，改造内容涵盖路面铣刨罩面、基层处治、弱电下地、路灯改造、交通标线恢复等。开工前由项目技术负责人组织工程技术人员、安全管理人员，依据设计图纸、招标文件、现场踏勘资料以及《危险性较大的分部分项工程安全管理规定》（住建部令第37号），逐路段开展危险源辨识工作。识别过程重点梳理各条道路的作业环境、工程内容、施工组织方式和周边影响，形成项目级危大工程清单并报监理审批。针对识别结果，明确对应的专项施工方案编制计划、专家论证安排和过程控制要求。识别过程中同步结合图纸目录中的道路工程平面图、路面结构大样图、照明供电回路清单、弱电下地施工图等证据，复核各道路的作业面条件、既有管线分布和交通组织约束，使风险辨识结果直接反映项目实际</w:t>
      </w:r>
    </w:p>
    <w:p>
      <w:r>
        <w:t>针对不同路段的施工作业特点，分别识别主要风险源。步行街后街（人民西路—坡子街，长度245m）地处商圈核心区，人流密集，万达购物广场和长沙中心印象城等大型商业体门前作业面受限，主要风险为行人误入施工区、夜间施工照明不足导致摔绊、铣刨设备噪声扰民以及材料运输车辆与游客动线交叉引发的交通事故。福临街（解放西路—坡子街，长度100m）沿线有福临大厦，消防车道须保持畅通，主要风险为车辆临停干扰施工进出、井盖高程衔接不良导致跳车、地下管线与路灯基础位置冲突以及摊铺接缝位于轮迹带区域引发早期损坏。衣铺巷（人民西路—坡子街，长度143m，宽度4～6m）为窄幅商业巷道，主要风险为大型机械无法进入导致手工作业质量波动、地下管线密集且部分资料缺失造成开挖破坏、材料堆放空间不足引发道路堵塞以及商户营业期间粉尘噪声污染投诉</w:t>
      </w:r>
    </w:p>
    <w:p>
      <w:r>
        <w:t>谢家冲巷（湘江中路—谢家冲街，长度320m）为居民生活性巷道，改造涉及混凝土路面基础处治后加铺沥青面层，主要风险为居民出行通道长时间封闭引发对立情绪、沟槽和破碎路面雨天积水、原有路灯临时拆除导致夜间照明不足、老人儿童在临时便道上通行易摔伤以及混凝土板块破碎振动影响居民休息。652仓库路段（望岳村街—仓库大门口，长度100m）受仓储物流车辆影响，主要风险为重载车辆对未充分冷却的罩面层造成早期破坏、仓库出入口施工封闭与物流运营冲突、基层承载不足时罩面后易出现车辙以及施工车辆与物流车辆在狭窄路段交叉。新城路北段（殷家冲街—乾城二期入口，长度80m）为社会车辆通行主段，主要风险为通行流量较大导致施工区导改复杂、路口摊铺连续性要求高易形成冷接缝以及标线恢复窗口紧时开放交通造成安全隐患。广厦新村出入口（新力街—停车场出入口，长度100m）为居民小区重要节点，主要风险为小区出入口拥堵引发居民投诉、急救消防车辆通行受阻以及临时铺板不防滑导致早期损伤</w:t>
      </w:r>
    </w:p>
    <w:p>
      <w:r>
        <w:t>状元坡巷（韶山南路—长沙商贸旅游职业技术学院老校区，长度350m）为坡道型老旧巷道，路面存在雨水口和排水路径不畅的问题，主要风险为坡面雨天湿滑导致人员滑跌、摊铺料沿坡面下滑离析、排水不畅导致路面质量受损以及夜间照明不足影响坡巷通行安全。苏家巷（税务局宿舍车库出口—苏家巷，长度33m）为老旧窄巷，既有地下管线走向不明情况突出，主要风险为机械或人工开挖误破坏管线引发停水停电或燃气泄漏事故、作业面狭窄导致人员操作空间不足、居民门前施工粉尘垃圾外溢以及小型车辆限时进入管理不到位引发通行混乱。针对上述各路段辨识出的风险源，全部纳入项目部风险分级管控台账，每一风险点均明确责任人、控制措施和应急处置责任角色，形成路段级风险控制卡。路面病害大面积处治时涉及基层开窗处理，开挖深度超过图纸明确的原有路面至基层深度时，纳入危大工程管理程序，提前编制专项施工方案并组织专家论证</w:t>
      </w:r>
    </w:p>
    <w:p>
      <w:r>
        <w:t>本项目借助施工图纸识别的管径为φ20、Φ152.4、Φ14、φ34、Φ34、Φ12、Φ32、Ø21、DN100等，弱电下地和路灯电缆敷设均涉及既有管线保护。管沟开挖前必须进行管线探测，对燃气、电力、通信等压力或带电管线，按产权单位要求办理保护协议并设置明显警示标识。开挖过程中遇不明管线或结构与设计图纸不符时，立即停工并向技术负责人报告，经查明确认安全后方可继续作业。动火作业前须办理动火审批，清理周边易燃物，配备灭火器材，设专人监护。密闭空间或管沟内作业时，执行先通风、后检测、再作业的程序，作业面外设专人监护并配备通讯设备</w:t>
      </w:r>
    </w:p>
    <w:p>
      <w:pPr>
        <w:pStyle w:val="Heading2"/>
      </w:pPr>
      <w:r>
        <w:t>危大工程与风险源辨识：安全责任体系在危大工程管理中的履职要求</w:t>
      </w:r>
    </w:p>
    <w:p>
      <w:r>
        <w:t>项目建立以项目经理为第一责任人的安全责任体系，危大工程安全管理纳入项目安全生产责任制考核核心。项目部成立危大工程管理小组，由项目经理任组长，技术负责人、安全总监任副组长，成员涵盖施工现场负责人、专职安全员、各道路班组负责人。在步行街后街、福临街、衣铺巷等商圈行人密集路段，增设专职交通安全协调员，负责施工围挡巡查、行人引导和商户沟通。在谢家冲巷、广厦新村出入口等居民集中路段，增设社区联络专员，提前张贴施工告示牌，及时收集和反馈居民诉求。安全责任层层分解至作业班组，签订安全责任书，明确各岗位在危大工程方案编制、交底实施、过程巡查和整改闭环中的具体职责。安全总监独立行使停工权和整改监督权，当现场出现作业面扩挖超出方案范围、地下管线未探明即开挖、夜间照明不足仍强行施工等严重违规情形时，有权立即下达停工指令并报告项目经理，整改未经签认不得复工</w:t>
      </w:r>
    </w:p>
    <w:p>
      <w:r>
        <w:t>责任落实以巡查记录、整改通知单和履职考核记录为支撑。危大工程巡查频次不低于每日一次，重点检查基层补强开挖深度控制、弱电管沟支护措施落实、照明接地保护和交通导改设施完整情况。路灯基础施工阶段，依据照明供电回路清单图纸，对每处基础开挖、接地极安装、电缆敷设进行旁站并形成记录，确保接地电阻≤1Ω，电缆穿不锈钢线槽与橡胶减速板组合保护措施落实。巡查发现隐患立即录入项目部安全管理系统，明确责任人和整改期限，整改完成后由安全管理人员逐项销号。涉及危大工程的验收，由项目技术负责人组织，建设、监理、设计单位共同参加，验收合格并签字确认后，方可进入下道工序。项目部建立危大工程管理档案，将专项方案、专家论证意见、交底记录、巡查整改单和验收记录分类整理，竣工后移交业主备案</w:t>
      </w:r>
    </w:p>
    <w:p>
      <w:pPr>
        <w:pStyle w:val="Heading2"/>
      </w:pPr>
      <w:r>
        <w:t>危大工程与风险源辨识：危大工程安全交底实施程序</w:t>
      </w:r>
    </w:p>
    <w:p>
      <w:r>
        <w:t>危大工程安全交底实行分路段、分工序分级交底制度。由项目技术负责人主持编制各路段危大工程专项安全交底书，交底内容逐条对应已识别的风险源和控制措施。步行街后街路段安全交底重点突出夜间施工照明配置标准、反光警示设施布设要求、行人通道保留路线和门店出入口临时防护做法，交底时逐段明确20至30米短段流水的围挡起始点和转向时机。福临街路段安全交底强调井周高程复核与沥青摊铺的工序协调，要求在摊铺前完成所有检查井筒提升和固定，防止摊铺碾压时井体发生位移，同时交底消防车道临时标识保持方案。衣铺巷路段安全交底将材料随用随进制度、弱电管群敷设后即时回填要求和手持电动工具在狭窄巷道内的绝缘检测频次作为重点。谢家冲巷交底重点为混凝土板破碎噪声控制时段、雨前开挖面覆盖方法和每日收工前安全通行恢复检查内容</w:t>
      </w:r>
    </w:p>
    <w:p>
      <w:r>
        <w:t>652仓库路段安全交底针对重载区域施工窗口给出明确要求，规定在物流车辆错峰时段安排沥青摊铺，摊铺后封闭期间禁止车辆通行，温度检测记录未达到开放条件前不得撤除围挡。新城路北段安全交底编制分幅连续推进的交通导改方案，交底时明确路口与直线段的施工顺序，先组织路口区段施工以尽早恢复转向通行能力，再推进直线段摊铺，同时要求冷接缝必须设置于行车道中线或车道边线外。广厦新村出入口交底落实半幅或短时封闭组织方式，交底内容涵盖临时铺板防滑处理、开放前做标识和防滑检查，同时将小区急救消防车辆通行联络方式列入必须知悉内容。状元坡巷安全交底提出坡段先排水后面层的工序要求，碾压方向与坡向匹配，材料转运防滑措施和雨天暂停开挖的规定一并列入。苏家巷安全交底将管线探查结果确认作为开挖前置条件，实行“先探管后开挖”硬性规定，并要求开挖面当天封闭回填。所有安全交底均形成书面记录，交底人和接受交底人分别签字确认，交底记录存入安全管理档案</w:t>
      </w:r>
    </w:p>
    <w:p>
      <w:pPr>
        <w:pStyle w:val="Heading2"/>
      </w:pPr>
      <w:r>
        <w:t>危大工程与风险源辨识：施工临时用电安全控制</w:t>
      </w:r>
    </w:p>
    <w:p>
      <w:r>
        <w:t>本项目为老旧街区改造，施工区域分散于9条城市支路，临时用电采用就近接入和外电引入相结合的方式。步行街后街、福临街等商圈核心路段，白天人流量大不便施工，以夜间施工作业为主，临时照明和施工设备用电负荷集中时段特殊。施工临时用电严格按照《施工现场临时用电安全技术规范》（JGJ 46-2005）和TN-S接零保护系统要求，编制临时用电施工组织设计。每条道路设置独立配电回路，从确定的接引点引出，分级设置总配电箱、分配电箱和开关箱，执行三级配电、两级保护。电缆过路采用穿管保护或架设过路桥架，与图纸中路灯电缆采用不锈钢线槽加橡胶减速板组合敷设的做法保持一致。各道路配电箱设置于干燥、通风且便于操作的位置，与燃气管道、热力管沟保持安全间距，底部做防雨防潮处理。箱体门锁齐全，箱内张贴系统接线图和责任电工联络机制</w:t>
      </w:r>
    </w:p>
    <w:p>
      <w:r>
        <w:t>临时用电设备投入使用前，由电气专业工程师组织绝缘电阻测试、接地电阻测试和漏电保护器动作试验。接地电阻值不大于1Ω，与设计图纸中路灯TN-S接地系统的要求一致。漏电保护器动作电流和时间参数按规范分级整定，每日使用前由电工进行试跳检查并记录。所有电动工具和照明设备进场时检查合格证明，绝缘电阻不达标的设备禁止进入现场。在衣铺巷、苏家巷等狭窄巷道内作业，电缆沿墙敷设并设置防磨损护套，严禁随地拖拽或浸水。照明灯具使用安全电压供电，潮湿区域和管沟内作业照明采用24V安全电压。步行街后街和状元坡巷夜间施工时，照明灯具配置2套以上的独立供电回路，防止单回路故障造成大面积停电。每天收工前，各路段电工切断非必要电源，巡查电缆和配电箱完好情况，形成巡查记录</w:t>
      </w:r>
    </w:p>
    <w:p>
      <w:pPr>
        <w:pStyle w:val="Heading2"/>
      </w:pPr>
      <w:r>
        <w:t>危大工程与风险源辨识：风险源清单与分级管控措施</w:t>
      </w:r>
    </w:p>
    <w:p>
      <w:r>
        <w:t>根据9条道路的施工内容和现场条件，项目部建立分层级风险源清单，将风险点划分为一级（高风险）、二级（中风险）、三级（一般风险）三个等级并实施差异化管控。一级风险包括步行街后街、衣铺巷的夜间施工人员被车辆伤害、谢家冲巷和广厦新村出入口的急救消防车辆通行受阻、苏家巷及衣铺巷的不明管线开挖破坏、状元坡巷坡面雨天滑跌事故。对一级风险实行红色警示，现场设置醒目风险告知牌，每日开工前安全员逐项逐点复核控制措施就位情况，施工过程中不少于2次巡查，发现问题立即停工整改。二级风险包括652仓库路段重载车辆对未冷却罩面层的破坏、福临街和新城路北段的交通导改导致碰撞事故、福临街井盖高程偏差引发行车跳车、路灯基础及电缆施工触电风险。对二级风险实行黄色警示，设置风险提示标识，每日巡查1次，控制措施调整后报安全总监审核。三级风险包括材料临时堆放占用通道、施工废弃物清理不及时、临时围挡倾斜等，由班组长在日常班前和班后检查中落实整改</w:t>
      </w:r>
    </w:p>
    <w:p>
      <w:r>
        <w:t>所有风险控制措施与施工进度计划联动，当工序转换或节假日前后人员变动时，重新组织针对性的风险辨识和交底。万达购物广场和长沙中心印象城重大商业活动期间，步行街后街暂停占道作业，围挡内收确保无外溢，材料设备提前转移至指定堆放区。暴雨黄色预警及以上级别发布时，状元坡巷和谢家冲巷立即停止开挖作业，覆盖暴露面，切断临时电源并安排人员撤离至安全区。风险源清单每两周由安全总监组织更新一次，根据施工进度和现场变化动态调整，更新内容报监理备案。隐患整改实行“查、改、验”闭环管理，整改完成情况作为班组安全考核指标，连续两次整改不达标班组清退出场。通过分路段精准辨识、分层级动态管控和分阶段闭环整改，实现危大工程与风险源辨识从资料到现场的全面控制，为后续分路段施工提供可靠的安全基础</w:t>
      </w:r>
    </w:p>
    <w:p>
      <w:pPr>
        <w:pStyle w:val="Heading2"/>
      </w:pPr>
      <w:r>
        <w:t>临电、机械与高处作业控制：施工临时用电安全控制</w:t>
      </w:r>
    </w:p>
    <w:p>
      <w:r>
        <w:t>本项目施工临时用电主要集中于道路照明改造、弱电下地管沟施工、路面铣刨与摊铺设备取电、以及临时办公用电。临时用电系统严格采用TN-S三相五线制，实行三级配电、两级保护，所有配电箱、开关箱均选用经3C认证的标准电箱，箱内设置总隔离开关、分路隔离开关、漏电保护器，漏电动作电流和时间按末端不大于30mA·0.1s、上一级不大于75mA·0.2s分级整定。电缆线路敷设沿围挡内侧或临时支架架设，跨越道路时穿钢管保护并埋地敷设，埋深不小于0.7m，地面设置“下有电缆”警示标志。针对步行街后街、福临街、衣铺巷等商圈核心路段，临电布线避让商户出入口和消防通道，电缆过路处加设橡胶减速板和钢制线槽覆盖，防止车辆碾压和被行人踢绊</w:t>
      </w:r>
    </w:p>
    <w:p>
      <w:r>
        <w:t>各道路施工段在开工前，由电气技术负责人编制临时用电施工组织设计，经项目部审批后报监理确认。施工现场总配电箱设置在状元坡巷邻近变压器的指定接线点，自邻近路灯箱变引接电源并单独设表计量；谢家冲巷、652仓库路段等区域因用电点位分散，采用多回路放射式供电，每回路末端设置分配电箱。所有电工作业人员必须持住建部门颁发的建筑电工特种作业操作资格证书上岗，严禁非电工人员拆装电气设备和敷设线路。每日开工前由专职电工对配电箱、线路绝缘电阻、接地电阻和漏电保护器动作性能进行测试并填写“临时用电每日巡检记录表”；接地电阻实测值不得大于4Ω，重复接地电阻不得大于10Ω，雨前和暴雨后增加一次专项复测</w:t>
      </w:r>
    </w:p>
    <w:p>
      <w:r>
        <w:t>针对路面铣刨机、沥青摊铺机、手持式破碎镐等移动用电设备，采用橡套软电缆沿作业面同步收放，电缆接头使用工业防水插接件，禁止在电缆上搭挂材料或设备碾压；夜间施工区域增设LED照明灯具，步行街后街和状元坡巷等行人通行区域沿围挡每20m布设一盏36V安全电压照明，防止行人因照明不足跌落摔伤。施工期间因道路改造需要移动原有路灯杆时，先断开上级断路器并验电确认，拆除原灯具和引下线，移动至新基础后就位后重新接线并测试绝缘和接地；该项操作列入“路灯移位及接线检查表”逐项打钩确认。所有临电资料，包括施工组织设计审批记录、电工巡视记录、接地电阻测试单、漏电保护器测试单和电缆绝缘检测单，在工程完工后统一归档，作为临时用电工程验收资料的一部分</w:t>
      </w:r>
    </w:p>
    <w:p>
      <w:pPr>
        <w:pStyle w:val="Heading2"/>
      </w:pPr>
      <w:r>
        <w:t>临电、机械与高处作业控制：机械设备安全与小型机具控制</w:t>
      </w:r>
    </w:p>
    <w:p>
      <w:r>
        <w:t>本工程机械设备种类多、作业面窄，主要包含铣刨机、沥青摊铺机、双钢轮压路机、胶轮压路机、小型压路机、路面切割机、手持式破碎镐、吹风机和运输车辆等。所有进场的施工机械设备执行“进场验收—持证上岗—日常维保—退场检查”全过程闭环管理，设备进场时由机管员和设备操作手联合进行外观、安全防护装置、制动系统、灯光鸣笛和液压系统的逐项检查，检查表经双方签字后存入设备档案。铣刨机和摊铺机等大型设备操作人员须持有效的建设机械施工作业操作证，操作证载明的机型须与进场设备一致，严禁无证顶岗操作</w:t>
      </w:r>
    </w:p>
    <w:p>
      <w:r>
        <w:t>衣铺巷、苏家巷和谢家冲巷等路幅宽度在4～7m的窄巷路段，大型铣刨机和摊铺机无法进入，均采用小型铣刨机配合人工摊铺和手扶式双钢轮压路机作业；小型机具的选型须提前经项目技术负责人确认额定功率、振动频率和压实能力满足设计压实度要求。小型压实机具作业时，操作人员穿戴防振手套和反光背心，机身1m半径范围内禁止站人；照明条件不足时配置便携式LED工作灯，保证操作视线清晰。针对652仓库路段和广厦新村出入口等重载交通路段，采用摊铺机加双钢轮和胶轮压路机联合碾压，碾压分区划分为初压、复压和终压三段，压路机进退时鸣笛示警并由安全观察员引导，严禁在无人指挥情况下倒车</w:t>
      </w:r>
    </w:p>
    <w:p>
      <w:r>
        <w:t>所有施工机械设备实行“一机一档”管理，档案内容包括设备出厂合格证、型式检验报告、进场验收记录、日常维修保养记录和操作人员资格证书复印件。每日作业结束后，机管员对设备进行清洁、润滑、紧固和检查，重点核查制动系统、转向机构和夜间警示灯；铣刨机和路面切割机的刀具磨损量每班次测量一次，达到磨损限值时立即更换，避免刀具断裂飞出伤人。吹风机用于裂缝清理和底层油干燥时，操作人员佩戴护目镜和防尘口罩，出风口不得朝向行人和店铺门面。设备加油和维修保养在指定安全区域进行，远离明火并配备干粉灭火器，废弃油品和擦拭布分类收集，交有资质单位处置</w:t>
      </w:r>
    </w:p>
    <w:p>
      <w:pPr>
        <w:pStyle w:val="Heading2"/>
      </w:pPr>
      <w:r>
        <w:t>临电、机械与高处作业控制：高处作业与路灯安装安全控制</w:t>
      </w:r>
    </w:p>
    <w:p>
      <w:r>
        <w:t>本工程高处作业主要集中在路灯灯杆安装、灯头安装、交通标志牌和电警设备安装。路灯灯杆采用6m特色景观型灯杆，灯杆基底法兰盘通过地脚螺栓安装在预制混凝土基础上，灯杆竖立采用汽车起重机吊装配合人工就位。吊装作业前，由起重指挥和吊车司机联合进行试吊，吊装区域设置警戒带和警示牌，禁止非作业人员进入吊物下方和回转半径范围；地脚螺栓紧固力矩按设计值使用扭力扳手逐根校验，全部校验合格后方可松钩。灯头安装需要作业人员登高至灯杆顶部操作，统一采用高空作业车进行，严禁使用简易爬梯和脚扣登杆；高空作业车作业平台护栏封闭、踏板防滑，作业人员佩戴全身式安全带并将安全扣挂于平台专用挂点上</w:t>
      </w:r>
    </w:p>
    <w:p>
      <w:r>
        <w:t>状元坡巷照明供电管线施工中，因涉及配电柜安装和在墙面附着式电视监控柜高处作业，配电柜和监控柜的安装高度超过2m时，搭设移动式门式脚手架或使用高空作业车，脚手架搭设完成后经安全员验收合格方可上人；脚手架工作平台满铺脚手板并设置踢脚板，作业人员安全带高挂低用。福临街和步行街后街的路灯安装与既有路灯拆除同步作业，拆除原有灯杆前先切断电源并挂牌锁闭，采用吊车辅助拆除旧灯杆并平稳放倒，严禁不借助机械直接推倒灯杆；拆除后的灯杆和灯具集中堆放并设置防滚动楔块</w:t>
      </w:r>
    </w:p>
    <w:p>
      <w:r>
        <w:t>高处作业面人员上下统一使用安全梯或人员专用通道，禁止攀爬脚手架杆件或吊车臂。涉及高差大于2m的人行通道侧基坑和电缆井坑，在基坑边缘连续设置钢管扣件式或工具式防护栏杆，栏杆高度不低于1.2m，下设踢脚板不低于180mm。夜间施工的高处作业面，在作业区和人员通行区分别设置照明和红色警示灯，确保作业范围可见、行人可辨识。高处作业所需的工具和材料装入工具袋或用绳索传递，严禁抛掷；传递材料时下方设置接料架并安排专人监护，防止材料掉落伤人。每次高处作业前由班组长和安全员联合检查作业平台、安全防护装置和个人防护用品，检查合格后在“高处作业许可牌”上签字，未经许可不得作业；该许可按日签发，收工后由安全员收回存档</w:t>
      </w:r>
    </w:p>
    <w:p>
      <w:pPr>
        <w:pStyle w:val="Heading2"/>
      </w:pPr>
      <w:r>
        <w:t>临电、机械与高处作业控制：分路段安全交底与隐患整改闭环</w:t>
      </w:r>
    </w:p>
    <w:p>
      <w:r>
        <w:t>本工程9条道路的施工条件和风险特征差异明显，安全技术交底实行“项目部—作业班组—作业人员”三级逐路交底制，杜绝用统一模板替代针对性交底。项目部级交底由项目技术负责人和安全总监在每段道路开工前组织，针对该道路的交通导改方案、管线探查成果、既有管线和建筑物保护要求、机具选择和安全防护布设进行交底，交底完成后形成“分路段安全技术交底记录表”，被交底人逐人签字并按手印确认。班组级交底由班组长在每日班前安全喊话环节进行，重点交代当日作业内容、危险部位、个人防护要求和应急处置程序，班前喊话记录填入班组安全活动日志</w:t>
      </w:r>
    </w:p>
    <w:p>
      <w:r>
        <w:t>针对步行街后街、福临街、衣铺巷等商圈敏感路段，交底内容突出商户出入口行人导流、材料运输车辆避让高峰期、夜间施工噪声与扬尘控制、铺面和门头成品保护等专项要求。针对谢家冲巷和苏家巷等居民密集巷道，交底增加居民沟通礼仪、临边防护硬隔离搭设、老人儿童通行安全引导和夜间收工前安全通道恢复等内容。针对状元坡巷坡道路段，交底必须强调雨天湿滑条件下作业停止、坡面防滑材料配置和碾压方向与坡向匹配的专项安全措施。652仓库路段需额外交底重载车辆与施工车辆交叉通行避让、仓库运营窗口动态协调和应急联络方式</w:t>
      </w:r>
    </w:p>
    <w:p>
      <w:r>
        <w:t>项目部建立“隐患排查—整改通知—限期整改—复查闭合”闭环管理流程。安全总监每日组织安全巡回检查，重点抽检临电接线、围挡完好度、机械安全装置、临边洞口防护、人员持证和劳保用品佩戴情，检查结果填入“安全巡检记录表”。发现的一般隐患当场下发整改通知单并在班后会上通报，由责任班组长限时整改并拍照留证；整改完成后安全员现场复查并在整改单上签署闭合意见。重大隐患或危大工程隐患整改期间，施工区域局部停工并设置警示隔离，整改方案经技术负责人和安全总监审批后才能复工。每月项目部将隐患登记台账、整改销号记录和相应照片影像汇总成册，作为安全管理月报的支撑材料，并在安全例会上进行分析点评，防止同类隐患反复发生。所有安全交底记录、巡检记录、隐患整改通知单和复查闭合单在工程竣工后统一整理归档，与工程安全评价和安全生产目标考核挂钩</w:t>
      </w:r>
    </w:p>
    <w:p>
      <w:pPr>
        <w:pStyle w:val="Heading2"/>
      </w:pPr>
      <w:r>
        <w:t>现场巡检、隐患整改与消防交通：现场巡检、隐患整改闭环与消防交通管控体系</w:t>
      </w:r>
    </w:p>
    <w:p>
      <w:r>
        <w:t>本项目施工现场安全管理实行“日巡查、周专项、月评估”三维巡检机制，将隐患排查与工序推进同步绑定。项目部设置专职安全总监一名，各路段分设安全员，按照分路段施工组织卡划分责任网格，形成“安全员每日覆盖巡检、安全总监每周带班专检、项目经理每月带队评估”的三级检查密度。针对步行街后街、福临街、衣铺巷等商圈核心区人流密集特点，巡检频次调整为每日不少于两次，重点检查围挡连续性、临时通道防滑、夜间警示灯运作状态和材料占道情况；针对谢家冲巷、广厦新村出入口等居民生活区，巡检增加晨间和傍晚时段，专门核实居民临时通行带是否保持畅通、急救消防通道是否被占用。巡检结果统一录入《安全隐患排查与整改台账》，每项隐患生成唯一编号，明确整改责任人、整改措施、验证人和闭合时限</w:t>
      </w:r>
    </w:p>
    <w:p>
      <w:r>
        <w:t>隐患整改实行“分级响应、闭环销号”管理流程。一般隐患由责任班组在当班内完成整改，安全员现场验证并拍照上传至项目管理平台；较大隐患由安全总监签发《隐患整改通知单》，责令限期整改，整改方案须经技术负责人审批后方可实施，整改完成后由安全总监会同监理工程师联合验证，签字确认后方可销号；重大隐患或可能导致人员伤害、交通中断的紧急隐患，立即暂停受影响范围的施工，撤出作业人员，启动对应应急预案，由项目经理组织专题会制定整改和复工方案，报建设单位、监理单位审批后执行。特别针对步行街后街和福临街的消防车道划线预留区、衣铺巷的地下管线密集区、652仓库路段的重载基层暴露区，设专项巡检清单和隐患升级阈值，一旦出现围挡倾斜、管线异常出水、基层弯沉突增等情况，立即启动快速响应，不得带病作业</w:t>
      </w:r>
    </w:p>
    <w:p>
      <w:pPr>
        <w:pStyle w:val="Heading2"/>
      </w:pPr>
      <w:r>
        <w:t>现场巡检、隐患整改与消防交通：消防管理与动火作业控制</w:t>
      </w:r>
    </w:p>
    <w:p>
      <w:r>
        <w:t>项目部依据设计说明和消防规范，将消防安全管理嵌入日常巡检体系，针对中心城区老旧街区消防敏感特征设置专项控制措施。施工现场按路段分别配置移动式干粉灭火器和二氧化碳灭火器，福临街、新城路北段等沥青摊铺集中区增设推车式灭火器并划定防火隔离带，步行街后街、衣铺巷等弱电下地沟槽作业区配备防火毯和应急沙桶，状元坡巷、苏家巷等窄巷段采用便携式灭火器材前置布设，确保作业面30米内灭火器材可用。所有灭火器材每月进行一次压力检查并张贴检查标签，失效器材48小时内更换。动火作业实行“审批—监护—清场”三道关口管理，凡涉及沥青加热、切割、焊接、热熔标线施划等明火或高温作业，作业前由班组长填写《动火作业审批表》，安全员现场核查灭火器材到位、可燃物清理、看护人就位后签字批准，动火期间看护人全程值守，作业后30分钟内持续监视并洒水降温确认无残留火种</w:t>
      </w:r>
    </w:p>
    <w:p>
      <w:r>
        <w:t>各路段消防通道保障纳入每日巡检必查项。步行街后街与福临街因紧邻万达购物广场、长沙中心印象城等大型商业体，消防车通行需求高，施工围挡不得占用、缩窄已划定的消防车道，确需临时占用时必须制定替代方案并报属地消防救援机构备案。福临街消防车道网格线恢复前，安全员复测车道宽度和转弯半径，确保满足消防车通行要求。广厦新村出入口、谢家冲巷等居民通道，围挡外侧设置“消防通道 禁止堵塞”告示牌并公布现场负责人电话，保证急救和消防车辆随时可进入。项目部每月组织一次消防联合检查，邀请建设单位、监理单位和属地社区共同参与，重点核查灭火器材有效性、动火记录真实性、消防车道畅通性和可燃材料存放合规性，检查结果纳入当月安全绩效考评</w:t>
      </w:r>
    </w:p>
    <w:p>
      <w:pPr>
        <w:pStyle w:val="Heading2"/>
      </w:pPr>
      <w:r>
        <w:t>现场巡检、隐患整改与消防交通：交通导改安全管控与分路段检查表</w:t>
      </w:r>
    </w:p>
    <w:p>
      <w:r>
        <w:t>本项目九条道路均处于建成区，交通导改安全是现场巡检和隐患治理的重中之重。项目部按道路分别编制交通导改方案，在每条道路开工前完成导改方案审批、交通标志标牌制作和导改设施验收，未通过安全验收不得进入实体施工。导改期间执行“导改设施日巡、交通组织周评、应急预案月练”制度。安全员每日对施工围挡、临时导向牌、夜间警示灯、减速设施、反光锥筒状态进行检查，发现移位、倾倒、破损或反光膜失效的设施1小时内修复或更换。每周由技术负责人和安全总监共同评估各路段人车分流效果、高峰期拥堵程度和事故隐患趋势，形成《交通导改运行周报》，并据此优化次周围挡范围和导改节点</w:t>
      </w:r>
    </w:p>
    <w:p>
      <w:r>
        <w:t>分路段交通导改检查表针对各道路特点设置差异化检查项。步行街后街和衣铺巷重点检查行人导流连续性、商户出入口临时垫板稳固性和夜间地面反光标识清晰度；福临街和新城路北段重点检查半幅导改对向车流分隔、路口导向箭头指向正确性和公交绕行提示完整性；谢家冲巷和广厦新村出入口重点检查居民临时通行带宽度、夜间照明覆盖、应急车辆通道标识和社区告知牌完好情况；652仓库路段重点检查重车转弯区围挡加固、物流车辆错峰通行执行和仓库出入口动态协调记录；状元坡巷重点检查坡道防滑措施、雨天截水设施有效性和材料转运小车行驶路线安全；苏家巷重点检查窄巷人车混行控制、分段封闭公告时效和居民门前防滑通道稳固。每项检查结果对应整改要求和验证方式，确保导改风险可在巡检中及时发现并闭环处置</w:t>
      </w:r>
    </w:p>
    <w:p>
      <w:pPr>
        <w:pStyle w:val="Heading2"/>
      </w:pPr>
      <w:r>
        <w:t>现场巡检、隐患整改与消防交通：机械、临电与高处作业巡检专篇</w:t>
      </w:r>
    </w:p>
    <w:p>
      <w:r>
        <w:t>巡检体系单独设置机械与临电安全专项检查模块，每周至少开展一次全覆盖检查，夜间作业和节假日作业增加一次突击巡查。铣刨机、摊铺机、双钢轮压路机、小型压实机具等道路施工机械进场前须提交设备检验合格证和维保记录，安全员现场验证制动系统、灯光、倒车警报和紧急停止装置完好后方可投入使用。步行街后街、衣铺巷等窄巷作业采用小型铣刨设备和人工精修班组，巡检重点为小型机具电缆完好性、操作手柄绝缘和手持电动工具漏电保护；652仓库路段和新城路北段因使用摊铺机和压路机组合施工，检查增加摊铺机熨平板加热系统、压路机振动系统关闭与启动切换逻辑和机械盲区人员清场执行记录；状元坡巷坡面作业则增加机械驻车制动、防滑动垫块放置和坡向碾压行走路线专项检查</w:t>
      </w:r>
    </w:p>
    <w:p>
      <w:r>
        <w:t>临时用电巡检涵盖配电箱、电缆敷设和照明供电回路。各道路临时用电系统按批准方案布置TN-S接地系统，配电箱漏电保护器每日做一次试跳试验并记录，安全员巡检时重点核查“一机一闸一漏”接线合规性、电缆穿不锈钢线槽或加橡胶减速板保护完整性和重复接地电阻值抽测。路灯安装、灯具更换和灯杆吊装等高处作业纳入高风险巡检清单，作业前安全员核验登高梯具、安全带、防坠器、生命线锚固点和作业人员持证情况，风力超过5级或降雨期间暂停路灯吊装作业；状元坡巷路灯电源引接配电柜施工涉及邻近变压器带电作业，巡检前移为作业前安全条件确认，由电气工程师和安全总监共同到场审查操作票、接地线装设和绝缘防护装备，并在作业中全程监护，不得以例行巡检替代作业监护。所有机械、临电和高处作业的巡检记录单独归档，形成每月安全趋势分析报告，支撑下月巡检重点调整和资源配置优化，确保现场安全管理始终与施工动态同步</w:t>
      </w:r>
    </w:p>
    <w:p>
      <w:pPr>
        <w:pStyle w:val="Heading2"/>
      </w:pPr>
      <w:r>
        <w:t>应急预案与安全资料闭环：应急预案体系与分级响应机制</w:t>
      </w:r>
    </w:p>
    <w:p>
      <w:r>
        <w:t>本工程应急预案体系按“综合预案—专项预案—现场处置方案”三级构建，覆盖9条道路改造施工可能的突发安全事件。综合应急预案由项目部统一编制，明确应急组织机构、信息报告流程、先期处置要求和应急资源保障，经公司审批后报监理和建设单位备案。专项应急预案针对深基坑开挖、管线破损泄漏、触电、火灾、交通事故、极端天气等六类主要风险分别编制，每条道路结合自身特点识别优先适用的专项预案并完成现场交底。状元坡巷因坡道特点和雨季降雨集中，专项预案增加雨天滑坡、槽壁坍塌和行人滑倒防范措施；652仓库路段因物流车辆频繁进出，专项预案纳入重载车辆误入施工区碰撞防护和应急疏散组织；步行街后街和福临街因商圈人流密度大，专项预案将人员紧急疏散和消防通道保通作为响应核心</w:t>
      </w:r>
    </w:p>
    <w:p>
      <w:r>
        <w:t>现场处置方案卡片化后配发至各作业班组，内容简化为“发现－报告－先期处置－撤离－恢复”五步，正反面印制，正面为应急处置流程图和责任人责任角色联络要求，背面为关键操作要点和应急物资存放点位示意。涉及路灯安装、电缆敷设和弱电下地的班组，现场处置方案卡必须额外标注电源切断顺序和触电急救步骤。所有现场处置方案卡在进场安全交底时由班组长逐条宣读，作业人员签字确认，项目部安全员随机抽查复述合格后方可上岗。各道路施工区入口统一设置应急信息公示牌，公示当日值班安全员、应急责任角色联络要求、最近医院和派出所位置信息，并随工区推进动态更新</w:t>
      </w:r>
    </w:p>
    <w:p>
      <w:r>
        <w:t>应急物资和救援资源按道路分段独立配置，不共用。步行街后街、福临街、衣铺巷因夜间施工为主，每段作业面配备便携式应急照明灯不少于2台、反光导向标识牌不少于3块、灭火器不少于2具，同时在商户集中段增设扩音喊话器用于紧急疏散广播。谢家冲巷、苏家巷、广厦新村出入口因居民集中，每段配备急救箱1个、救援担架1副、雨前覆盖防水布不少于200平方米。652仓库路段和新城路北段因交通流量大，增配交通指挥棒和事故警示锥，并保证施工区出入口至少1条应急通道始终畅通。所有应急物资每周由安全员清点并签字登记，缺失或过期及时补充更换。应急装备不得挪作生产使用，现场检查发现挪用情形按安全违规处理并立即整改</w:t>
      </w:r>
    </w:p>
    <w:p>
      <w:pPr>
        <w:pStyle w:val="Heading2"/>
      </w:pPr>
      <w:r>
        <w:t>应急预案与安全资料闭环：施工临时用电应急预案与专项管控</w:t>
      </w:r>
    </w:p>
    <w:p>
      <w:r>
        <w:t>临时用电应急预案以“快速断电、防触电、防火”为核心。本工程每条道路临时用电电源引自邻近既有路灯回路或配电箱，因既有回路保护装置设置时间较早，项目部在送电前必须对上级断路器、漏电保护器和接地系统做逐级测试。步行街后街路灯电源顺接街道已有路灯电源回路，状元坡路照明设置单独照明配电柜引自邻近变压器并单独设表计量，两条道路的临电应急预案细化到断电操作顺序：先断开负荷开关、再断开隔离刀闸、最后切断上级配电箱出线断路器，并在配电箱门内侧张贴操作步骤图示。电缆敷设采用不锈钢线槽加橡胶减速板组合方式，过路和商户出入口段线槽完成固定后即做绝缘检测，检测值不符合要求不得进行后续电缆穿管作业</w:t>
      </w:r>
    </w:p>
    <w:p>
      <w:r>
        <w:t>临电故障应急处置分三个层级。第一层级为单灯或单段回路断电，由巡查电工在发现后5分钟内上报，15分钟内使用绝缘表初步判断故障类型，若为灯具端接线松动或断路器跳脱，30分钟内修复；若为电缆绝缘破损，立即切断该回路并在两头挂设“线路有人工作禁止合闸”警示牌，启动电缆修复或更换程序。第二层级为整条道路临电失压，现场立即启动应急照明供电，疏散作业人员至安全区域，同步通知既有电源产权单位联合排查上级故障，未查明不得试送电。第三层级为触电事故，执行“断电－绝缘脱离－心肺复苏－送医”流程，现场急救箱备有绝缘杆和干木棒，严禁直接用手拉拽触电者。触电事故应急演练纳入每条道路开工安全交底内容，施工期间至少组织一次实景模拟演练，演练记录作为安全资料归档</w:t>
      </w:r>
    </w:p>
    <w:p>
      <w:r>
        <w:t>临电设施防雨和防火是商圈施工应急管控的突出要求。所有配电箱和开关箱设置防雨罩，底部用砖块或架体垫高不少于20cm，箱内禁止存放杂物和可燃物。电缆接头采用预制防水接插件，接头部位使用绝缘防水胶带三层缠绕，不采用普通黑胶布替代。动火作业区域与临电线路交叉处，由安全员干预确认电缆走向，并在动火点周边铺设防火毯。夜间施工的步行街后街、福临街、衣铺巷路段，临电线路每隔30米设置红色警示灯或反光标识，防止行人绊倒和车辆碾压。雨后复工前，全线临电线路由电工逐段检测绝缘电阻，不合格回路未处理完毕不允送电，检测结果记录在临电巡检表内形成闭环</w:t>
      </w:r>
    </w:p>
    <w:p>
      <w:pPr>
        <w:pStyle w:val="Heading2"/>
      </w:pPr>
      <w:r>
        <w:t>应急预案与安全资料闭环：机械设备安全应急与检查闭环</w:t>
      </w:r>
    </w:p>
    <w:p>
      <w:r>
        <w:t>道路改造主要施工机械包括铣刨机、沥青摊铺机、双钢轮压路机、小型振动压路机、切割机、吹风机和小型破除设备。机械设备应急管理的重点是“停工、避险、防伤人、防倾覆”。铣刨机和摊铺机在投入使用前必须提供有效出厂合格证和最近一次维保记录，操作人员持相应证件并在安全教育中完成适应性交底。各道路开工当日在作业起点进行试运转，试运转内容包括紧急制动、倒车报警、旋转警示灯和急停按钮有效性。步行街后街和福临街因作业面较窄，铣刨机与运输车辆之间的信号配合在试运转中做专项确认</w:t>
      </w:r>
    </w:p>
    <w:p>
      <w:r>
        <w:t>机械设备运行突发异常实行“立即停机－挂牌－报告－检查－修复确认－复工”六步流程。停机后操作手必须在操作台悬挂“机械故障禁止操作”标牌并报告设备管理员和当班安全员。常见故障处理不超过30分钟，若判断需更换总成件或外协维修，由设备管理员启动机械替代方案，确保道路工序不因设备停摆长时间中断。压路机钢轮和胶轮在碾压作业中若发现碾压温度窗口下降过快或碾压道数不足，操作手应立即报告摊铺班组暂停摊铺并调整碾压组合，不得盲目追赶作业。小型机具如切割机、吹风机在衣铺巷、苏家巷等背街巷道使用率较高，其应急处置以“防止漏电伤人、防止切割片碎裂飞溅”为重点，每台机具每月至少检查一次绝缘电阻和防护罩完好性</w:t>
      </w:r>
    </w:p>
    <w:p>
      <w:r>
        <w:t>机械伤害应急演练重点覆盖铣刨机和压路机盲区。铣刨机卸料口和压路机前后方向各划定危险区域，非操作人员不得进入，作业前使用口哨和手势与周边人员确认安全后再启动。发生刮擦或碰撞伤害时，立即停止所有关联机械，启动创伤急救和送医程序，同步保护现场并拍摄影像资料用于事故调查和整改。652仓库路段因仓库物流车辆与施工机械存在严重交叉风险，该段机械作业时间与物流高峰时段错开至少2小时，并在交叉口配置专职交通协调人员持对讲机与内部物流调度对接</w:t>
      </w:r>
    </w:p>
    <w:p>
      <w:pPr>
        <w:pStyle w:val="Heading2"/>
      </w:pPr>
      <w:r>
        <w:t>应急预案与安全资料闭环：高处作业与临边洞口应急防护</w:t>
      </w:r>
    </w:p>
    <w:p>
      <w:r>
        <w:t>本工程高处作业主要集中在路灯安装和局部线缆架空施工。路灯灯杆采用6米特色景观型，基础预埋后经地脚螺栓固定，安装时使用汽车吊或随车吊配合人力就位，灯杆竖立过程中底部严禁站人。灯杆就位后应立即穿入地脚螺栓并预紧螺母，不得在未完成螺栓紧固的情况下脱钩。高处作业人员必须经过体检合格并戴好五点式安全带，安全带系挂在独立的可靠挂点上，不借用灯杆临时固定。状元坡路、步行街后街和福临街存在新增路灯和既有灯具拆除并新建工作，拆除原灯杆时要求先解除上部电器连接并验电，再使用吊车缓慢放倒，不得采取直接拉倒或推倒方式</w:t>
      </w:r>
    </w:p>
    <w:p>
      <w:r>
        <w:t>临边洞口主要指检查井提升和雨水口改造过程中的敞口防护。谢家冲巷、苏家巷、衣铺巷和广厦新村出入口内检查井密集，井盖提升后至新井盖安装前形成临时敞口，要求敞口周边立即使用可移动钢护栏或强度满足人行荷载的钢板完全覆盖，严禁仅用警示锥或警示带围护。井周混凝土浇筑养护期间，钢板覆盖需保留至混凝土强度达到设计值的70%以上方可移除。夜间敞口处加装红色警示灯或反光标识牌，巡查保安每2小时对所有敞口检查一次，发现覆盖移位或警示失效立即恢复</w:t>
      </w:r>
    </w:p>
    <w:p>
      <w:r>
        <w:t>临边洞口坠落或行人滑入的应急处置分为现场救援和快速上报两部分。发现人员坠井立即评估伤员意识、呼吸和出血情况，在不造成二次伤害前提下使用救援绳和担架将伤员移至安全区域，同步拨打120并在接线员指导下做基础急救处置。应急处置完成后，安全员现场拍摄敞口状态、防护措施及周边警示设置情况，填写《突发事件应急处置记录表》，事故原因分析在24小时内完成初评并上报项目经理。敞口再次使用前由安全监理、安全员和作业班组长三方联合确认防护措施到位并签字，签字记录进入安全资料闭环归档，情况严重时启动停工整改</w:t>
      </w:r>
    </w:p>
    <w:p>
      <w:pPr>
        <w:pStyle w:val="Heading2"/>
      </w:pPr>
      <w:r>
        <w:t>应急预案与安全资料闭环：安全资料闭环管理与应急演练记录</w:t>
      </w:r>
    </w:p>
    <w:p>
      <w:r>
        <w:t>安全资料闭环以“编制－审批－交底－执行－检查－整改－复查－归档”为主线实施。应急预案和安全专项方案的编制依据同步标注招标文件条文、设计说明章节和相应图纸名称，确保每份资料对应清晰的责任人和时效。方案审批表由编制人、审核人、批准人依次签字，项目中涉及危大工程的专项方案增加专家论证或公司专项审批流程，审批未完成不得组织实施。安全交底资料采取“双签”制，交底人和所有被交底人均需签名，记录交底时间、地点、交底类别和影像资料编号，影像资料刻录光盘和电子文件同步存档</w:t>
      </w:r>
    </w:p>
    <w:p>
      <w:r>
        <w:t>日常安全检查记录执行“一日一表、一路线一班次”，检查表注明检查日期、道路名称、检查部位、检查人、隐患描述、整改要求和整改复查结论。同一隐患两周内重复出现的，升级为专项治理，由安全主管组织制定专项整治方案并限期完成。隐患整改闭环实行销号制，每项隐患由检查人提出后录入隐患台账，整改人完成整改后上传整改照片，复查人现场核实并在台账上销号，销号率纳入安全履职考核。安全专项费用使用台账按月度编制，与工程量清单、隐蔽验收记录和材料进场台账相互印证，确保安全投入可追溯</w:t>
      </w:r>
    </w:p>
    <w:p>
      <w:r>
        <w:t>应急演练记录采用“计划－通知－签到－演练记录－总结评估－改进措施检验”六段闭环。演练前发布书面演练计划并留档，演练当日实行实名签到。演练过程由专人全程录像并按规定存放原素材。演练结束后72小时内形成总结评估报告，评估内容包括预案适应性、物资完好率、人员响应时效和指挥协调有效性。针对评估发现的短板制定改进措施清单并明确责任人和整改时限，下次演练或安全巡查优先检验改进措施执行情况。所有应急演练资料按月装订成册，技术标归档后与竣工资料同步移交</w:t>
      </w:r>
    </w:p>
    <w:p>
      <w:pPr>
        <w:pStyle w:val="Heading2"/>
      </w:pPr>
      <w:r>
        <w:t>工序控制与验收节点总则</w:t>
      </w:r>
    </w:p>
    <w:p>
      <w:r>
        <w:t>本项目9条道路的施工工序控制与验收节点均以《城镇道路工程施工与质量验收规范》（CJJ 1-2008）、《城市道路照明工程施工及验收规程》（CJJ 89-2012）及施工图设计说明书为依据，建立“工序自检—班组互检—项目部专检—报监理验收”四级控制机制。每条道路开工前，由项目技术负责人组织图纸会审和技术交底，明确该道路的关键工序清单、验收暂停点和隐蔽工程验收标准，交底记录经作业班组签字确认后方可进入施工。施工过程中，项目部专职安全员和质检员每日对作业面进行巡检，重点核查铣刨深度与设计值的一致性、基层处治后弯沉值是否满足设计要求、沥青摊铺温度与碾压遍数是否达到施工方案规定的控制指标，并形成当日工序检查记录，未经验收合格不得进入下一道工序</w:t>
      </w:r>
    </w:p>
    <w:p>
      <w:r>
        <w:t>针对步行街后街、福临街、衣铺巷等商贸核心区道路，工序验收增加通行安全专项检查环节。每一道开挖或铣刨工序完成后，在进入下道工序前，由专职安全员和安全监理共同确认临边围挡连续封闭、行人导向标识设置齐全、商户门前临时通行垫板稳固无翘起，验收合格后方可签发工序转序令。夜间施工工序在每日收工前增加“收工安全验收”流程，由当班工长和夜间安全巡查员逐一检查作业面临时恢复状态、照明警示设施工作状态、沟槽回填覆盖情况，确认符合通行安全条件后签字闭合，次日复工前再次复核</w:t>
      </w:r>
    </w:p>
    <w:p>
      <w:r>
        <w:t>所有涉及隐蔽工程的工序均实行停点验收制度。路面病害处治中的开窗挖补深度、基层补强材料配合比、弱电管群埋深与回填压实度、路灯基础钢筋绑扎与接地极连接等关键隐蔽节点，施工班组完成自检后通知项目部质检员验收，合格后报请监理工程师现场核查签认，取得隐蔽工程验收记录后方可进行覆盖或后续施工。隐蔽验收记录应同步留存影像资料，标注桩号、部位、日期和验收结论，纳入竣工资料归档</w:t>
      </w:r>
    </w:p>
    <w:p>
      <w:pPr>
        <w:pStyle w:val="Heading2"/>
      </w:pPr>
      <w:r>
        <w:t>工序控制与验收节点：机械设备安全控制与工序嵌入</w:t>
      </w:r>
    </w:p>
    <w:p>
      <w:r>
        <w:t>机械设备进场前必须完成进场验收，查验设备出厂合格证、年检记录和操作人员资格证书，形成《机械设备进场验收台账》。铣刨机、摊铺机、双钢轮压路机、轮胎压路机等主要道路施工机械应在开工前进行专项调试，确认铣刨深度控制精度、摊铺平整度自动控制功能和压实遍数自动记录装置工作正常，调试记录报监理备案。机械设备操作人员须持证上岗，并参加项目部组织的路段施工方案交底，明确该路段对机械作业的速度限制、转弯半径要求和与人工交叉作业的安全间距</w:t>
      </w:r>
    </w:p>
    <w:p>
      <w:r>
        <w:t>在步行街后街、衣铺巷等宽度受限巷道施工时，选用小型铣刨机和手扶式压路机，禁止使用大型机械强行进入。机械作业区域用移动围挡与行人通道隔离，围挡外侧设置“机械作业、禁止靠近”警示标识。机械操作手在启动设备前必须鸣笛警告并确认作业范围内无人员滞留，倒车时应由专职指挥员使用旗语或对讲机引导，指挥员站立于操作手视线范围内且与机械保持安全距离。夜间作业的机械设备应加装倒车蜂鸣器和闪光警示灯，并配备手持照明设备供指挥员使用</w:t>
      </w:r>
    </w:p>
    <w:p>
      <w:r>
        <w:t>652仓库路段和状元坡巷等存在重载车辆通行或坡道条件的路段，机械设备工序控制增加特殊检查项。652仓库路段摊铺作业前，对摊铺机、压路机进行承载能力复核，确认设备自重与地面接触压力在已处治基层允许范围内，防止碾压造成基层破坏；施工期间设专人对设备行驶路线进行引导，避免与物流车辆交叉。状元坡巷坡段施工时，压路机碾压方向与坡向匹配，自坡底向坡顶逐次碾压，并在停机前设置防滑楔块；运输车辆坡道停车时挂档并设置三角木，确保设备停放稳定</w:t>
      </w:r>
    </w:p>
    <w:p>
      <w:pPr>
        <w:pStyle w:val="Heading2"/>
      </w:pPr>
      <w:r>
        <w:t>工序控制与验收节点：高处作业与路灯安装安全控制</w:t>
      </w:r>
    </w:p>
    <w:p>
      <w:r>
        <w:t>灯杆就位后，在紧固地脚螺栓前，灯杆必须用缆风绳临时固定，缆风绳不少于3根，锚固点设于施工围挡内侧稳固处，地锚承载力按批准方案复核。作业人员攀登灯杆进行灯具接线或设备调试时，必须佩戴全身式安全带，安全带挂点应独立设置在灯杆检修孔或专用锚固点上，严禁将安全带挂于电缆或灯具支架上。攀登过程中使用防坠器作为第二道保护，防坠器上端挂于灯杆顶端可靠构件，下端与人员安全带背部D型环连接</w:t>
      </w:r>
    </w:p>
    <w:p>
      <w:r>
        <w:t>状元坡巷、步行街后街路灯安装涉及既有路灯拆除，拆除前必须切断该回路电源并在配电柜处挂设“有人作业、禁止合闸”警示牌，使用验电器确认无电后方可拆解引线和灯具。灯杆起吊拆卸时，对灯杆与基础的连接螺栓逐一松开后，确认灯杆重心稳定后分段放倒，严禁整体推倒。所有高处作业工序结束后，项目部安全员对灯杆基础螺栓紧固力矩、接地连接可靠性、灯具固定状态进行逐杆检查，形成《路灯安装安全验收表》，经安全员和安装班组长双签后归档</w:t>
      </w:r>
    </w:p>
    <w:p>
      <w:pPr>
        <w:pStyle w:val="Heading2"/>
      </w:pPr>
      <w:r>
        <w:t>工序控制与验收节点：临边洞口防护与消防工序验收</w:t>
      </w:r>
    </w:p>
    <w:p>
      <w:r>
        <w:t>施工过程中的临边和洞口防护是本项目安全控制的重点。路面铣刨后形成的垂直台阶高度超过0.5m的区段，必须沿铣刨边缘设置定型化钢围挡或钢管护栏，护栏高度不低于1.2m，设置两道横杆，底部设180mm高踢脚板防止碎石滚落，围挡涂刷红白相间警示色并张贴反光警示条。管线沟槽开挖形成的临边，采用移动式护栏连续围闭，护栏间距不大于2m设置一个稳固支墩，夜间在护栏上每10m悬挂一个红色警示灯。检查井、雨水口在井盖安装前属于洞口，作业期间用专用盖板临时封闭，盖板承载力满足行人通行要求，盖板上张贴“洞口危险”标识，非作业时间必须恢复正式井盖或采用带锁闭装置的临时盖板，防止行人坠入</w:t>
      </w:r>
    </w:p>
    <w:p>
      <w:r>
        <w:t>广厦新村出入口和谢家冲巷等居民进出频繁的路段，临边洞口防护在工序验收中列为必须检查项。项目部在每次开挖工序完成后立即组织临边防护验收，检查护栏连续封闭性、警示标识完整性和夜间照明有效性，验收不合格不得进入下道施工工序。居民出入口处的沟槽在每日收工前必须采用钢板临时覆盖，钢板两侧设防滑条并与路面平齐固定，覆盖质量由当班安全员检查确认并拍照存档</w:t>
      </w:r>
    </w:p>
    <w:p>
      <w:r>
        <w:t>施工现场消防采用分区管控与工序联动机制。沥青摊铺和路面灌缝等涉及热态施工的工序，作业面配备不少于2具4kg干粉灭火器，摊铺机操作手和现场安全员经消防器材使用培训合格。集中拌合区与沥青加热区之间的距离不小于15m，并设置独立消防水源和灭火器。弱电下地工序动火切割时办理动火审批，动火点周围清理易燃物并设专人监护，配置灭火器不少于1具。消防车道标识恢复工序作为独立验收环节，福临街消防车道在完成地面标识施划和标志牌安装后，由项目部安全总监组织消防通道功能验收，实地量测车道宽度和净空高度，确认达到设计要求的≥4.5m净高和消防车辆可转弯通过条件，形成《消防通道验收记录》报送监理签字及消防救援机构备案</w:t>
      </w:r>
    </w:p>
    <w:p>
      <w:pPr>
        <w:pStyle w:val="Heading2"/>
      </w:pPr>
      <w:r>
        <w:t>安全目标与责任分解：安全管理目标与责任分解体系</w:t>
      </w:r>
    </w:p>
    <w:p>
      <w:r>
        <w:t>本工程安全管理目标为“一杜绝、一控制、一减少”——杜绝人员重伤及以上事故，高处坠落、物体打击、火灾和交通伤害事故为零；控制轻伤负伤率低于项目合同约定的允许值；减少施工对沿街商户、居民和行人的安全干扰，实现社会投诉闭环管理。安全管理目标按路段按月分级考核：商圈人流密集路段（步行街后街、福临街、衣铺巷）实施旬度安全绩效评价，仓储物流影响路段（652仓库路段）实施双周安全绩效评价，其他居民区路段实施月度安全绩效评价。考核结果与班组结算和安全奖惩挂钩，连续两旬安全评价不合格的班组停工整顿并重新完成岗位安全交底后方可复工</w:t>
      </w:r>
    </w:p>
    <w:p>
      <w:r>
        <w:t>安全管理目标向下分解为管理层目标、执行层目标和区域控制目标三个层级。管理层目标由项目部安全生产领导小组承担，重点控制施工沿线商家居民投诉率（全施工期有效投诉不超过项目规定的控制次数）、交通影响投诉率（同一工期单路投诉不超过项目规定的控制次数）、消防火灾事故为零三项指标。执行层目标由各施工作业班组、交通导改班组和机电安装班组承担，以危险作业审批执行率100%、劳动防护用品佩戴率100%、安全交底签到签认率100%为硬性指标。区域控制目标以作业面为单位，重点控制临边洞口封闭率、夜间施工照明覆盖率、盲区监控覆盖率，每日收工前由区域安全员签认安全状态确认表。9条道路均按上述三级目标逐路编制《安全管理目标责任清单》，清单中明确每条道路的控制重点、考核人数、考核频次和责任人签名栏</w:t>
      </w:r>
    </w:p>
    <w:p>
      <w:r>
        <w:t>目标管理实行PDCA闭环：施工准备阶段由技术负责人会同安全负责人编制《安全管理目标与考核计划书》，计划书与各路段交通导改方案同步报监理和建设单位审批；施工阶段每月召开安全目标评审会，对照目标清单逐路检查安全绩效。项目安全生产领导小组对偏离目标的道路启动专项安全巡视，谢家冲巷、苏家巷、状元坡巷等作业面狭窄、管线复杂的路段优先纳入重点巡视对象，巡视发现的问题直接转入隐患整改台账并限期48小时闭环；收尾阶段与竣工验收同步移交安全管理目标考核档案，档案包含月度安全绩效评定表、重大危险源管控台账、交通导改巡查记录、消防检查记录和外部投诉与处置记录</w:t>
      </w:r>
    </w:p>
    <w:p>
      <w:pPr>
        <w:pStyle w:val="Heading2"/>
      </w:pPr>
      <w:r>
        <w:t>安全目标与责任分解：安全责任制与网格化责任分解</w:t>
      </w:r>
    </w:p>
    <w:p>
      <w:r>
        <w:t>项目部建立“总承包单位安全生产责任制——各职能部门安全责任——作业班组安全责任——个人岗位安全责任”四级安全责任体系。项目经理为本工程安全生产第一责任人，对9条道路施工安全和交通导改安全负全面责任，每旬至少组织一次安全事故隐患排查；技术负责人对专项方案安全技术措施和危大工程识别与管控负直接责任；生产副经理对施工全过程安全调度、机械与设备安全条件、高危作业审批执行负直接责任；安全总监主管安全交底、劳动防护、消防、临电和高处作业的专项监督，并对各路段安全员的日巡检记录逐日签认</w:t>
      </w:r>
    </w:p>
    <w:p>
      <w:r>
        <w:t>安全责任实行“网格化+路段负责制”双控管理。依据改造道路分布和交通导改实施条件，将施工区域划分为9个安全责任网格，每格对应一条道路，网格内安全责任在施工期内对网格内临边洞口、消防、交通导改、高处作业和隐患整改实施属地管理。网格安全责任人由项目部专职安全员担任，施工班组长为网格执行责任人，网格内所有工人对该网格当日施工安全状态承担直接报告义务。网格安全责任人每日开工前完成网格内围挡完整性、警示标识完好性、消防器材在位有效性、临边洞口防护严密性的巡查，巡查记录上传项目部安全管理群。涉动火作业的网格（如路灯基础焊接、弱电管群热熔连接）须在动火审批单上签认网格安全责任人确认栏，网格内消防器材不足或可燃材料未清理的，动火审批不得签字放行</w:t>
      </w:r>
    </w:p>
    <w:p>
      <w:r>
        <w:t>项目部进一步设置商圈人行密集区（步行街后街周边万达购物广场、长沙中心印象城，福临街解放西路口，衣铺巷人民西路口）、居民生活区（谢家冲巷、广厦新村出入口、苏家巷）、交通节点区（新城路北段、状元坡巷）三类重点安全联防区。各联防区指定一名联防长，由邻近网格安全责任人和项目部管理人员组成三人联防小组，每周至少一次跨网互查。联防互查重点覆盖临边洞口封闭、消防通道保持、夜间警示照明和临时交通标识有效性，互查发现问题直接写入《网格安全隐患整改通知单》，整改反馈时间不超过24小时。安全总监对三类联防区实行月评定，评定结果纳入网格安全责任人和班组月度安全绩效，评定不合格的联防区须增加专项安全投入并经项目部复审合格后方可继续作业</w:t>
      </w:r>
    </w:p>
    <w:p>
      <w:pPr>
        <w:pStyle w:val="Heading2"/>
      </w:pPr>
      <w:r>
        <w:t>安全目标与责任分解：高处作业与临边洞口安全管控</w:t>
      </w:r>
    </w:p>
    <w:p>
      <w:r>
        <w:t>本工程高处作业主要出现在路灯安装与拆除、6米至9米路灯基础施工、弱电下地管群架空穿越、临街建筑外侧管线梳理等环节，涉及高空坠落、物体打击和灯杆倾倒三类典型风险。项目部将高度2米以上的路灯安装作业、灯杆吊装、架空弱点线路整理和基础钢筋笼高处绑扎列入《危大工程及高风险作业清单》，实行作业许可管理。作业前施工班组须提交《高风险作业审批表》，审批表须附设高处作业人员体检合格证明、佩戴双钩安全带检查记录和监护人指定记录，审批表由技术负责人和安全总监双签后，生产副经理方可签发作业许可</w:t>
      </w:r>
    </w:p>
    <w:p>
      <w:r>
        <w:t>高处作业安全管理实行“一作业一监护、一路灯一交底”的刚性控制。每一盏路灯的拆除、吊装、法兰紧固和灯头安装均执行专项安全交底，交底内容包括灯具重量、起吊半径内严禁站人、灯杆临时固定措施、风速限制和防雷接地引下线的临时绝缘保护，交底签到记录留存至工程竣工移交。步行街后街采用6米特色景观型路灯，状元坡巷原有路灯拆除后新建，两条道路高处作业频次较高，项目部在上述路段单独配置高空作业监护员，监护员对作业半径5米范围内实施清场和警示。状元坡巷坡度较大，灯杆吊装前须在基础预埋地脚螺栓内先安装防倾覆临时支撑，吊车支腿下方垫方木并加铺防滑橡胶垫，吊装期间暂停临边行人通行</w:t>
      </w:r>
    </w:p>
    <w:p>
      <w:r>
        <w:t>临边洞口防护涵盖路面开挖沟槽、弱电检查井、雨水口、电缆手孔井和路灯基础坑等所有敞开部位。项目部执行“开挖即围护、敞口不过夜”的管控原则：路面开挖形成的沟槽和检查井在开挖时段即设硬质围挡，安排专人看护；当日收工前未完成回填的沟槽必须采取钢板临时封闭或铺设防滑钢格栅，并在周边1米范围内设置反光锥和警示带。衣铺巷、苏家巷巷道宽度仅4～6米，作业面狭窄，沟槽围挡采用移动式薄壁钢围挡，围挡高度不低于1.2米，围挡底部设置踢脚板防止碎石杂物坠落伤及行人。谢家冲巷和广厦新村出入口以居民和老人儿童出行为主，上述路段临边防护在硬质围挡基础上外加一道柔性防护网，并增设“注意避让”和“前方施工”双面警示牌，夜间施工时围挡外侧安装频闪警示灯，频闪灯电源接入施工临时照明回路并安排专人每日巡检。所有临边洞口封闭状态纳入网格安全责任人每日巡查首检项，发现护栏移位、盖板松动、警示失效的，立即封闭危险区域并启动限时修复</w:t>
      </w:r>
    </w:p>
    <w:p>
      <w:pPr>
        <w:pStyle w:val="Heading2"/>
      </w:pPr>
      <w:r>
        <w:t>安全目标与责任分解：消防管理与交通导改安全</w:t>
      </w:r>
    </w:p>
    <w:p>
      <w:r>
        <w:t>消防管理聚焦动火作业管控、可燃材料管理和消防通道保持三大重点。项目部在施组阶段即编制《施工现场消防平面布置图》，按照道路网格配置灭火器、消防砂桶和消防水桶。动火作业执行“三必须、三禁止”：必须办理动火审批、必须清理动火点周边5米范围内可燃物、必须配备专职看火人并放置不少于2具灭火器；禁止在有行人穿行的区域进行无围挡动火作业、禁止在可燃防水材料存放区进行动火、禁止在雨天焊接无接火斗。弱电下地管群采用热缩套连接时，作业点设在远离沿街铺面卷帘门和可燃装饰板材的一侧，看火人随身携带干粉灭火器值守。路灯基础焊接和防雷接地焊接产生的焊渣采用接火盆收集，焊渣冷却后装入铁桶当天清运出场。消防通道保持按照“一路一通道、图标识标”原则实施：福临街消防车道网格线涂刷期间，围挡预留4米宽消防车通行带，并在通道两端设置带灯光的消防通道标志；652仓库路段保留仓库装卸应急通道，通道位置在施工平面布置图上标注并每日巡查不许被机械和堆料占用</w:t>
      </w:r>
    </w:p>
    <w:p>
      <w:r>
        <w:t>交通导改安全将9条道路划分为三类导改模式。模式一为步行街后街、衣铺巷和苏家巷等窄巷且人流密集路段，执行“夜间短段封闭+白天全幅恢复通行”导改，封闭段长度不超过30米，夜间22时至次日6时施工，其余时段路面全部恢复通行且清除围挡和施工机械，商铺门前铺设临时防滑通行垫板确保营业期间连续通行。模式二为福临街、新城路北段等城市支路通行主段，执行“半幅封闭交替通行”导改，半幅施工长度不超过100米，半幅开口宽度不低于3.5米供小型车辆单向交替通行，交替通行口设专人执旗引导并配备对讲机联络，引导员穿戴带LED发光反光背心，引导口前方20米设置“前方施工、减速交替通行”预警告标志。模式三为谢家冲巷、广厦新村出入口、状元坡巷、652仓库路段等居民区和仓储节点，执行“分段分时分向放行”导改，早晚高峰（7：00-9：00、17：00-19：00）暂停占道施工，围挡收缩至路侧仅保留人行通道宽度，其余时段按短段（不超50米）封闭组织铣刨、摊铺和管沟施工，施工车辆和居民应急车辆交替放行，放行调度由社区协调员与交通协管员联合负责</w:t>
      </w:r>
    </w:p>
    <w:p>
      <w:r>
        <w:t>所有交通导改方案须编制《交通导改安全专项方案》并报公安交通管理部门审批，审批通过后现场设置“三图一牌”：交通导改平面图、临时交通标志布置图、应急通行路线图和交通导改告示牌。导改实施前24小时在施工区域两端、与主要道路交叉口和周边小区及商铺门口张贴告示，告知导改时段、建议绕行路线和应急联络机制。导改实施期间，网格安全责任人与交通协管员每日巡检临时交通标志完好性、反光效果和导改线形合理性，巡检记录与安全隐患整改台账同步存档。施工结束后24小时内拆除全部临时标志和围挡，恢复原有道路交通组织并拍照归档</w:t>
      </w:r>
    </w:p>
    <w:p>
      <w:pPr>
        <w:pStyle w:val="Heading2"/>
      </w:pPr>
      <w:r>
        <w:t>危险源辨识与分级管控体系</w:t>
      </w:r>
    </w:p>
    <w:p>
      <w:r>
        <w:t>本项目为长沙市天心区五一商圈老旧街区配套设施改造工程，涵盖步行街后街、福临街、衣铺巷、谢家冲巷、652仓库路段、新城路北段、广厦新村出入口、状元坡巷、苏家巷共9条道路，施工作业面分散于商圈核心区、居民生活区和仓储物流区，危险源呈现点多面广、类型复杂、动态变化的特点。项目部依据《建筑施工安全检查标准》（JGJ 59）和《市政工程施工安全检查标准》（CJJ/T 275），建立“辨识—评估—分级—管控—验证”五步闭环管理流程。开工前由项目技术负责人组织安全、生产、技术部门，结合各条道路的设计图纸、现场踏勘条件和交通组织方案，逐路逐工序开展危险源普查，形成《危险源辨识与风险评价清单》。辨识范围覆盖路面铣刨、沥青摊铺、弱电管线沟槽开挖、路灯基础浇筑、检查井调平、交通标线施划等全部工序，以及围挡安拆、材料转运、夜间施工、临时用电、机械设备作业等辅助活动</w:t>
      </w:r>
    </w:p>
    <w:p>
      <w:r>
        <w:t>危险源分级采用LEC法（作业条件危险性评价法），从事故发生的可能性（L）、人员暴露于危险环境的频繁程度（E）、发生事故可能造成的后果（C）三个维度量化评分，按D=L×E×C将风险划分为四个等级。D值大于320分为重大风险（I级），160至320分为较大风险（II级），70至160分为一般风险（III级），小于70分为低风险（IV级）。针对本项目各条道路的作业条件差异，风险分级必须道路化、工序化，不得套用通用等级表。步行街后街夜间铣刨作业，因人流密集且照明受限，铣刨机旋转刀头伤人风险评定为I级重大风险；苏宁街窄巷弱电沟槽开挖，因地下管线不明且作业面狭窄，管道挖破引发燃气、电力事故评定为I级重大风险；652仓库路段重载车辆与施工机械交叉作业评定为II级较大风险；状元坡巷坡道沥青摊铺因材料下滑离析和人员滑跌风险评定为II级较大风险；其余道路一般工序评定为III级一般风险或IV级低风险。分级成果录入项目安全管理台账，I级和II级风险编制专项控制方案，经企业安全总监审批后实施，现场设置危险源公示牌，按审批方案动态更新</w:t>
      </w:r>
    </w:p>
    <w:p>
      <w:r>
        <w:t>分级管控实施“项目部—作业队—班组”三级责任体系。I级重大风险由项目经理挂牌督办，安全总监每日巡查，作业前由技术负责人组织专项交底，施工过程中安全员旁站监督，夜间作业增设独立照明和双人互检机制。II级较大风险由工区安全主管负责，落实周检和班前会交底，关键节点安全员确认后方可开工作业。III级一般风险由班组长主控，执行日检和班前危险预知活动。IV级低风险纳入日常安全教育和管理巡查内容。所有危险源管控措施按道路形成独立的管控卡片，分别列明风险名称、评级、管控责任人、具体措施和验收标准。以步行街后街为例，I级重大风险管控卡列明“夜间铣刨机械伤人”风险，管控措施包括：铣刨区域硬质围挡全封闭、围挡外侧张贴反光警示带、作业半径5米内禁止非作业人员进入、操作人员持证上岗并穿戴高亮反光背心、配备专用指挥员持荧光棒引导、照明灯具照度不低于50lux。以衣铺巷为例，I级重大风险管控卡列明“弱电沟槽挖破管线”风险，管控措施包括：开挖前完成管线探测并标注位置、探明管线两侧各1米范围人工开挖、沟槽侧壁按设计放坡并设置支撑、每日开挖面下班前必须回填或覆盖钢板、现场配备气体检测仪和急救器材。分级管控执行情况每周汇总分析，形成《风险动态管控周报》，报项目管理层和企业安全管理部门</w:t>
      </w:r>
    </w:p>
    <w:p>
      <w:pPr>
        <w:pStyle w:val="Heading2"/>
      </w:pPr>
      <w:r>
        <w:t>危险源辨识与分级管控：临边洞口防护与动态巡查</w:t>
      </w:r>
    </w:p>
    <w:p>
      <w:r>
        <w:t>本项目临边洞口风险集中出现在路面铣刨后形成的临空面、检查井开启后的井口、弱电沟槽开挖后的沟槽边缘以及路灯基础基坑周边。由于9条道路均在建成区，行人、非机动车和机动车混行，临边洞口若防护不到位，极易引发行人坠入、车辆轮陷等事故，且商圈人流量大、居民区老人儿童多，事故后果严重。项目部将临边洞口防护列为II级较大以上风险统一管控，按照“先防护后作业、随完工随恢复、夜间强化警示”原则组织。路面铣刨工序产生的临空面，铣刨作业时同步设置移动式护栏，护栏高度不低于1.2米，立杆间距不大于2米，底部设踢脚板，护栏外侧沿长度方向满挂密目安全网或反光警示带。铣刨段落与未铣刨段落交界处设置过渡坡道，坡度不大于1:4，表面铺设防滑钢板并涂刷黄黑相间警示漆。检查井开启后，井口四周设置定型化防护栏杆或定制井口盖板，盖板承载力不低于1.5kN/m²，井口防护在作业间歇和夜间必须保持完好，盖板上喷涂“井口危险”字样及抢修电话</w:t>
      </w:r>
    </w:p>
    <w:p>
      <w:r>
        <w:t>弱电沟槽开挖形成的线状临边，沿开挖线外侧0.5米设置连续围挡，围挡高度不低于1.2米，夜间每10米设置一盏太阳能警示灯。沟槽每50米设置一处跨越通道，通道宽度不小于0.8米，两侧设扶手栏杆，踏板防滑处理。状元坡巷、谢家冲巷等坡道和居民巷道，沟槽两侧增加防滑垫铺设，雨天和夜间增设巡查频次。路灯基础基坑开挖后，基坑周边设置定型化防护栏杆，栏杆距坑边距离不小于1米，基坑内设置上下梯道，基坑深度超过1.5米时，坑壁按设计放坡或支护，支护方案经技术负责人审批。基坑内积水须及时抽排，防止土体软化坍塌。每条道路开工前编制《临边洞口防护专项方案》，经安全主管审批后实施，方案中附防护布设平面图，标注每处临边洞口位置、编号和防护措施</w:t>
      </w:r>
    </w:p>
    <w:p>
      <w:r>
        <w:t>临边洞口防护实行“日检+动态巡查”制度。每日开工前，班组长对照防护布设图逐一检查本工区临边洞口防护完整性，填写《临边洞口日检表》，发现防护缺失或损坏立即修复，未修复不得进行该区域作业。安全员每两小时对全线临边洞口巡检一次，重点检查行人密集区（步行街后街、福临街、衣铺巷）、居民出入区（谢家冲巷、广厦新村出入口、苏家巷）和坡道段（状元坡巷）的防护状况，巡检结果记录在《安全巡检日志》中。项目部每周组织一次临边洞口专项检查，由安全总监带队，检查内容包括防护设施稳固性、警示标识清晰度、夜间照明有效性、跨越通道安全性，检查表按道路分段逐项打分，不合格项限期整改并闭环验证。广厦新村出入口和苏家巷等居民集中区域，增设社区联络员，每日向物业和居民代表通报施工区域临边防护情况，接到居民反馈的防护隐患后1小时内完成核实和整改</w:t>
      </w:r>
    </w:p>
    <w:p>
      <w:pPr>
        <w:pStyle w:val="Heading2"/>
      </w:pPr>
      <w:r>
        <w:t>危险源辨识与分级管控：消防管理与动火作业控制</w:t>
      </w:r>
    </w:p>
    <w:p>
      <w:r>
        <w:t>本项目消防管理的重点场景包括：沥青摊铺高温作业和燃料储存、路面开窗处治时基层烘干设备使用（设计说明明确可采用吹风机）、临时用电线路过载发热、材料仓库可燃物存放以及围挡内吸烟等违规行为。因施工区域位于五一商圈核心区，两侧商业设施密集，步行街后街紧邻万达购物广场和长沙中心印象城，消防通道占用和施工火灾蔓延后果极其严重。项目部建立消防安全三级管理体系：项目经理为企业消防安全第一责任人，安全总监为项目消防负责人，各工区设消防员，作业班组设消防值班员。开工前编制《施工现场消防安全专项方案》，明确各条道路的消防通道、消防器材配置、动火审批流程和应急疏散路线，并报属地消防救援机构备案</w:t>
      </w:r>
    </w:p>
    <w:p>
      <w:r>
        <w:t>动火作业执行“动火证”制度，分为一级动火（沥青加热和摊铺、切割打磨、电气焊等）和二级动火（基层烘干吹风机使用、粘层油洒布等）。一级动火由项目经理审批，作业前清除动火点周围5米内的可燃物，配备灭火器不少于2具和消防沙桶，作业人员持焊工证或设备操作证，动火点安全员旁站监护。二级动火由安全主管审批，配备灭火器不少于1具，作业班组消防值班员监护。沥青摊铺作业期间，摊铺机和压路机随车配备灭火器，粘层油洒布后未摊铺区域严禁吸烟和明火，粘层油运输车辆进入施工区前安装防火罩。铣刨机和路面切割机作业时，施工段配置干粉灭火器2具，切割点安排专人在作业后30分钟检查残渣余烬。每条道路的消防器材配置按独立方案执行：步行街后街、福临街、衣铺巷等商业密集路段每50米配置一组灭火器（2具4kg干粉灭火器+1具CO₂灭火器），其他路段每100米配置一组，材料仓库和电气控制柜处增配灭火器并设置防火标识</w:t>
      </w:r>
    </w:p>
    <w:p>
      <w:r>
        <w:t>消防通道管控分道路差异化执行。福临街福临大厦一侧消防车道，施工期间严禁任何围挡和材料占用，沿车道外侧设置“消防车道 禁止占用”警示牌和地面标识，夜间增设反光锥形筒，消防车通道宽度和净空高度不低于4米。广厦新村出入口和谢家冲巷保留应急和消防车辆通行带，宽度不低于3.5米，施工组织安排专人24小时值守，接到消防和急救通行需求立即撤除活动围挡。步行街后街和衣铺巷等窄巷，施工段两端设置“消防应急通道”指示牌，指引车辆绕行路线，并协调属地街道办、商圈管委会和消防中队建立施工期消防通讯联络机制。每月组织一次消防专项检查，检查内容包括灭火器配置和有效性、动火证执行、消防通道畅通、临时用电线路绝缘和接地等，检查结果形成《消防安全月报》。每季度至少组织一次消防应急演练，模拟沥青摊铺起火、电气线路火灾等场景，检验信息报告、人员疏散、灭火处置和消防联动响应能力</w:t>
      </w:r>
    </w:p>
    <w:p>
      <w:pPr>
        <w:pStyle w:val="Heading2"/>
      </w:pPr>
      <w:r>
        <w:t>危险源辨识与分级管控：交通导改安全组织与分段风险控制</w:t>
      </w:r>
    </w:p>
    <w:p>
      <w:r>
        <w:t>本工程施工期间9条道路均无法全封闭断交，必须实施分路段的交通导改和保通组织，交通导改安全是本项目危险源管控的核心环节。项目部依据设计说明中明确的“自身消化与分流疏解相结合”原则，编制《分路段交通导改专项施工方案》，经交警部门审批和建设单位确认后实施。方案按道路逐条编制，分别包含围挡范围、绕行路线、临时信号、标志标线、夜间警示和人车分流措施，所有导改节点标注在交通平面图上，不得以一套方案覆盖全部道路</w:t>
      </w:r>
    </w:p>
    <w:p>
      <w:r>
        <w:t>步行街后街和福临街实施夜间错峰施工结合日间保通，日间恢复两车道通行或行人优先通道，围挡范围压缩至施工必要区域，行人通道宽度不小于2米，通道铺设防滑钢板，两侧设置护栏。步行街后街万达广场和印象城前的行人横穿点增设临时斑马线和手举引导牌，高峰时段（18:00-21:00）暂停铣刨和沥青摊铺作业，保留围挡外行人通道。福临街半幅导改，先行封闭一侧车道施工，另一侧组织双向单车道交替通行，设置临时信号灯控制，车速限制在5km/h。652仓库路段物流车辆实行错峰通行方案，与仓库运营方协调，上午9:00-11:00和下午14:00-16:00为施工窗口期，其余时段保留装卸通道和重车转弯区。新城路北段采取分幅连续推进，路口先施工，直线段后施工，公交和社会车辆按临时导向牌绕行，路口导改期间安排交通协管员指挥</w:t>
      </w:r>
    </w:p>
    <w:p>
      <w:r>
        <w:t>衣铺巷、谢家冲巷、苏家巷等窄巷，采用20至30米短段封闭、即挖即覆组织。施工段设置活动围挡，每日收工前拆除围挡或缩至最小，恢复巷道基本通行功能。衣铺巷宽度仅4至6米，不设机械通行带，行人通过施工段时由引导员护送通过，施工区严禁行人逗留。状元坡巷因坡道和路面湿滑，交通导改增设防滑垫和低速警示牌，雨天暂停开挖面作业并覆盖防雨布，坡道底部设置截水埂。谢家冲巷和广厦新村出入口保留居民临时通行带，通行带宽度不小于1.5米，铺设钢板或木板并固定防滑，老人和儿童通行段增设扶手</w:t>
      </w:r>
    </w:p>
    <w:p>
      <w:r>
        <w:t>所有交通导改设施按规定配置反光和夜间警示功能。施工区围挡外侧满挂反光轮廓标，围挡两端设置爆闪警示灯和施工警告标志，夜间照明灯照射围挡和导改通道，照度不低于20lux。临时标志标线采用反光膜，逆反射系数不低于设计要求的70%。每条道路安排2名交通引导员，高峰时段和恶劣天气增至4名，引导员穿着交通反光背心、佩戴LED肩灯和指挥棒。交通协管员每日巡检导改设施完好性，填写《交通导改保通巡查表》，巡检内容包括围挡稳固、警示灯工作、标志清晰、通道通畅、临时标线磨损等，巡检表随施工日志存档。项目部每周组织交通导改安全专项检查，检查范围覆盖全部道路，重点核查人车分流执行、围挡跨越行为、通道防滑设施和夜间警示有效性，发现问题立即整改，整改前后采集影像资料</w:t>
      </w:r>
    </w:p>
    <w:p>
      <w:pPr>
        <w:pStyle w:val="Heading2"/>
      </w:pPr>
      <w:r>
        <w:t>危险源辨识与分级管控：应急预案体系与分类响应流程</w:t>
      </w:r>
    </w:p>
    <w:p>
      <w:pPr>
        <w:pStyle w:val="Heading2"/>
      </w:pPr>
      <w:r>
        <w:t>安全教育交底与班前会：安全教育三级交底制度与分层实施</w:t>
      </w:r>
    </w:p>
    <w:p>
      <w:r>
        <w:t>本项目安全教育实行公司、项目部、班组三级交底制度，确保安全管理要求纵向穿透至一线作业人员。公司级交底由企业安全管理部门组织，重点宣贯安全生产方针、法律法规和本项目重大风险清单，交底对象覆盖项目主要管理人员，完成后形成书面记录并签字归档。项目部级交底由项目技术负责人和安全主管负责，以施工组织设计、安全专项方案和本项目九条道路差异化施工组织为依据，逐条道路说明危险源分布、控制措施和应急程序，交底资料按道路名称独立建档，便于现场班组按施工段查阅。班组级交底在每日作业前由班组长和现场技术员共同完成，交底内容直接对应当日工作面的具体工序和风险点，所有交底记录纳入安全资料日清月结管理</w:t>
      </w:r>
    </w:p>
    <w:p>
      <w:r>
        <w:t>三级交底在内容上形成逐层细化、逐级具象的递进关系。公司级交底侧重于管理制度框架，项目部级交底将框架转化为道路分项控制措施，班组级交底则将措施落实到当班工位。针对步行街后街、福临街和衣铺巷等商圈核心路段，项目部级交底必须专项说明人群密集区域的人员导流、夜间施工降噪和商户出入口临时防护要求；针对谢家冲巷、苏家巷等居民生活型巷道，项目部级交底重点强调居民出行保障、老人儿童安全防护和施工时段避开早晚高峰的控制措施。三级交底的每一级均须形成可追溯的书面记录，交底人、被交底人分别签字确认，关键工序交底同步留存影像资料</w:t>
      </w:r>
    </w:p>
    <w:p>
      <w:r>
        <w:t>交底的针对性和实效性通过动态调整机制予以保证。当施工进入新的道路或转入新的工序时，项目部必须在作业前重新组织专项交底，不得以一次交底涵盖多个差异显著的施工场景。例如652仓库路段转入重载节点基层补强阶段时，交底内容需增补弯沉检测合格标准、ATB-30沥青稳定碎石分层压实工艺和物流车辆交叉干扰的避让规则；状元坡巷转入坡道路面加铺阶段时，交底内容增补坡面防滑控制、碾压方向与坡向匹配要求和雨天暂停作业的判定条件。所有动态交底均与当日施工日志同步归档，交底记录上注明适用道路名称、起止桩号和作业班组编号</w:t>
      </w:r>
    </w:p>
    <w:p>
      <w:pPr>
        <w:pStyle w:val="Heading2"/>
      </w:pPr>
      <w:r>
        <w:t>安全教育交底与班前会：班前会组织流程与标准化内容</w:t>
      </w:r>
    </w:p>
    <w:p>
      <w:r>
        <w:t>每日班前会作为安全教育的最后一公里，在每班作业前15分钟由班组长主持，全体当班作业人员参加，项目部安全员轮流列席。班前会按照“点名确认出勤—当日任务说明—危险点辨识与应对—个人防护装备互检—作业环境确认”五步流程执行，每个步骤均须现场记录在《班前会记录表》上。任务说明环节由班组长明确当日作业道路名称、工序内容和作业面边界，防止作业人员误入非施工区域或已开放交通区域。危险点辨识环节采用“看图说风险”方式，将当日工点的平面布置图或现场照片标注危险区域后向作业人员逐项说明，对文字理解能力较低的作业人员确保信息传递无障碍</w:t>
      </w:r>
    </w:p>
    <w:p>
      <w:r>
        <w:t>班前会的危险点辨识必须与当日道路实际工况对应。步行街后街铣刨作业当日的班前会，需点名说明铣刨半径范围内的行人动线、万达购物广场和长沙中心印象城门前出入口的临时通行垫板位置、夜间施工照明灯组布设点位以及铣刨机回转半径内禁止站人的警戒范围。衣铺巷弱电沟槽开挖当日的班前会，需说明已探测管线范围与未探明区域的边界、沟槽支护方式与人员上下通道位置、开挖料临时堆放区与商户通行带的隔离措施。谢家冲巷混凝土路面破除当日的班前会，需说明居民出行临时通道的护栏连续性要求、破碎作业时人员退避距离和当日收工前必须完成的坑洼覆盖与照明恢复要求。禁止使用通用性口号替代道路工况化的风险讲评</w:t>
      </w:r>
    </w:p>
    <w:p>
      <w:r>
        <w:t>班前会设置个人防护装备互检环节，由两两互检、班组长抽检的方式进行。互检内容涵盖安全帽是否在有效期内且佩戴端正、反光背心是否完整无破损、防护手套和防砸鞋是否到位、夜间作业人员是否配备肩灯或反光条。在新城路北段、652仓库路段等有机械作业的道路，增加听力防护装置佩戴确认；在状元坡巷等坡道路段，增加防滑鞋穿着检查。互检发现的问题当场整改，不合格者不得进入作业面。互检结果记入班前会记录，连续两次出现同类防护装备缺失的班组，由项目安全主管对其组织专项安全教育并暂停当日作业资格</w:t>
      </w:r>
    </w:p>
    <w:p>
      <w:pPr>
        <w:pStyle w:val="Heading2"/>
      </w:pPr>
      <w:r>
        <w:t>安全教育交底与班前会：消防管理专项交底与班前会嵌入</w:t>
      </w:r>
    </w:p>
    <w:p>
      <w:r>
        <w:t>消防管理内容以专项交底形式进入三级教育体系，并在班前会中作为常设模块。项目部级消防交底针对本项目特点，将九条道路划分为密集商圈防火区、居民巷道防火区和仓储物流防火区三类区域，分别制定消防管控要点。密集商圈防火区涵盖步行街后街、福临街和衣铺巷，消防交底重点控制沥青摊铺期间的热态作业（摊铺温度、运料车停留位置与可燃物隔离距离）、临时配电箱与电缆接头防火措施、商户门头装饰材料的火花防护隔离。仓储物流防火区主要针对652仓库路段，消防交底重点控制仓库出入口与施工动火作业的空间分隔、施工车辆排气管火星防护罩的配备要求</w:t>
      </w:r>
    </w:p>
    <w:p>
      <w:r>
        <w:t>班前会中的消防模块按“动火审批核查—灭火器材到位—可燃物清理—逃生通道确认”四要素执行。涉及沥青摊铺或路面热熔标线施工的当日班前会，作业前由班组长现场核实动火许可证是否签批有效、灭火器是否按配置点摆放且压力表在绿区、作业区周边纸屑包装材料等可燃物是否已清理至安全距离外、作业人员在紧急情况下的撤离路线是否明确且畅通。福临街并盖热熔修补作业、苏家巷管线热熔连接作业等小型热源工序同样纳入消防班前会管理，不得因作业规模小而省略消防核查。灭火器材配置数量、类型和点位按项目部消防专项方案执行，班前会记录标注当日灭火器材盘点结果</w:t>
      </w:r>
    </w:p>
    <w:p>
      <w:r>
        <w:t>各道路的特殊消防风险经过专项交底固化后，转化为班前会每日核查项。状元坡巷坡道路段因沥青摊铺料下滑风险较高，运料车驻车制动和轮挡设置列入每日消防和机械安全双核查项。广厦新村出入口因紧邻居民小区，消防车通道保通列入每日班前会核查项，围挡和材料堆放不得占用消防回车场和登高操作面。班前会发现消防通道被临时占用或灭火器材失效的情况，必须在作业开始前恢复畅通和更换到位，相关处置情况记入班前会记录和安全日志</w:t>
      </w:r>
    </w:p>
    <w:p>
      <w:pPr>
        <w:pStyle w:val="Heading2"/>
      </w:pPr>
      <w:r>
        <w:t>安全教育交底与班前会：交通导改安全交底与动态巡查</w:t>
      </w:r>
    </w:p>
    <w:p>
      <w:r>
        <w:t>交通导改内容作为本项目安全交底的核心模块之一，在项目部级交底和每日班前会中均占有固定比重。项目部级交通导改交底按照九条道路的施工流向、交通特征和外围路网条件逐条编制交底资料。步行街后街的交通导改交底说明20至30米短段流水围挡布设原则、保留连续行人通道的最小宽度要求和关键出入口临时通行垫板的铺设与固定方式。福临街的交通导改交底说明半幅分段导改时，消防车道和小区通道的维持方法和临时绕行标识的设置位置。新城路北段的交通导改交底说明分幅连续推进时，路口导改顺序为先路口后直线段，公交车辆与社会车辆绕行提示牌的安装点位和版面内容</w:t>
      </w:r>
    </w:p>
    <w:p>
      <w:r>
        <w:t>班前会中的交通导改模块由当日交通疏导员对全体作业人员进行简短交底，内容包括：当日围挡方案与作业边界、临时交通标志标线的布置位置、行人导流设施的状态、夜间警示灯是否正常工作。对于涉及道路交叉口或商户密集路段的作业，班前会增设“交通突发情况处置”小节，明确当围挡被车辆碰撞、行人强行闯入围挡区域、临时信号灯失效等突发情况出现时，作业人员的第一时间报告流程和现场应急处置分工。交通疏导员在班前会记录上标注当日自身站位与责任区段，确保每个交通要点有明确责任人</w:t>
      </w:r>
    </w:p>
    <w:p>
      <w:r>
        <w:t>交通导改安全交底的执行效果通过开工前巡查和作业中动态巡查双重验证。每日班前会结束后，交通安全员对当日围挡区段的标志标线完整性、警示灯工作状态、临时通行路面平整度进行一次全覆盖巡查，并在巡查表上逐项打钩确认。作业过程中，交通疏导员每1小时对责任区段进行一次复巡，主要检查围挡是否移位倾倒、警示设施是否被行人或车辆损坏、临时通道是否积水或积泥。巡查发现的问题即查即改，需较长时间修复的设施故障，由交通疏导员驻点警戒并通知项目部增配临时设施。所有巡查记录按道路名称和日期归档，与当日班前会记录共同构成交通导改安全资料闭环</w:t>
      </w:r>
    </w:p>
    <w:p>
      <w:pPr>
        <w:pStyle w:val="Heading2"/>
      </w:pPr>
      <w:r>
        <w:t>安全教育交底与班前会：隐患整改闭环管理与教育联动</w:t>
      </w:r>
    </w:p>
    <w:p>
      <w:r>
        <w:t>隐患整改工作与安全教育形成联动闭环，即隐患发现后不仅完成现场整改，同步追溯相关班组在三级交底和班前会中是否存在风险辨识遗漏或交底不到位的问题。项目安全管理人员在日常检查和专项检查中发现的隐患，按照一般隐患和重大隐患分级登记，一般隐患由发现人当日下发整改通知单，明确整改责任人、整改时限和验收人；重大隐患由项目安全主管下达停工指令，并报项目负责人审批。整改通知单和停工指令均注明隐患发生的道路名称和具体桩号，便于整改验收和安全教育联动追溯</w:t>
      </w:r>
    </w:p>
    <w:p>
      <w:r>
        <w:t>针对每一条隐患记录，项目安全主管应在下一轮项目部级交底或专项安全教育中对同类工序的作业班组进行案例剖析式教育。例如，若在谢家冲巷或苏家巷发现沟槽未在收工前回填或覆盖的情况，交底会议需以该案例为素材，重申沟槽不过夜敞口的硬性规定。若发现在沥青摊铺作业中，步行街后街或新城路北段的某个班组未按规定落实防火器材配放和动火许可，交底会议需对该班组进行全组再教育和案卷通报示警。隐患整改复查合格后，验收人在整改通知单上签署意见并写明复查当日班前会编号，形成隐患从发现到整改验收、再到教育改进的完整链条</w:t>
      </w:r>
    </w:p>
    <w:p>
      <w:r>
        <w:t>每周安全生产例会设置隐患整改专题分析环节，由项目安全主管汇总本周各条道路的隐患发生数量、类型、重复隐患率和整改闭合率。重复发生率较高的隐患类别，列入下周班前会重点交底主题，项目部级交底同步增补针对性内容。例如新城路北段和652仓库路段因交通流量较大，围挡设施被车辆刮蹭的重复发生率偏高时，下周的交通导改交底和班前会增加围挡防撞加固和红外警示措施的交底内容。每月安全生产月度报告将隐患分析数据、整改闭环率和安全教育联动改进情况一并统计，作为安全管理体系运行效能评价的依据，所有记录按档案管理要求保存至工程竣工移交</w:t>
      </w:r>
    </w:p>
    <w:p>
      <w:pPr>
        <w:pStyle w:val="Heading2"/>
      </w:pPr>
      <w:r>
        <w:t>临时用电与机械设备安全：临时用电安全管理</w:t>
      </w:r>
    </w:p>
    <w:p>
      <w:r>
        <w:t>本项目临时用电主要集中在路灯基础施工、电缆敷设与接线调试、弱电管线沟槽机械开挖、沥青拌和楼及摊铺机组供电、小型机具充电与夜间照明等环节。项目采用TN-S接地系统，配电系统严格实行“三级配电、两级保护”，总配电箱、分配电箱、开关箱逐级设置，开关箱内漏电保护器额定动作电流不大于30mA、动作时间不大于0.1s。路灯安装与调试阶段，状元坡巷单独设置照明配电柜，电源引自邻近变压器并单独设表计量，步行街后街路灯电源顺接街道已有回路，接引前必须断开上级电源并在开关处悬挂“禁止合闸、有人工作”警示牌，经人工验电确认无压后方可接线。电缆敷设采用VV-1多芯电缆穿不锈钢线槽外加橡胶减速板组合敷设，电缆接头采用防水接线盒并置于电缆手孔井内，严禁在管内或线槽内做接头。道路照明配电系统防雷接地与保护接地共用接地装置，接地干线从路灯电源点引出，金属灯杆及构件、灯具外壳、配电及控制箱外露可导电部分均与接地干线可靠连接，接地电阻不大于1Ω，每基路灯基础均设置接地极并实测接地电阻值，不合格的补加接地极直至满足设计要求。现场临时用电设备和电缆进场时，必须核验规格型号，电缆线KVV22-3×2.5mm²等材料应与图纸清单一致，并经监理验收签认后方可投入使用。各条道路施工前，电气技术人员结合道路平面图和照明供电回路清单编制临时用电施工组织设计，步行街后街、福临街、衣铺巷等商圈核心区因施工分段短、设备移动频繁，每条道路单独设置临时配电系统，配电箱置于围挡内侧干燥通风处，箱体做可靠接地，周边配置灭火器并保持通道畅通。谢家冲巷、652仓库路段、新城路北段、广厦新村出入口、状元坡巷和苏家巷根据施工区段长度和用电负荷同步布设配电回路，临时电缆沿围挡或墙体架空敷设，穿越车行道和人行通道时穿钢管保护并埋深不小于0.7m，线缆走向在地面用警示标志标识。夜间施工照明采用LED投光灯配合移动式灯架，步行街后街和衣铺巷照度不低于20lx，作业面照度不低于50lx，灯具金属外壳做接零保护，照明回路与动力回路分路设置。所有临时用电设施每周至少进行一次巡检，雨后和台风预警天气增加专项检查，巡检内容包括接地电阻抽测、漏电保护器试跳、电缆绝缘测试、配电箱门锁和防雨措施完好性，检查记录签字归档。带电作业严格执行工作票制度，电缆敷设和灯具接线必须断电、验电、挂接地线后方可操作，严禁带电接续和带负荷分合开关。各道路临时用电完工后按区域逐段拆除，拆除前断开上一级电源并挂牌，拆除的电缆和设备分类回收，废旧电缆不得随意丢弃或焚烧</w:t>
      </w:r>
    </w:p>
    <w:p>
      <w:pPr>
        <w:pStyle w:val="Heading2"/>
      </w:pPr>
      <w:r>
        <w:t>临时用电与机械设备安全：机械设备安全管理</w:t>
      </w:r>
    </w:p>
    <w:p>
      <w:r>
        <w:t>本项目施工机械设备包括铣刨机、沥青摊铺机、双钢轮振动压路机、轮胎压路机、小型手扶压路机、吹风机、液压破碎镐、路面切割机、风镐、装载机、自卸汽车和移动式发电机等。所有进场机械设备必须进行进场验收，核查设备出厂合格证、型式检验报告、定期检验报告和维保记录，大型设备操作人员持有效特种作业操作证方可上岗。铣刨机和摊铺机等大型路面机械转场运输时采用专用平板拖车，装卸过程中设备与车体固定牢固，重心偏移量在允许范围内，运输路线提前勘察，避开商圈高峰时段和限高限宽路段。步行街后街和衣铺巷等窄巷路段路面施工选用小型铣刨机和手扶压路机，大型设备统一停放在指定临时停机场地，作业半径内设置警戒区和专人监护，严禁无关人员进入。谢家冲巷混凝土板破除采用小型液压破碎镐和切割机，先切割缝再逐块破除，严禁用大型破碎锤无序砸击，避免破坏相邻保留板体。沥青混合料摊铺作业时，摊铺机与运料自卸汽车配合卸料，运料车在摊铺机前20cm处空挡停车，由摊铺机推动前进，卸料过程中运料车不得碰撞摊铺机，摊铺机周围设置防撞护栏和警示锥。压路机碾压作业前鸣笛示警，碾压过程中压路机前后和交接处配备专人引导，严禁在压路机盲区停留或者交叉穿行，碾压轮涂刷防粘剂时必须在设备静止且发动机停机时操作。吹风机用于裂缝清洁和底层油快速干燥时，操作人员佩戴防尘面罩和护目镜，出风口不得对向人员和施工区域以外的商铺门窗，作业区用围挡封闭并设置粉尘警示。652仓库路段重载区域施工时，摊铺机和压路机作业前对原道路基层进行弯沉复核，弯沉值超出设计允许范围的区域先处治再摊铺，机械设备不得在未达设计承载力的基层上集中停放或重载运行。状元坡巷坡道路段施工，压路机碾压方向从坡脚向坡顶逐段推进，碾压过程中采用防溜措施，设备暂停时挂上防溜块，坡度较陡段使用手扶压路机和冲击夯替代大型压路机。所有机械设备每日开工前进行班前检查，重点检查制动系统、转向系统、液压系统、灯光信号和安全防护装置的完好性，检查内容记入机械设备运转记录。机械加油和维修必须在指定区域进行，远离明火作业点和易燃材料堆放区，加油时发动机必须熄火，现场配置干粉灭火器且不少于2具。机械设备维修保养产生的废油、废液用专用容器收集，定期交由有资质的单位处置，不得随意倾倒或混入建筑垃圾。设备退场时进行完整性检查和安全状态评估，运输途中按规定拆除作业装置或回落至行驶状态，超限运输设备提前办理通行审批手续</w:t>
      </w:r>
    </w:p>
    <w:p>
      <w:pPr>
        <w:pStyle w:val="Heading2"/>
      </w:pPr>
      <w:r>
        <w:t>临时用电与机械设备安全：交通导改安全组织管理</w:t>
      </w:r>
    </w:p>
    <w:p>
      <w:r>
        <w:t>本项目九条道路均位于五一商圈核心区，人流车流密集，交通导改是安全管理的核心环节。根据设计说明，施工阶段采取“自身消化”和“分流疏解”相结合的原则，周边现状相交道路利用既有系统进行组织，对交通量进行平行分流。依据道路施工图设计说明中“应分段施工，通过合理的调节来缓解施工路段的交通压力”的要求，项目将编制分路段交通导改专项方案，并报交警部门和建设单位审批后实施</w:t>
      </w:r>
    </w:p>
    <w:p>
      <w:r>
        <w:t>步行街后街作为商圈步行街背街，采用夜间错峰施工方式，围挡按20至30米短段设置，保留连续行人通道，关键出入口如万达购物广场和长沙中心印象城门前面铺设临时通行垫板，安排专职交通引导员在围挡两端疏导人流，施工区域设置反光锥、警示灯带和LED导向屏，夜间施工照明兼顾行人通行区域，确保行人可视距离大于30米，次日营业前清扫路面并撤除临时围挡</w:t>
      </w:r>
    </w:p>
    <w:p>
      <w:r>
        <w:t>福临街采用半幅分段导改，先施工半幅路面并保留另半幅通行，施工半幅与通行半幅之间采用移动式隔离护栏和警示桩分隔，隔离设施间距不大于5米，转弯处加密设置，每段围挡长度控制在100米以内，施工期间安排交通疏导员在解放西路口、坡子街路口和消防通道口值守，引导网约车和临停车辆至指定区域，严禁占用消防车道和急救通道</w:t>
      </w:r>
    </w:p>
    <w:p>
      <w:r>
        <w:t>衣铺巷因巷道宽度仅4至6米，无法半幅施工，采用小机具短段作业配合分时通行方式，围挡根据施工进度动态移动，单段不超过15米，沟槽开挖后立即敷设管线并回填，严禁敞口过夜，材料随用随进、随运随清，巷道两端设置“施工路段、减速慢行”提示牌和夜间警示灯，行人与非机动车分时通行由引导员手持荧光棒指挥</w:t>
      </w:r>
    </w:p>
    <w:p>
      <w:r>
        <w:t>谢家冲巷和广厦新村出入口以居民出行保障优先，围挡设置避开早晚高峰时段，保留居民临时通行带宽度不小于1.5米，老人儿童通行区增设防滑垫和夜间照明，急救和消防车辆通行不受施工影响，施工区域每天收工前恢复安全通行条件，通行带两侧设置硬隔离并固定牢固</w:t>
      </w:r>
    </w:p>
    <w:p>
      <w:r>
        <w:t>652仓库路段考虑物流车辆频繁进出，施工围挡与仓库运营窗口动态协调，保留装卸应急通道，重车转弯区在仓库停业时段分阶段封闭施工，围挡两端设置减速带和“前方施工、货车减速”警示牌，施工车辆和物流车辆分时段进出，施工期间安排专职协调员与仓库管理方对接，避免交叉干扰</w:t>
      </w:r>
    </w:p>
    <w:p>
      <w:r>
        <w:t>新城路北段通行流量较大，采用分幅连续推进方式，先施工半幅并对另半幅进行交通引导，关键路口设置临时导向标志和标线，引导公交和社会车辆绕行，路口处围挡端头设置防撞墩和爆闪灯，夜间增配交通协管人员维护路口秩序，摊铺作业连续进行以减少冷接缝，标线恢复与开放交通联动，摊铺完成并冷却后立即施划临时标线并开放交通</w:t>
      </w:r>
    </w:p>
    <w:p>
      <w:r>
        <w:t>状元坡巷坡道路段施工期间，围挡顶部悬挂“坡道施工、小心慢行”警示牌，雨天暂停开放开挖面，围挡内外设置截排水沟和防滑麻袋，材料转运使用小型推车沿路侧指定通道推进，施工路段照明按路灯临时供电系统加装，并维持均匀照度不低于20lx</w:t>
      </w:r>
    </w:p>
    <w:p>
      <w:r>
        <w:t>苏家巷采用分段围挡、短时封闭方式，小型车辆限时进入，围挡两侧设置居民通行防滑通道，施工材料定点定时进出，开挖面当天封闭回填，居民门前铺设钢板或防滑垫，垃圾和扬尘用防尘网覆盖并及时清运。所有道路的交通导改设施每日进行一次巡查，损坏或歪倒的反光锥、警示灯和导向牌立即修复或更换，施工结束后按道路分区逐段撤除导改设施并恢复原有交通标线</w:t>
      </w:r>
    </w:p>
    <w:p>
      <w:pPr>
        <w:pStyle w:val="Heading2"/>
      </w:pPr>
      <w:r>
        <w:t>临时用电与机械设备安全：应急预案与隐患排查整改闭环</w:t>
      </w:r>
    </w:p>
    <w:p>
      <w:r>
        <w:t>项目部成立安全事故应急救援领导小组，项目经理任组长，安全总监和技术负责人任副组长，下设抢险救援组、医疗救护组、警戒疏散组、物资保障组和善后处理组，编制覆盖全部九条道路的总体应急预案和分路段现场处置方案，预案重点针对沟槽坍塌、触电事故、机械伤害、火灾、中暑、行人摔伤和管线破坏等场景。应急预案每季度组织一次桌面推演，每半年开展一次实战演练，演练内容结合道路风险特征差异化设置，例如步行街后街重点演练人员踩踏和夜间施工伤害处置，652仓库路段重点演练重载车辆与施工机械碰撞处置，状元坡巷重点演练坡段雨季坍塌和人员滑跌救援。应急物资按道路分区储备，每条施工道路至少配置干粉灭火器4具、应急照明灯2台、急救药箱1个、气体检测仪1台、临时围挡和警示锥各20个、担架1副和通讯对讲机2部，集中存放于施工班组的应急器材柜内，物资状态每月检查和补充一次，确保在有效期内并可随时启用。施工现场设置应急联络公示牌，标明急救医院名称、地址、路线和责任角色联络要求、项目应急负责人签认信息和电话号码、火警和报警电话，公示牌采用反光材料制作，尺寸不小于0.6米×0.8米，置于施工区域出入口显著位置</w:t>
      </w:r>
    </w:p>
    <w:p>
      <w:r>
        <w:t>隐患排查整改实行“谁检查、谁签字、谁跟踪、谁闭合”的责任机制，每日班前会明确当日作业内容的安全控制点和检查要点，安全员每日对作业面至少巡查两次，重点检查临时用电漏电保护有效性、机械设备制动和安全装置完好性、沟槽支护和临边防护稳固性、消防器材配置齐全和通道畅通性、交通导改设施完整性和有效性。巡查发现的问题按“一般隐患、重大隐患”分级登记，一般隐患立即整改并由班组长和作业人员签字确认，整改完成由安全员复查合格后销号；重大隐患立即下达停工指令，由项目经理组织编制整改方案，经项目技术负责人审批后限期整改，整改期间暂停隐患部位的作业，整改完成经项目安全总监验收合格并签署复工审批表后方可恢复施工，修复过程和验收照片留存归档</w:t>
      </w:r>
    </w:p>
    <w:p>
      <w:r>
        <w:t>按照施工图纸中明确的管径φ20、Φ152.4、DN100等管径规格和弱电下地、路灯电缆敷设等作业面，重点将管沟开挖回填、电缆接线带电操作为隐患排查锁定对象，管沟开挖前必须进行管线探测和人工探挖，确认无既有管线后方可机械开挖，开挖深度超过1.5米的沟槽必须设置支护或放坡，坑边设置硬质护栏和警示带，验收合格后张贴验收标签并允许进入下一工序。各道路的通病隐患，如铣刨后废料堆放堵塞消防通道、沥青高温拌和料烫伤、井盖高程错台形成跳车隐患等，纳入专项整治台账，由安全和技术部门联合组织治理，治理结果纳入每周安全例会通报并形成书面报告。所有隐患排查整改和复查记录按道路名称归档保存，资料内容至少包括隐患发现时间、部位、描述、影像资料、整改责任人、整改措施、整改时限、复查日期和验收结论，作为竣工安全管理资料交工存档</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环境目标与现场边界：环境保护目标与指标分解</w:t>
      </w:r>
    </w:p>
    <w:p>
      <w:r>
        <w:t>本项目位于长沙市天心区五一商圈核心老街区，施工区域紧邻商业门店、居民住宅和公共通道，环境保护管理必须以《建筑施工场界环境噪声排放标准》（GB 12523-2011）、《大气污染物综合排放标准》（GB 16297-1996）、《污水综合排放标准》（GB 8978-1996）等为强制性管控底线，结合招标文件中文明施工与环境保护要求，制定适用于九条提质改造道路的分路段环境保护目标</w:t>
      </w:r>
    </w:p>
    <w:p>
      <w:r>
        <w:t>总体环境保护目标为：施工全过程扬尘排放满足《长沙市扬尘污染防治管理办法》要求，场界总悬浮颗粒物（TSP）浓度不超过1.0mg/m³；噪声排放满足GB 12523-2011规定的昼间70dB(A)、夜间55dB(A)限值，商圈敏感区域夜间按55dB(A)从严控制；施工废水经沉淀处理后排放，禁止未经处理的生产废水和泥浆水直接排入市政雨水管网；固废分类收集、合规处置，杜绝在施工区域和生活区域出现随意倾倒、焚烧或填埋行为。上述目标在步行街后街、福临街、衣铺巷等沿街商业集中路段执行敏感区强化标准，在谢家冲巷、广厦新村出入口等居民生活巷道执行居民区环保标准，在652仓库路段结合物流仓储噪声和扬尘特殊影响执行加严管控措施</w:t>
      </w:r>
    </w:p>
    <w:p>
      <w:r>
        <w:t>为将总体目标转化为可检查、可考核的工地级指标，本项目建立“三区十二项”环保指标分解体系。三区指施工作业区、材料堆放与加工区、通行恢复区。施工作业区指标包括铣刨扬尘浓度控制、沥青烟浓度控制、机械噪声分贝控制、污水收集回用率、固废分类收集率五项；材料堆放与加工区指标包括堆场覆盖抑尘率、车辆冲洗出水达标率、废料暂存密闭率三项；通行恢复区指标包括施工围挡连续密封率、道路清扫保洁及时率、未开放区域防尘网覆盖率、出入口硬化清洁率四项。每一路段的环保指标值依据该道路的施工内容、施工时间窗口和周边环境敏感度差异化设定，步行街后街、衣铺巷等夜间施工比例高的路段，噪声指标以夜间施工作为最不利工况单独核定</w:t>
      </w:r>
    </w:p>
    <w:p>
      <w:r>
        <w:t>项目环保目标与施工进度、施工工序深度绑定，采用“工序环保合格放行”制度。每一道开工工序须完成环保预控条件核查，包括围挡完整性、降尘设备到位、废水收集沉淀设施就绪、固废暂存点划定等四项前置条件。未通过环保预控核查的作业面不得开工；施工过程中发现环保指标超标或投诉事件未闭环的，立即暂停相关作业面施工，整改完成并经环保专员确认后方可恢复。该制度写入分路段施工组织卡，作为各作业班组交底和每日班前会的固定内容之一。九条道路的开工和工序转换均须执行环保预控核查制度，具体核查表详见“环保监测与合规检查”章节</w:t>
      </w:r>
    </w:p>
    <w:p>
      <w:pPr>
        <w:pStyle w:val="Heading3"/>
      </w:pPr>
      <w:r>
        <w:t>环境保护管理体系与措施检查表</w:t>
      </w:r>
    </w:p>
    <w:p>
      <w:pPr>
        <w:pStyle w:val="Heading2"/>
      </w:pPr>
      <w:r>
        <w:t>环境目标与现场边界：扬尘产生源识别与全过程控制</w:t>
      </w:r>
    </w:p>
    <w:p>
      <w:r>
        <w:t>本项目扬尘产生主要集中在旧路面铣刨、基层局部分层破除和材料运输三个环节。铣刨机对现状沥青路面或混凝土路面进行4cm至13cm深度的机械刨铣时，刀头切磨产生高浓度粉尘；路面病害开窗处理时破除原路面面层和基层，产生瞬时大量扬尘；沥青稳定碎石ATB-30摊铺前的混合料转运、废料装载和外运过程同样产生扬尘扩散。以上环节在九条道路的铣刨作业日中集中出现，以步行街后街、福临街和谢家冲巷的作业量占比最高。铣刨扬尘控制采用“内注外喷、湿法作业”模式：铣刨机刀具部位内置不低于两组高压水喷射装置，在切削区域形成水幕覆盖，降低粉尘产生量；铣刨机作业范围外围设置不低于两处移动式雾炮机，沿铣刨行进方向同步跟进喷雾降尘，喷雾覆盖半径不小于8米，确保铣刨段作业点外10米处TSP浓度满足管控要求</w:t>
      </w:r>
    </w:p>
    <w:p>
      <w:r>
        <w:t>病害开窗处理环节对拆除风口和废料装卸扬尘实施分级控制。开窗区域的拆除过程中，作业区周边设置硬质移动围挡，围挡高度不低于2.5米，围挡底部与地面采用橡胶条密封，围挡朝向商户和居民一侧外挂密目防尘网，抑尘有效率不低于90%。拆除废料装车采用密闭式运输车辆，装车点设置雾炮抑尘，装料结束立即加盖篷布，车轮离开装车点前进入洗车槽冲洗，车身无积尘且轮胎无夹带污泥方可驶出施工作业区。652仓库路段和新城路北段涉及的较长时间材料转运，应在转运路线沿线设置不少于两处固定喷淋降尘点，并安排保洁人员随转运路径巡回清扫洒落物料，避免二次扬尘</w:t>
      </w:r>
    </w:p>
    <w:p>
      <w:r>
        <w:t>材料堆放与未开放区域的扬尘静置控制同步纳入全过程管理。集中堆放的水泥、石粉、回填土等细颗粒材料必须使用防尘网覆盖，覆盖网孔径不大于6针/10cm，覆盖后周边用沙袋压边固定，防揭起。当天未恢复路面的开挖面和土方裸露面，必须在收工前完成覆盖或喷洒抑尘剂。对步行街后街、衣铺巷等商户集中路段，当日开挖当日回填，减少裸露时间，确需过夜的开挖面必须采取双层覆盖（防尘网+防水布）并设置警示标识。广厦新村出入口和谢家冲巷等居民出入频繁区域，材料堆放点与通行通道之间设置不低于2米的硬质隔离，防尘网和围挡的完好状况纳入每日环保巡检固定检查项。每日环保巡检记录、整改通知和闭合照片形成“扬尘控制日清日结台账”，存入项目部环保档案</w:t>
      </w:r>
    </w:p>
    <w:p>
      <w:pPr>
        <w:pStyle w:val="Heading2"/>
      </w:pPr>
      <w:r>
        <w:t>环境目标与现场边界：噪声源管控与分时段作业管理</w:t>
      </w:r>
    </w:p>
    <w:p>
      <w:r>
        <w:t>本项目主要噪声源为铣刨机、破碎镐、压路机、运输车辆和备用发电机。机械噪声在老旧街区反射效应下将在周边建筑立面上形成叠加，尤其是步行街后街、福临街、衣铺巷等两侧建筑物紧邻道路的窄幅巷道，噪声传播衰减距离短，对商业门店和上层住宅居民影响直接。噪声控制从源头降噪、围挡隔音和时段管控三个维度同步实施</w:t>
      </w:r>
    </w:p>
    <w:p>
      <w:r>
        <w:t>源头降噪以设备选型和作业方式优化为核心。铣刨作业优先选用带有封闭式刀头和内置消声罩的步道专用铣刨机，铣刨机发动机排气管口加装二级消声器，降低排气噪声和气动噪声。路面基层拆除和开窗处理优先选用液压静力破除工艺替代传统风镐，降低冲击噪声峰值声压级。压路机作业前完成行进路面清理，避免碾压石子崩溅产生额外高频噪声，压路机碾压段前后设置橡胶减速板减缓机械颠簸噪声。进场设备均须提供噪声检测合格报告或出厂噪声标识，不符合噪声准入标准的设备不得进场。设备清单中的设备进场噪声值由机械管理部门在进场验收时逐台复核</w:t>
      </w:r>
    </w:p>
    <w:p>
      <w:r>
        <w:t>围挡隔音措施在不同道路类型中差异化实施。福临街、新城路北段等具备适当围挡连续搭设条件的路段，在施工区朝向敏感建筑物一侧安装标准高度隔音金属围挡，围挡板拼接处加垫橡胶密封条，围挡与地面间隙不大于10mm，整体隔声量不低于10dB(A)。衣铺巷、苏家巷等巷道宽度受限的路段，采用移动式轻型隔音屏与密目防尘网组合围挡，并对固定噪声源设备（如发电机、空压机）加装隔音罩，隔音罩壳体采用金属板夹隔音棉结构，投入运行前检测隔声降噪效果。谢家冲巷、广厦新村出入口等居民生活巷道围挡上张贴群众联系公告牌，标明当日施工时间段、环保责任角色及电话，畅通居民噪声投诉渠道</w:t>
      </w:r>
    </w:p>
    <w:p>
      <w:r>
        <w:t>分时段噪声作业管理实行商圈时段差异化安排。步行街后街、福临街、衣铺巷等商业密集路段的高噪声工序（铣刨、破碎拆除、冲击碾压）严格控制在夜间22:00至次日6:00之外进行，低噪声工序（扫边清理、洒水降尘、路面罩面准备）的夜间施工须经审批并向商户提前告知，夜间施工机械噪声不得超过55dB(A)的夜间标准。谢家冲巷和广厦新村出入口的施工时段避开早7:00-8:30和晚17:00-18:30居民出行高峰期，减少噪声与交通交织影响。状元坡巷坡道段施工噪声控制结合坡面反射特性，高噪声工序安排在10:00-12:00和14:00-17:00两个时间窗，避开午间休息和晚间安静时段。652仓库路段噪声控制与仓库运营时间错峰协调，重载碾压时段与仓储作业噪音高值时段错开，具体错峰时刻按仓储运营窗口协调结果向建设单位报备后实施</w:t>
      </w:r>
    </w:p>
    <w:p>
      <w:pPr>
        <w:pStyle w:val="Heading2"/>
      </w:pPr>
      <w:r>
        <w:t>环境目标与现场边界：污水产生控制与排水组织</w:t>
      </w:r>
    </w:p>
    <w:p>
      <w:r>
        <w:t>本项目施工污水主要来自铣刨湿法作业的含粉浆污水、洗车槽和车轮冲洗含泥污水、雨水在开挖面和材料堆放区形成的初期雨水三类。施工现场必须建立健全“截、引、沉、排”污水控制体系，确保施工污水不外溢进入市政雨水管网、不漫流进入商户和居民门面，不造成街道路面积水</w:t>
      </w:r>
    </w:p>
    <w:p>
      <w:r>
        <w:t>铣刨湿法作业和砂浆拌合等工序产生的含粉浆污水采用移动式集水沉淀装置就近收集。铣刨机作业段低洼处设置可移动集水托盘，收集铣刨刀具冲洗水和落料区滴水，集水托盘沿铣刨方向随进度移位，确保污水不沿路面纵坡漫流。集水托盘收集的污水通过软管引至设置在围挡内侧的沉淀箱组，沉淀箱组采用三级沉淀，第一级截留粗颗粒泥沙，第二级自然沉降细颗粒悬浮物，第三级清水溢流后用于场地洒水降尘或道路冲洗回用，严禁直接排放。三级沉淀箱沉淀污泥定期清掏，脱水后装入密闭编织袋作为建筑垃圾外运处置</w:t>
      </w:r>
    </w:p>
    <w:p>
      <w:r>
        <w:t>洗车槽和车辆冲洗废水必须做到收集率和处理率100%。各道路出入口洗车槽排水沟坡度不小于1.0%，引导冲洗水流向末端集水沉淀池，沉淀池有效容积按日均冲洗车辆数计算确定，需不小于同时冲洗两辆车产生的瞬时水量。沉淀池出水末端设置格栅间隔不大于10mm，出水清澈度达到无肉眼可见悬浮物后方可排入市政污水管网或回用。洗车沉砂池至少每周清掏一次，暴雨后和洗车量集中时段加密清掏频次。清掏出的底泥运至指定弃渣场处置，严禁在施工区域范围内晾晒或堆放</w:t>
      </w:r>
    </w:p>
    <w:p>
      <w:r>
        <w:t>开挖面和材料堆放区初期雨水控制按道路纵坡和横坡进行组织。道路铣刨和开窗前，先完成施工段临时截水沟和排水沟的清理，确保路面原有排水路径不被施工围挡阻断。开挖作业在陡坡段（状元坡巷等坡道巷道）必须设置上方截水埂，引导径流不进入开挖面。材料堆放区和固废暂存点周边设置环形排水明沟，沟底和沟壁铺设防渗膜，防止材料渗出液混入雨水。所有排水沟末端接入沉淀池后排放，严禁边沟直排入雨水口。步行街后街、福临街等横坡较平缓的路段，利用路面1.5%横坡控制，在围挡内侧开设排水缝，将路面来水截入施工区排水系统，避免路面雨水从围挡底部渗出造成商户门前积水。每条道路的排水走向、沉淀池设置位置和围挡排水缝间距，按施工平面布置图在开工前完成现场放样和排水试通，记录留存应急预案和专项检查档案</w:t>
      </w:r>
    </w:p>
    <w:p>
      <w:pPr>
        <w:pStyle w:val="Heading2"/>
      </w:pPr>
      <w:r>
        <w:t>扬尘、噪声与扰民控制：扬尘控制体系与全过程管理</w:t>
      </w:r>
    </w:p>
    <w:p>
      <w:r>
        <w:t>本项目位于长沙市天心区五一商圈核心区，施工区域紧邻商业综合体、居民楼宇和城市主干道，扬尘控制目标为施工场界PM10浓度不超过150μg/m³、PM2.5浓度不超过75μg/m³，并满足《长沙市施工扬尘污染防治规范》和《天心区大气污染防治年度实施方案》的管控要求。扬尘控制实行“源头减量、过程封闭、末端净化”三级防控体系，覆盖沥青铣刨、基层处治、材料运输、切割打磨和清扫保洁全过程工序。项目部成立扬尘控制专项小组，项目经理为第一责任人，配备专职扬尘管控员每天对九条道路施工作业面进行全覆盖巡查，巡查记录同步上传至项目环保管理台账，整改闭合时间不超过2小时</w:t>
      </w:r>
    </w:p>
    <w:p>
      <w:r>
        <w:t>针对路面铣刨与基层处治工序的高产尘特征，步行街后街、福临街、衣铺巷等沥青路面铣刨作业必须采用自带喷水降尘装置的铣刨机，喷水流量与铣刨速度联动控制，确保铣刨界面无明显扬尘逸散。铣刨机后方同步配置雾炮机进行二次降尘，雾炮覆盖半径不小于8米，喷嘴角度可根据作业面宽度实时调整。谢家冲巷、苏家巷、652仓库路段等混凝土路面和基层破除作业，采用湿法切割与钻孔工艺，移动式雾炮机跟随破除点位进行定点喷雾，开挖面每天作业结束后采用防尘网覆盖。施工图纸中的道路工程数量表所标识的铣刨区域和基层处治范围，在施工前由扬尘管控员逐段复核，确认降尘设备到位、水源接通后方可开工作业</w:t>
      </w:r>
    </w:p>
    <w:p>
      <w:r>
        <w:t>材料运输与堆放环节实施全封闭管理。沥青混合料运输车辆全部采用密闭自卸车，出料口加装防滴漏密封条，运输路线避开商圈高峰时段和居民密集区。场内砂石、水泥、矿粉等粉状材料必须入库存放或采用防尘网覆盖，覆盖率达到100%。现场不设置大型混凝土搅拌站，预拌砂浆和商品混凝土由专用车辆配送，减少场内粉料扬散。步行街后街、衣铺巷等巷道狭窄路段，材料随用随进，不得在场内大量堆存，堆放点周边设置不低于1.8米的防尘围挡，并在装卸作业时同步喷雾降尘。新城路北段、状元坡巷等有一定作业面的路段，设置临时砂石料仓，料仓三面封闭、顶部覆盖，仅留出料口并加装软帘</w:t>
      </w:r>
    </w:p>
    <w:p>
      <w:r>
        <w:t>各道路施工段的清扫保洁实行“谁施工、谁清洁”的责任制。铣刨作业完成后30分钟内完成作业面清扫，清扫前必须先洒水湿润，严禁干扫作业。施工车辆进出场必须经过洗车槽和高压冲洗装置，洗车槽长度不小于6米，冲洗水压不低于0.5MPa，车辆轮胎和底盘冲洗干净后方可驶出施工围挡进入城市道路。各路段出入口配备专职保洁人员，每2小时对围挡外缘道路进行一次清扫洒水，保持施工区域周边路面湿润无积尘。夜间施工时段在围挡顶部和作业面周边增设临时照明，确保保洁质量和人员安全</w:t>
      </w:r>
    </w:p>
    <w:p>
      <w:pPr>
        <w:pStyle w:val="Heading2"/>
      </w:pPr>
      <w:r>
        <w:t>扬尘、噪声与扰民控制：噪声控制与分时段作业管理</w:t>
      </w:r>
    </w:p>
    <w:p>
      <w:r>
        <w:t>五一商圈属于长沙市声环境功能区的2类区，施工噪声执行《建筑施工场界环境噪声排放标准》（GB12523-2011），昼间噪声限值70dB(A)、夜间噪声限值55dB(A)。本项目施工噪声源主要为铣刨机、压路机、空压机、切割机和运输车辆，各噪声源的声功率级控制目标为铣刨机不超过85dB(A)、振动压路机不超过80dB(A)、空压机不超过75dB(A)。噪声控制采取“低噪设备选型、隔声屏障阻隔、分时段作业调度、敏感点实时监测”的复合管控策略，确保施工期间噪声不引发周边商户和居民的有效投诉</w:t>
      </w:r>
    </w:p>
    <w:p>
      <w:r>
        <w:t>设备选型阶段优先选用低噪声铣刨机和电驱动压实设备，进场前核查设备噪声检测报告和环保标识。铣刨机排气管和发动机舱加装消声器，压路机振动系统采用变频控制，减小启停瞬间的冲击噪声。状元坡巷、652仓库路段等距居民楼较近的作业面，固定噪声源（如空压机、发电机）统一设置在移动式隔声罩内，隔声罩采用双层钢板夹吸音棉结构，隔声量不低于20dB(A)。切割和破碎作业优先采用液压静力破碎工艺替代风镐冲击作业，从声源上降低噪声辐射强度</w:t>
      </w:r>
    </w:p>
    <w:p>
      <w:r>
        <w:t>噪声控制实行严格的分时段作业管理，禁止夜间22：00至次日晨6：00进行高噪声露天施工作业。铣刨、破碎、打桩等高噪声工序集中安排在上午9：00至12：00和下午14：00至18：00两个时段，避开午休时间12：00至14：00。沥青摊铺和碾压作业的噪声相对较低，可适当延长作业时段，但夜间作业必须经环保和城管部门专项许可，并向周边社区提前48小时公示。步行街后街、福临街、衣铺巷等商圈敏感路段，铣刨作业安排在夜间23：00至次日晨5：00进行，但噪声源功率不得超过昼间限值，并在作业点周围设置可移动式隔声屏障，屏障高度不低于3.5米，面板采用微穿孔消声板，平均隔声量不低于15dB(A)</w:t>
      </w:r>
    </w:p>
    <w:p>
      <w:r>
        <w:t>施工围挡自身具备噪声阻隔功能，所有道路施工作业面均设置高度不低于2.5米的硬质连续围挡，围挡内侧张贴吸声材料，吸声系数不低于0.6。铣刨和破碎作业区域在围挡内侧再多设置一道移动式声屏障，形成双层隔声结构。各施工段设置噪声自动监测站，监测数据通过4G模块实时上传环保管理平台，当监测值超过限值的90%时启动预警，现场立即调整作业强度或暂停高噪工序。噪声监测记录、预警处置记录和社区反馈记录全部归档，作为环保验收和扰民投诉追溯的基础资料</w:t>
      </w:r>
    </w:p>
    <w:p>
      <w:pPr>
        <w:pStyle w:val="Heading2"/>
      </w:pPr>
      <w:r>
        <w:t>扬尘、噪声与扰民控制：污水控制与固废处理专项措施</w:t>
      </w:r>
    </w:p>
    <w:p>
      <w:r>
        <w:t>本项目污水管控聚焦铣刨作业降温水、车辆冲洗废水、沥青混合料余料渗水、围挡基部积水和基坑/沟槽临时排水五类污染源，严格执行雨污分流原则，严禁施工废水直接排入市政雨水管网和湘江水体。各施工段在低洼处设置临时截水沟和三级沉淀池，沉淀池有效容积按日最大排水量设计，第一级为粗砂沉淀、第二级为絮凝沉淀、第三级为清水池。沉淀池出水经自测和第三方抽检合格后，方可用于场地洒水降尘或排入指定市政污水管网接口，排放水质执行《污水综合排放标准》（GB8978-1996）表4一级标准</w:t>
      </w:r>
    </w:p>
    <w:p>
      <w:r>
        <w:t>谢家冲巷、苏家巷、652仓库路段等涉及基层开挖和管沟施工的路段，基坑和沟槽底部设置排水沟和集水井，积水经水泵抽排至沉淀池处理，不得在坑底自然渗漏或漫流排放。沥青摊铺后的压路机钢轮喷水、摊铺机熨平板降温水，必须在专门设置的集水槽内收集，不得直接洒落在路面或流入雨水口。粘层油和透层油洒布作业时，作业区周边雨水口全部用土工布和防渗膜封堵，防止油料渗入排水管网。路灯基础和电缆敷设井的养护用水，在养护结束后抽排至沉淀池，井内残留积水采用吸污车抽吸清理</w:t>
      </w:r>
    </w:p>
    <w:p>
      <w:r>
        <w:t>固废分类收集与处置建立“源头分类、定点暂存、密闭运输、合法消纳”的全链条管控体系。施工固废按建筑垃圾（废混凝土块、废沥青铣刨料、废砖石、废钢筋）和危险废物（废油桶、废涂料桶、废胶粘剂、废油污手套）两类严格分装，不得混入生活垃圾。各施工段设置四色分类垃圾桶和建筑垃圾临时堆放点，堆放点地面硬化并设置围挡和防尘覆盖。铣刨产生的沥青旧料全部密封运输至指定的沥青再生利用厂进行资源化处理，不得随意倾倒或填埋。道路数量表已涵盖的拆除工程所产生的侧平石和铺装材料，经筛选后可用于临时通道铺设或场内回填，需在本项目固废台账中注明确认去向</w:t>
      </w:r>
    </w:p>
    <w:p>
      <w:r>
        <w:t>危险废物管理单独建立台账和转运联单，废油桶、废胶粘剂包装桶等由具备危废经营许可资质的单位每7天清运一次，不得在场内长期存放。含油污废水和清洗溶剂的收集容器必须标识清晰、双人双锁管理，防渗防漏托盘盛装。固废管理台账按日填写产生量、暂存量、外运量、处置单位接收单号，每月汇总成册并上传项目管理信息系统。项目环保专责每周对各施工段固废管理进行合规检查，检查内容包括分类准确性、堆放规范性、防尘措施完好性、危废台账完整性和转运联单闭合性，发现问题即时下达整改通知并跟踪闭环</w:t>
      </w:r>
    </w:p>
    <w:p>
      <w:pPr>
        <w:pStyle w:val="Heading2"/>
      </w:pPr>
      <w:r>
        <w:t>扬尘、噪声与扰民控制：车辆冲洗、道路保洁与扰民控制综合保障</w:t>
      </w:r>
    </w:p>
    <w:p>
      <w:r>
        <w:t>九条道路施工段的所有出口均设置标准化洗车槽和高压自动冲洗平台，洗车槽采用C25钢筋混凝土结构，槽内设置水位调节和沉泥清掏装置，冲洗水循环使用。高压冲洗水枪配备不少于2把，交替使用确保连续冲洗能力。洗车废水经槽底沉淀后泵入三级沉淀池处理，定期检测悬浮物浓度，满足要求后方可循环或排放。每班作业前由专人对洗车槽沉泥厚度进行测量，沉泥超过槽深的1/3时必须清掏。运输车辆经冲洗合格后，由专职门岗目视检查轮胎和车身的清洁度，不合格车辆禁止驶出施工围挡</w:t>
      </w:r>
    </w:p>
    <w:p>
      <w:r>
        <w:t>施工期间的道路保洁实行分级管理。围挡外缘向外延伸20米范围内的市政道路，由各施工段保洁班组负责每小时清扫洒水一次，确保路面湿润无积尘、无散落渣土。洒水作业采用小型电动洒水车和人工背负式洒水设备，避免大型洒水车占用行车道影响商圈交通。夜间作业结束后，必须在次日早6时前完成作业面及周边道路的彻底清扫和恢复。保洁记录每日填写，注明作业时段、保洁里程、洒水车次、人员投入和检查结果，由当班班组长和环保专责双签确认</w:t>
      </w:r>
    </w:p>
    <w:p>
      <w:r>
        <w:t>扰民控制实施“预告—沟通—反馈—改进”四步工作法。各施工段开工前7天，项目部联合街道社区向沿街商户、居民楼物业管理单位和企事业单位送达施工告知书，告知施工内容、施工时段、噪声影响、通行调整安排、投诉热线和环保负责人联络机制。各道路出入口和重要节点设置施工信息公示牌，公示牌内容每日更新，标注当日作业内容和允诺作业时段。苏家巷、衣铺巷等窄巷施工段，居民门前设置防滑通道和临时照明，夜间保留居民安全通行宽度不小于1.2米</w:t>
      </w:r>
    </w:p>
    <w:p>
      <w:r>
        <w:t>投诉响应和应急处突机制确保扰民事件快速处置。项目部设立24小时环保投诉热线电话和微信投诉通道，安排专人轮流值守，投诉接报后15分钟内电话回访、1小时内现场处置、24小时内书面回复处理结果。高频投诉点位的处置方案提交项目周例会会商，必要时调整施工工序、增加降噪隔音措施或启动夜间错峰施工方案。所有投诉记录、处置过程和回访结果均录入环保管理台账，作为扰民控制专项总结的依据。项目生产经理每周带队对九条道路扰民控制措施执行情况进行巡查点评，形成巡查简报，纳入月度环保绩效考核</w:t>
      </w:r>
    </w:p>
    <w:p>
      <w:pPr>
        <w:pStyle w:val="Heading2"/>
      </w:pPr>
      <w:r>
        <w:t>扬尘、噪声与扰民控制：绿色施工举措与环保监测闭环</w:t>
      </w:r>
    </w:p>
    <w:p>
      <w:r>
        <w:t>绿色施工控制以“低影响施工、资源循环利用、节能降碳运行”为主线，贯穿本项目施工全过程。铣刨产生的沥青旧料按《公路沥青路面再生技术规范》的技术要求分类收集，全部送至具备厂拌热再生或冷再生生产能力的沥青再生利用企业进行资源化处理，禁止以填埋方式处置。材料采购优先选用本地生产的预拌沥青混合料和商品混凝土，缩短运输距离，减少运输能耗和碳排放。施工照明全部采用LED灯具，临建区采用太阳能路灯，办公区推广电子签章和无纸化办公，减少纸张和硒鼓消耗。路灯改造工程采用的LED灯具初始光效不低于150lm/W，并配置深夜半功率节能运行模块，体现绿色照明理念</w:t>
      </w:r>
    </w:p>
    <w:p>
      <w:r>
        <w:t>环保监测体系覆盖扬尘、噪声、污水和水土保持四项指标，形成“在线自动监测+人工周期监测+第三方监督监测”的三级监测网络。扬尘和噪声各设置不少于9个在线监测点位，覆盖九条道路的主要施工段和敏感保护目标周边，监测数据每5分钟采集一次，实时传输至项目管理信息系统和天心区环保监管平台，系统设置超标预警和短信联动功能。污水排放每两周由项目部自测一次，每月委托有资质的第三方检测机构抽样检测一次，检测项目包括pH、COD、SS、石油类等。监测仪器全部经计量校定合格，监测人员经培训考核合格后持证上岗，原始监测记录和报告存档保存，直至项目竣工验收移交后两年。环保监测数据和分析报告作为环保验收的核心支撑材料，按月汇编成册并报建设单位备案</w:t>
      </w:r>
    </w:p>
    <w:p>
      <w:pPr>
        <w:pStyle w:val="Heading2"/>
      </w:pPr>
      <w:r>
        <w:t>污水、固废与道路保洁：污水产生控制与分类收集体系</w:t>
      </w:r>
    </w:p>
    <w:p>
      <w:r>
        <w:t>本项目道路提质改造施工过程中，污水主要来源于铣刨作业降尘废水、基层病害处治养护用水、基坑与沟槽降水渗水、施工机械冲洗废水以及临时堆料区降雨汇水。针对不同水源，项目部在施工准备阶段即建立“分源收集、分类处理、达标排放或回用”的污水控制体系。铣刨作业区配备同步喷水降尘装置，喷水量由操作手根据铣刨深度和现场扬尘情况实时调节，以路面湿润而不形成径流为控制标准，多余积水由随车配置的移动式集水槽收集后导入临时沉淀桶。基层开窗处治和混凝土板块修复产生的养护废水、基坑渗水，统一经导流沟引至作业段低点设置的临时集水坑，集水坑容积按单段施工最大汇水量经现场技术复核确定，坑内配置潜水泵将存水泵送至移动式三级沉淀箱</w:t>
      </w:r>
    </w:p>
    <w:p>
      <w:r>
        <w:t>各分段施工区域均在出入口方向设置截水埂和简易排水沟，阻断作业面外雨水进入开挖或铣刨区域，同时防止作业区内含泥浆废水漫流至周边道路和商户门前。步行街后街、福临街、衣铺巷等商圈核心路段，因沿街商铺密集、人流车流交织，洗刨和开窗处治产生的微量废水若不能即时控制，极易引发行人投诉和路面湿滑安全隐患。为此，上述路段在铣刨机后部加装弹性刮水胶板，配合人工推水器将残余水浆归入临时集水槽，并安排专人每30分钟沿作业带巡检一次排水导流状态，发现堵塞或溢流立即疏通。谢家冲巷、苏家巷、状元坡巷等居民生活巷道，施工排水导流沟兼顾客积雨排放功能，在作业面开挖时先将既有雨水口临时封堵，待当日施工结束后恢复其排水通道，避免因施工改变局部排水路径造成居民院内或单元入口积水</w:t>
      </w:r>
    </w:p>
    <w:p>
      <w:r>
        <w:t>所有施工废水在排放或回用前，必须经过沉淀处理达到《污水综合排放标准》中相应限值要求。移动式三级沉淀箱由项目部统一加工制作，第一级为粗颗粒沉降仓，第二级为斜板沉降仓，第三级为清水储留仓，清水仓出水可用于路面降尘、车辆冲洗或施工场地洒水，形成施工用水循环利用。沉淀箱的清理周期按日检查记录确定，当第一级沉降仓泥渣厚度达到仓体高度的三分之一时即行清掏，泥渣装入密封袋后按固废管理流程外运。652仓库路段因仓储物流车辆频繁通行，施工废水不得排入仓库周边排水明沟，该路段碱水由专职环保员每作业日早晚各检测一次pH和悬浮物指标，检测值超出控制上限时立即追加絮凝剂投加并延长沉淀时间，检测记录作为环保台账归档备查</w:t>
      </w:r>
    </w:p>
    <w:p>
      <w:pPr>
        <w:pStyle w:val="Heading2"/>
      </w:pPr>
      <w:r>
        <w:t>污水、固废与道路保洁：固废分类管理与减量化措施</w:t>
      </w:r>
    </w:p>
    <w:p>
      <w:r>
        <w:t>本工程固废来源主要包括旧沥青路面铣刨料、水泥混凝土破碎块、基层挖除废料、抗裂贴和密封胶边角料、废弃井盖和侧平石、弱电管群施工产生的包装废料、渣土和清表杂物，以及作业人员生活垃圾。项目部从施工策划阶段即推行固废减量化、资源化和无害化管理，在场内设置分类暂存区，按“可再生利用”“一般工业固废”“生活垃圾”三类实行分色容器收集和标识标牌管理。旧沥青铣刨料和满足再生技术条件的水泥混凝土破碎块单独堆放，料堆底部铺设防渗膜，顶部覆盖防雨布，四周设置围挡和导排边沟，避免降雨冲刷产生二次污染。铣刨料和破碎料由项目部委托有资质的再生利用企业定期清运，装车时严格控制装载高度和密闭覆盖，出场前经洗车槽冲洗轮胎和车厢底部，运输过程全程记录车次、重量和消纳去向</w:t>
      </w:r>
    </w:p>
    <w:p>
      <w:r>
        <w:t>步行街后街、福临街、衣铺巷和广厦新村出入口实施铣刨罩面工艺时，铣刨料产生量集中，项目部在每条道路施工组织设计中预先指定临时堆料位置，堆料区与行人通道、商户出入口保持安全距离，并设置硬质围挡和防尘警示标志。衣铺巷由于巷宽仅4至6米，不设场内堆料区，采取铣刨料随产随装随运方式，运输车辆在巷外指定等候点轮换，每斗料完成装车即驶离，严格杜绝巷道内停放满载车辆或超时堆放。新城路北段连续铣刨作业段落较长，铣刨料分两处临时转运点集料，转运点地面先行铺设钢板并用沙袋围堰，防止铣刨料碎屑嵌入既有路面缝隙。谢家冲巷和状元坡巷基层开挖产生的废渣和渣土，在每日施工结束前一小时内完成装车清场，严禁沟槽和开挖面临时堆土过夜，避免降雨形成泥浆外溢和夜间扬尘</w:t>
      </w:r>
    </w:p>
    <w:p>
      <w:r>
        <w:t>施工及生活垃圾分类管理实行责任人制度。每段作业面由班组长担任固废分类责任人，负责督促作业人员将废弃包装袋、破损侧石、废旧管线等工业固废投入指定收集箱，将饮料瓶、餐余垃圾等生活废弃物投入密闭垃圾桶。生活垃圾桶每日清运，工业固废收集箱每两日或装满即清。652仓库路段和新城路北段因作业面距离周边居民区较近，固废暂存区增配灭蝇除臭设施，并每周进行一次场地消毒。项目部每月统计固废产生量、回收利用量和外运处置量，编制《施工期固废管理台账》，作为环保监测和竣工环保验收的支撑资料。固废减量目标设定为：旧沥青路面铣刨料再生利用率不低于按批准方案确定的比率，一般固废综合利用率不低于按编制期政府相关管理规定确定的控制值，生活垃圾密闭收集率和及时清运率均达到100%</w:t>
      </w:r>
    </w:p>
    <w:p>
      <w:pPr>
        <w:pStyle w:val="Heading2"/>
      </w:pPr>
      <w:r>
        <w:t>污水、固废与道路保洁：车辆冲洗与出入口保洁控制</w:t>
      </w:r>
    </w:p>
    <w:p>
      <w:r>
        <w:t>本项目各施工段出入口均设置标准化洗车槽和车辆冲洗平台，配置高压水枪、沉淀循环水池和自动感应冲洗装置，确保出场车辆车轮、底盘和车身不带泥上路。洗车槽采用型钢骨架和钢板焊接成型，槽底设集泥斗和排水口，冲洗废水经集水沟汇入三级沉淀池处理后循环使用，沉淀池淤泥按期清掏并归入固废管理流程。步行街后街、福临街、衣铺巷等商圈路段，出入口洗车点与行人通行路径之间设置硬隔离和醒目标识，安排交通引导员指挥车辆进出，冲洗作业避开商圈客流高峰时段，冲洗产生的水雾由挡水板控制在洗车区范围内，避免漂湿商户门楣和外摆设施。广厦新村出入口施工时，洗车槽选址避开小区出入主通道，与物业协调确定专用进出口，并提前24小时在小区公告栏公示施工车辆进出时间和冲洗安排</w:t>
      </w:r>
    </w:p>
    <w:p>
      <w:r>
        <w:t>出场车辆冲洗执行“一次高压冲洗、一次人工复检”双控程序。高压水枪先对轮胎花纹、挡泥板内侧、底盘大梁和车厢尾部等易带泥部位进行逐车冲洗，冲洗时间不少于按现场复核确定的秒数。人工复检由专责冲洗员持手电筒沿车轮一周检查，发现仍有泥块或泥痕的，责令倒回重新冲洗；复检合格后由冲洗员在《车辆冲洗放行记录表》上签字确认，门卫凭签字记录抬杆放行。记录表内容包括车辆号牌、所属运输单位、装载物料、冲洗时间、冲洗员签认和出场时间，每日由项目部环保员汇总归档。状元坡巷、652仓库路段和谢家冲巷等出入口坡度较大的点位，洗车槽下游增设一道减速垄和集水篦，防止车身抖落泥块污染路面</w:t>
      </w:r>
    </w:p>
    <w:p>
      <w:r>
        <w:t>出入口周边道路保洁实行“门前三包”延伸责任制。项目部将洗车槽前后各50米范围划为保洁责任段，每2小时进行一次清扫和洒水降尘，清扫产生的垃圾装入密封袋归入工业固废管理。雨雪天气下保洁频次增至每小时一次，同时在出入口铺设防滑垫和吸水毯，减少车轮水渍带入城市道路。福临街和新城路北段因施工车辆与社会车辆交织混行，保洁责任段向城市道路延伸至与施工围挡交界处，并与属地环卫部门建立联络机制，在发现污染外溢时15分钟内启动联合清扫。所有出入车辆须随车携带防洒漏垫布，运输散体物料时车厢厢体完整、密闭盖严，行驶途中不得沿街抛洒滴漏</w:t>
      </w:r>
    </w:p>
    <w:p>
      <w:pPr>
        <w:pStyle w:val="Heading2"/>
      </w:pPr>
      <w:r>
        <w:t>污水、固废与道路保洁：道路保洁与绿色施工扰民控制</w:t>
      </w:r>
    </w:p>
    <w:p>
      <w:r>
        <w:t>各施工路段道路保洁以“当日施工、当日恢复、次日达标”为管控目标，施工结束后立即进行作业面及周边影响区域的清扫和冲洗，恢复路面清洁状态。步行街后街、福临街和衣铺巷的夜班作业在次日早6:00前完成铣刨废料清运、松散颗粒清扫和路面冲洗，冲洗后使用吸水机或人工推水清除局部积水，保证商户开门营业时门前通行面干燥整洁。谢家冲巷和苏家巷等居民生活巷道保洁时间避开居民晨间买菜和上学出行高峰，在早7:30前完成主通行带的清扫保洁，其余区域随施工退场同步清扫。新城路北段和状元坡巷因日间开放部分车道通行，保洁人员在施工围挡内侧定点值守，发现路面飘散物或遗撒物料即时清理</w:t>
      </w:r>
    </w:p>
    <w:p>
      <w:r>
        <w:t>清扫保洁工艺采用“机械扫路车+人工精扫+洒水降尘”组合。机械扫路车在主通行带和较宽路段作业时将吸尘和洒水功能同步开启，控制清扫扬尘；人工精扫针对机械无法覆盖的路缘、井周、围挡根脚和商户台阶转角等区域，使用软毛扫帚配合密闭式保洁车进行。各段作业面每100米配置一名专职保洁员，保洁员穿戴反光背心，携带对讲机与作业面工长保持实时通讯。扬尘浓度监测采用手持式PM10检测仪，在围挡内侧沿路段每50米设一个监测点，施工期间每2小时检测并记录一次，当PM10浓度超过控制限值时立即增加洒水降尘频次或暂停产尘工序</w:t>
      </w:r>
    </w:p>
    <w:p>
      <w:r>
        <w:t>施工扰民控制体系在污水、固废和道路保洁环节同步嵌入。铣刨机、破碎锤、摊铺机和压路机等大型施工机械执行低噪声选型，每日作业前由操作手填写《施工机械环保性能检查表》，确认消音器、减震垫和喷水降尘装置状态完好。夜间22:00至次日6:00期间，步行街后街、福临街、衣铺巷等商圈核心路段禁止进行铣刨、破碎和压实等高噪声工序，仅安排清扫、冲洗、材料归整和围挡维护等低噪作业；确需在夜间进行的应急抢修或连续摊铺作业，须提前向属地街道和社区报备，并在受影响商户和居民楼栋张贴夜间施工安民告示，同步设置临时隔音屏。状元坡巷和新城路北段夜间施工作业面按规定设置双层降噪围挡，噪声敏感点一侧加装吸音棉板，并安排环保员在敏感建筑外1米处进行噪声值实测，确保等效连续A声级不超过按批准方案确定的夜间限值</w:t>
      </w:r>
    </w:p>
    <w:p>
      <w:pPr>
        <w:pStyle w:val="Heading2"/>
      </w:pPr>
      <w:r>
        <w:t>绿色施工与节材节水专项控制体系</w:t>
      </w:r>
    </w:p>
    <w:p>
      <w:r>
        <w:t>项目部成立绿色施工与节材节水专项管理小组，由项目技术负责人任组长，专职环保员任副组长，各道路施工段负责人为成员，形成纵向到底、横向到边的绿色施工责任网络。管理小组在开工前依据《长沙市绿色道路设计导则》及本项目9条道路提质改造施工图设计说明，编制绿色施工专项方案和节材节水实施方案，明确各路段、各工序的量化控制指标和责任人，并将绿色施工目标分解至步行街后街、福临街、衣铺巷、谢家冲巷、652仓库路段、新城路北段、广厦新村出入口、状元坡巷和苏家巷等各施工段</w:t>
      </w:r>
    </w:p>
    <w:p>
      <w:r>
        <w:t>在材料节约管控方面，针对本项目以铣刨罩面和路面病害处治为主的施工特点，建立铣刨料回收再利用机制。旧沥青路面铣刨产生的回收料经筛分和性能检测合格后，用于基层回填或低等级道路修补，减少天然砂石料消耗。沥青混合料拌和采用数据化配料系统，每批次实际用量与配合比设计值偏差控制在允许范围内，杜绝因计量偏差导致材料超耗。路面基层恢复用沥青稳定碎石ATB-30的摊铺厚度按分层施工要求控制，每层松铺系数经试验段确定，避免厚度偏差超标造成材料浪费</w:t>
      </w:r>
    </w:p>
    <w:p>
      <w:r>
        <w:t>节材措施延伸至道路附属工程施工环节。侧石更换和交通标线恢复施工中，对拆除的现状侧石进行完整性检查，完好的旧侧石用于非主要通行段或临时措施；标线涂料采用总量预控与分段领用制度，施工班组按当日作业面积领取涂料，避免开桶后长时间暴露固化报废。路灯基础预埋件、电缆和不锈钢线槽等材料严格按照施工图下料，电缆敷设前复核路径长度，线槽裁切遵循先长后短原则，最大限度降低边角料产生</w:t>
      </w:r>
    </w:p>
    <w:p>
      <w:pPr>
        <w:pStyle w:val="Heading2"/>
      </w:pPr>
      <w:r>
        <w:t>绿色施工与节材节水：施工污水控制与排放管理</w:t>
      </w:r>
    </w:p>
    <w:p>
      <w:r>
        <w:t>本项目施工污水主要来源于路面铣刨冲洗水、基层养护溢流水、基坑开挖渗水和车辆冲洗废水。项目部分道路设置临时排水沟和沉淀池体系，步行街后街、福临街、衣铺巷等紧邻商圈的路段沿施工边线设置可移动式截水沟，截水沟坡度与道路横坡一致，引导施工废水自流进入两级沉淀池。谢家冲巷、状元坡巷等纵坡较大的路段在低点增设简易集水坑，定期抽排转运，严禁施工废水未经沉淀直接排入市政雨水管网或散排至商铺门口</w:t>
      </w:r>
    </w:p>
    <w:p>
      <w:r>
        <w:t>沉淀池按泥水分离工艺设计，第一级为粗粒沉淀区，第二级为细粒澄清区，出水悬浮固体浓度经自检符合排放标准后方可排至指定市政排水口。沉淀池底部淤泥每完成一条道路铣刨罩面施工后集中清理，脱水后作为固体废弃物按批准方案处置。排水沟和沉淀池的容量和数量根据各道路的施工面积和日高峰用水量按技术复核结果确定，施工前报监理审批后实施</w:t>
      </w:r>
    </w:p>
    <w:p>
      <w:r>
        <w:t>水泥混凝土路面改造路段（谢家冲巷、苏家巷、652仓库路段）的混凝土破除和清扫工序产生的碱性冲洗水，在沉淀后增加pH调节环节，使用中和剂调节至6-9范围后方可排放。沥青路面热铣刨施工产生的含油废水必须单独收集，经油水分离器处理后再汇入沉淀池系统，油水分离器的分离效果按环保监测计划定期抽检并留样备查</w:t>
      </w:r>
    </w:p>
    <w:p>
      <w:r>
        <w:t>施工污水管理同步纳入分路段短段流水控制台账。每条道路开工前，该路段施工负责人与专职环保员联合确认排水路径和沉淀设施就位情况，并在工序转换点（病害处治完成后、沥青摊铺前、标线恢复前）进行排水效果复核，发现问题立即整改闭环后方可转入下道工序。排水设施运行记录和出水检测报告纳入环保资料归档范围</w:t>
      </w:r>
    </w:p>
    <w:p>
      <w:pPr>
        <w:pStyle w:val="Heading2"/>
      </w:pPr>
      <w:r>
        <w:t>绿色施工与节材节水：固体废弃物分类处理与资源化利用</w:t>
      </w:r>
    </w:p>
    <w:p>
      <w:r>
        <w:t>本工程固体废弃物按来源分为四大类：路面铣刨旧料、基层破除渣土、包装废料和办公生活废弃物。铣刨产生的旧沥青混合料属可回收资源，项目部在现场划定专门堆场，按批次堆放并标识来源路段和铣刨时间，避免与渣土混杂。旧料经破碎筛分后用于道路临时铺筑、场地垫层或由专业再生工厂回收，资源化利用率目标不低于批准方案确定的控制值，实际利用量按月统计并编制资源化利用台账</w:t>
      </w:r>
    </w:p>
    <w:p>
      <w:r>
        <w:t>路面基层破除产生的混凝土块、石块和渣土按惰性建筑垃圾管理，施工段内集中装箱或归堆，日产日清至指定消纳场或建筑垃圾资源化处理场。步行街后街、衣铺巷、苏家巷等巷道宽度受限的路段，渣土采用小型翻斗车或人工转运至巷外临时中转点，再由封闭运输车辆外运，严禁在巷道内长期堆渣和过夜敞口。清运车辆进出施工区域必须经过洗车槽冲洗，车厢覆盖严密，沿途不得抛撒滴漏</w:t>
      </w:r>
    </w:p>
    <w:p>
      <w:r>
        <w:t>弱电下地和路灯施工产生的废弃电缆皮、塑料管材余料、包装箱和金属边角料按可回收工业固废分类收集，集中暂存在项目设置的分类垃圾桶和可回收物暂存间，定期交由有资质回收单位处理。危险废物如少量废旧蓄电池、含油抹布等单独设危废暂存箱，张贴明显危废标识，由项目危废管理员登记进出库台账，委托有危废处置资质的单位按批准期限转运处置。所有固废清运和处置的单据、联单和影像资料分类归档，作为环境验收依据</w:t>
      </w:r>
    </w:p>
    <w:p>
      <w:r>
        <w:t>项目部每周组织一次固废管理专项检查，检查内容包括分类投放准确性、暂存点围挡和防雨措施、清运及时性和联单完整性，检查结果通报至各施工段负责人并限时整改。固废管理纳入施工班组的绿色施工考核，对分类不合规和清运超期行为实行扣分和约谈机制</w:t>
      </w:r>
    </w:p>
    <w:p>
      <w:pPr>
        <w:pStyle w:val="Heading2"/>
      </w:pPr>
      <w:r>
        <w:t>绿色施工与节材节水：车辆冲洗、道路保洁与扰民控制联动机制</w:t>
      </w:r>
    </w:p>
    <w:p>
      <w:r>
        <w:t>本项目所有施工出入口配备标准化洗车设施，各主要施工段至少设置一处自动冲洗平台或高压水枪冲洗点，步行街后街、福临街和新城路北段等主要出入口同时设置截水沟和沉砂池，冲洗废水经沉淀后循环利用或达标排放。混凝土运输车、渣土运输车和沥青摊铺车的轮胎与车身必须在驶离施工围挡前完成冲洗并检查合格，由专职冲洗员签字确认后方可放行，冲洗检查记录每日交项目环保员存档</w:t>
      </w:r>
    </w:p>
    <w:p>
      <w:r>
        <w:t>道路保洁实行分级管控和分段包干制度。施工围挡内作业面收工前完成清扫和洒水降尘，对铣刨后残留松散颗粒和粉尘采用吸扫车或人工湿扫处理，不得采用鼓风机向围挡外扬尘。施工围挡外受施工影响的路段每日至少清扫两次，福临街、步行街后街等商圈核心路段在营业高峰前增加一次保洁作业，确保路面无积尘和泥浆。商铺出入口、小区出入口和公交站点等通行节点设置防滑临时铺板或垫毡，作业时为商户和居民预留连续通道并按批准方案值守</w:t>
      </w:r>
    </w:p>
    <w:p>
      <w:r>
        <w:t>噪声和扰民控制与绿色施工措施联动运行。夜间施工作业时段严格限定在批准的窗口时间内，铣刨机、压路机等强噪声设备加装消音罩或采取隔音围挡封闭，施工区域内设置噪声实时监测点，数据同步传输至项目部监控平台，超过限值时自动报警并暂停作业。施工前逐户告知沿街商户和小区物业施工时间段、主要工序和投诉联络机制，设置居民投诉接待专员，投诉信息在2小时内核实回复并在24小时内落实处置措施</w:t>
      </w:r>
    </w:p>
    <w:p>
      <w:r>
        <w:t>道路保洁和扰民控制的执行情况通过每日巡检和每周联合检查进行监督，检查结果与绿色施工考核评分挂钩。所有与环境影响相关的投诉记录、处置反馈和整改闭合材料均纳入环保管理台账，作为竣工验收阶段环保验收和项目绿色施工总结的支撑依据</w:t>
      </w:r>
    </w:p>
    <w:p>
      <w:pPr>
        <w:pStyle w:val="Heading2"/>
      </w:pPr>
      <w:r>
        <w:t>环保监测、投诉响应与资料闭环：环保监测体系与点位布设</w:t>
      </w:r>
    </w:p>
    <w:p>
      <w:r>
        <w:t>根据长沙市天心区五一商圈老旧街区配套设施改造工程地处核心商圈、周边商户密集、居民集中、交通流量大的特点，本项目建立覆盖全路段、全工序的环境监测体系。监测范围涵盖步行街后街、福临街、衣铺巷、谢家冲巷、652仓库路段、新城路北段、广厦新村出入口、状元坡巷、苏家巷共九条道路施工作业面及其周边敏感区域。监测指标包括总悬浮颗粒物、等效连续A声级、施工废水pH值与悬浮物浓度、固体废弃物分类收集率与清运及时率。现场监测频次按施工时段区分：路面铣刨、基层破除等高扬尘工序作业期间，扬尘监测每2小时一次；夜间22:00至次日6:00噪声敏感时段，噪声监测连续记录并每1小时生成等效声级报告；雨期施工期间，施工废水排放口每日采样检测一次。监测数据由项目部环保专员汇总，每日生成环保监测日报并按周编制趋势分析报告，报送项目监理单位和建设单位备案。一旦监测数据出现超出控制指标的趋势，立即启动预警并调整施工工艺或作业时段，确保全过程受控</w:t>
      </w:r>
    </w:p>
    <w:p>
      <w:r>
        <w:t>监测点位布设遵循“源头控制、边界严控、敏感点加密”的原则。在每条道路施工围挡进出口各布设一套扬尘在线监测和噪声实时监测终端，其中步行街后街、福临街等商圈核心路段在万达购物广场、长沙中心印象城等大型商业体出入口附近增设监测点位。状元坡巷、苏家巷等窄巷作业段在居民楼栋单元入口处设置便携式噪声监测仪。所有监测设备须经计量检定合格并在有效期内使用，监测数据通过无线传输模块实时上传至项目智慧工地管理平台，形成可追溯的电子化环境监测台账。每月委托具有CMA资质的第三方检测机构对施工场界噪声、扬尘和废水排放口进行监督性监测，出具正式检测报告，作为环境保护资料闭环的关键支撑文件。监测设备的主机、传感器、数据采集模块的维护保养纳入设备管理计划，指定专人负责日常巡检和定期校准，确保数据有效性和连续性</w:t>
      </w:r>
    </w:p>
    <w:p>
      <w:r>
        <w:t>针对五一商圈夜间文旅消费集聚区的特殊环境敏感特征，本项目将环保监测与工序报验联动。每道产生粉尘、噪声或废水的工序开工前，环保专员须确认监测设备运行正常并在工序报验单中签署环保条件核查意见；工序完成后，提交该施工时段的监测数据统计表作为工序验收资料的必要附件。路面铣刨作业前须确认雾炮机和洒水车到位且喷淋系统水压满足雾化降尘要求；沥青摊铺作业前须确认摊铺温度控制设备和烟气收集装置可正常投用。夜间施工期间，每班次结束后由环保专员和值班监理共同在监测记录上签字确认。这种监测-施工-验收三位一体的联动机制，确保环保控制不仅仅停留在制度层面，而是嵌入施工工序的执行与验证链条中，使每一条道路的环保表现均达到可量化、可追溯、可考核的管控水平</w:t>
      </w:r>
    </w:p>
    <w:p>
      <w:pPr>
        <w:pStyle w:val="Heading2"/>
      </w:pPr>
      <w:r>
        <w:t>环保监测、投诉响应与资料闭环：投诉响应机制与扰民预警联动</w:t>
      </w:r>
    </w:p>
    <w:p>
      <w:r>
        <w:t>地处天心区五一商圈核心区域，本项目施工期间不可避免地会对沿街商户经营、居民生活和行人通行产生影响。为最大限度降低扰民程度并及时化解矛盾，项目部建立“投诉受理—快速响应—问题整改—效果回访—资料闭环”全链条投诉响应机制。在围挡外侧和项目部驻地设置统一格式的施工告示牌和环保投诉公示牌，公示牌内容明确标注本施工段环保负责人签认信息、责任角色联络要求和上级监督电话，接受社会公众和属地街道社区的实时监督。同时，项目部指定专职社区协调员按道路分包，步行街后街和福临街各配置1名专职协调员，其余道路按区域配置3名流动协调员，定期走访沿街商户和居民楼栋代表，提前告知下阶段施工内容、预计时段和可能产生的影响，收集诉求并形成走访记录。对于商户营业高峰时段和居民休息时段，施工组织方案在编制阶段即规避高噪声工序，具体交通导改和施工时段控制详见施工部署与分路段组织章节</w:t>
      </w:r>
    </w:p>
    <w:p>
      <w:r>
        <w:t>投诉受理实行首问负责制和限时办结制。凡通过公示电话、12345市民热线、街道社区转办、监理单位转达或现场当面反映的环保投诉，接诉人必须在30分钟内将投诉内容录入环保投诉登记台账，注明投诉人联络机制、投诉类型、涉及路段和施工工序，并在1小时内指派责任工长和环保专员到达投诉点位核实情况。经核属实施工扰民或环保措施不到位的，立即采取临时控制措施——包括暂停当前扰民工序、增加洒水降尘频次、调整作业时段或增设隔音屏障，并在2小时内向投诉人反馈初步整改方案。整改完成后由社区协调员进行效果回访，征得投诉人认可后形成投诉处理闭环记录，附整改前后对比照片和监测数据一并归档。若同一施工段出现重复投诉或群体性投诉，项目部启动扰民预警升级机制，由项目负责人组织召开扰民风险专题分析会，调整施工组织或工艺方案，并将调整方案报建设单位备案后执行</w:t>
      </w:r>
    </w:p>
    <w:p>
      <w:r>
        <w:t>扰民控制与商户通行保障的联动是本项目投诉预防的重点。针对步行街后街、衣铺巷等沿街商户密集道路，项目部在每家商户门前铺设防滑临时通行垫板并设置夜间照明，确保商户营业期间顾客可正常出入。福临街、广厦新村出入口等车辆通行需求突出路段，分段施工时预留消防和应急通道，并将通道位置和绕行方案提前以书面通知形式送达沿线单位和小区物业。每日收工后，保洁班组对商户门前和居民出入口进行清扫冲洗，恢复路面整洁。施工材料堆放和机械设备停放不得占用商户门面和居民楼栋出入口。社区协调员每日拍摄施工区域环境恢复情况照片，作为次日施工前环境状态确认记录。以上扰民防控措施的落实情况纳入项目部内部检查考核，检查结果与班组绩效挂钩，确保各项承诺从纸面落到地面</w:t>
      </w:r>
    </w:p>
    <w:p>
      <w:pPr>
        <w:pStyle w:val="Heading2"/>
      </w:pPr>
      <w:r>
        <w:t>环保监测、投诉响应与资料闭环：固废分类处理与资源化利用</w:t>
      </w:r>
    </w:p>
    <w:p>
      <w:r>
        <w:t>本项目固体废弃物主要产生于路面铣刨旧料、基层破除碎渣、沥青混合料余料、废旧路缘石和平石、弱电下地管线开挖渣土、施工包装材料以及作业人员生活垃圾。项目部在施工总平面布置中按道路分区设置固废临时分类暂存点，每条施工道路至少配置一组四分类收集容器，明确标识“废旧沥青料”“混凝土碎渣”“包装可回收物”和“生活垃圾”四个投放类别。路面铣刨产生的废旧沥青混合料和基层破除的混凝土碎渣属于可资源化利用固废，严格禁止与生活垃圾、危险废物混合堆放。铣刨料现场装车后直接运至经批准的再生拌合站进行破碎筛分和再生利用，用于回填基层或生产再生沥青混合料，资源化利用率按批复的环境保护专项方案确定的目标值控制。运距和再生利用去向在固废转运联单中登记，每车次形成转运记录并存档备查</w:t>
      </w:r>
    </w:p>
    <w:p>
      <w:r>
        <w:t>拆除的废旧路缘石、侧石和平石经现场分拣后，结构完整且满足强度要求的块料集中码放在指定区域，经监理和设计单位确认后用于后续人行道恢复或道路附属构筑物修补，最大限度实现原物利用。破损严重难以直接利用的砖石类废弃物破碎后用于场内临时便道铺设或基坑回填，不得随意倾倒。弱电下地和路灯基础施工产生的开挖渣土优先用于沟槽回填和场地平整，多余土方按建设单位和环卫部门指定弃土场处置。谢家冲巷、苏家巷等窄巷道路施工中，固废暂存点设置在围挡内侧且避开商户和住户门前区域，暂存点底部铺设防渗土工布，顶部覆盖防尘网，当日产生的固废当日清运出场，严禁在居民生活区内过夜堆放。生活垃圾实行日产日清，由环卫部门指定车辆定时清运，严禁与施工固废混装混运</w:t>
      </w:r>
    </w:p>
    <w:p>
      <w:r>
        <w:t>危险废物的识别与管控是固废管理的红线。施工过程中废弃的机油桶、沥青涂料桶、防锈漆空桶、含油抹布和废弃灯管光源组件等属于危险废物，必须按《危险废物贮存污染控制标准》分类收集，存放于项目部统一设置的危险废物暂存间内，暂存间地面做防渗处理并设置围堰和标识标牌。危险废物由具有相应资质的单位定期转运处置，严禁混入一般固废或随意丢弃。项目部建立危险废物管理台账，记录产生量、暂存量、转运量和处置去向，并保存危废转移联单。施工交底中将危废分类要求纳入每日班前讲话内容，所有作业班组签字确认知晓。一旦发现危废混投或违规处置行为，立即停工整改并对责任班组和责任人进行处罚，确保固废全过程管理合法合规</w:t>
      </w:r>
    </w:p>
    <w:p>
      <w:pPr>
        <w:pStyle w:val="Heading2"/>
      </w:pPr>
      <w:r>
        <w:t>环保监测、投诉响应与资料闭环：车辆冲洗与道路保洁联动</w:t>
      </w:r>
    </w:p>
    <w:p>
      <w:r>
        <w:t>本项目施工运输车辆主要包括铣刨料运输车、沥青混合料运输车、渣土运输车和材料配送车，车辆进出场频率在路面病害处治和沥青罩面施工期间达到峰值。为防止施工车辆带泥上路、扬尘扩散和污染商圈路面，项目部在每个施工区段出入口设置标准化洗车槽和自动冲洗平台。洗车槽长度和蓄水深度按冲洗一次车辆的用水量核算设计，槽内设置截水沟和沉淀池，冲洗废水经三级沉淀后排入市政污水管网或循环用于道路洒水降尘，排放水质须满足相关标准要求。每辆渣土车和运输车出场前必须经过洗车槽冲洗轮胎和底盘，并由专职冲洗检查员确认车身无明显泥土、无扬尘逸散风险后签发出场许可单，开具冲洗记录后方可放行。冲洗记录联单包括车牌号、出场时间、冲洗检查结论和检查员签字，每日汇总归档</w:t>
      </w:r>
    </w:p>
    <w:p>
      <w:r>
        <w:t>运输车辆在商圈道路行驶过程中，车身密闭覆盖是防止扬尘和洒漏的关键控制点。铣刨料和渣土运输车必须采用电动篷布密闭顶盖，沥青混合料运输车采用保温防漏车厢并覆盖帆布，严禁超载和冒尖装载。项目部在施工围挡出口和沿线关键路口安排交通协管员目检运输车辆覆盖状态，发现覆盖不严或沿途洒漏的，立即拦停整改并在车辆隐患整改记录中注明处理结果，当班驾驶员签字确认。冲洗平台和洗车槽的沉淀池每周清掏不少于一次，清掏的泥沙按一般固废处置。冬季气温低于冰点时，洗车槽采取保温或暂停水洗措施，改为人工高压气吹结合干式清扫，避免道路结冰引发交通安全隐患</w:t>
      </w:r>
    </w:p>
    <w:p>
      <w:r>
        <w:t>道路保洁实行“施工区与通行区分离保洁、动态作业与定点清扫结合”的模式。施工作业面每日收工后由保洁班组对道路进行清扫和洒水降尘，小型手持式吸扫车用于步行街后街、衣铺巷等窄巷路段细颗粒物清理，中型洗扫车在福临街、新城路北段等较宽路段作业。沿街商户门前的临时通行垫板每日冲洗，确保次日营业前整洁无泥浆。施工材料和临时设施周边区域每日清理散落物料，回收可用的剩余材料和配件。围挡外侧每日巡查保洁，清除张贴小广告和积尘。雨天暂停洒水和洗扫作业，改为人工清理雨水口和排水沟，防止施工泥浆和垃圾堵塞市政排水管网。项目部每周组织一次道路保洁专项检查，对照保洁标准逐路逐段评分，检查结果纳入保洁班组月度绩效考核。通过车辆冲洗与道路保洁的全链条联动，实现“场内不带泥、出场不撒漏、路面不积尘”的清洁运输目标，保障五一商圈环境品质与施工过程同步管控</w:t>
      </w:r>
    </w:p>
    <w:p>
      <w:pPr>
        <w:pStyle w:val="Heading2"/>
      </w:pPr>
      <w:r>
        <w:t>工序控制与验收节点</w:t>
      </w:r>
    </w:p>
    <w:p>
      <w:r>
        <w:t>本项目环保工序与道路提质改造实体工序同步策划、同步实施、同步验收，将车辆冲洗、道路保洁、扬尘抑制、噪声控制和扰民规避作为分路段施工组织卡的必列项，每一道可能产生显著环境影响的主工序开工前，必须完成对应环保措施报验，现场环保员签字确认后方可批准施工</w:t>
      </w:r>
    </w:p>
    <w:p>
      <w:r>
        <w:t>步行街后街和衣铺巷等背街窄巷，铣刨作业前须先完成移动式隔音围挡搭设和雾炮就位，夜间作业时段严格控制在晚22:00前结束高噪声工序。谢家冲巷、广厦新村出入口等居民敏感段，上午8:00前、中午12:00至14:00、晚20:00后三个时段禁止铣刨、破碎和切割作业，现场环保巡检人员逐段张贴施工时段公示牌，并在居民微信群推送次日施工作业内容和环保控制措施</w:t>
      </w:r>
    </w:p>
    <w:p>
      <w:r>
        <w:t>路面病害开窗处治工序开工条件核查时，除核对弯沉复测数据和基层病害范围外，须同步检查废料暂存区防尘覆盖、临时排水沟设置和装载点雾炮覆盖半径是否满足该段作业面需求，不符合条件的不得签发工序开工许可。652仓库路段和福临街涉及ATB-30沥青稳定碎石和AC-13改性沥青罩面的摊铺工序，粘层油洒布前必须确认道路清扫和洒水车已经完成作业面保洁，并由环保班组对沿街商户门前进出口铺设临时通行垫板或防污布</w:t>
      </w:r>
    </w:p>
    <w:p>
      <w:pPr>
        <w:pStyle w:val="Heading2"/>
      </w:pPr>
      <w:r>
        <w:t>工序控制与验收节点：车辆冲洗与出入口保洁</w:t>
      </w:r>
    </w:p>
    <w:p>
      <w:r>
        <w:t>施工车辆冲洗实行“一车一洗、出场上路必净”的最严控制标准，所有施工出入口均设置自动洗车槽与人工高压冲洗双保险，冲洗废水经三级沉淀后循环利用，沉淀池按日巡检并记录泥浆厚度，泥浆清掏周期不大于7天。洗车槽长度和坡度设计须保证车辆轮胎和底盘在通过期间获得不少于30秒的有效冲洗时间，车辆冲洗完成后由专职验收员目视检查轮胎纹路、挡泥板和货箱栏板下缘，确认无泥土附着方可放行</w:t>
      </w:r>
    </w:p>
    <w:p>
      <w:r>
        <w:t>各条道路和出入口的车辆冲洗管控差异化管理要求如下。步行街后街和福临街等商圈核心路段，在材料和废料运输车辆集中进出时段增设专职保洁引导员，车辆出场前逐车拍照留档，冲洗不到位的一律返回重新清洗，严禁带泥驶入市政道路。衣铺巷和谢家冲巷等窄巷，施工出入口空间受限，采用一体化可移动洗车平台配合人工高压冲洗，冲洗水及时回收到沉淀箱，杜绝洗车泥水外溢至商户门前和人行通道</w:t>
      </w:r>
    </w:p>
    <w:p>
      <w:r>
        <w:t>652仓库路段承担物流仓库货运通道功能的出入口，必须与仓库运营方协商确定冲洗时段安排，确保冲洗过程不堵塞货运通道，不延误仓库正常装卸作业。施工期间各路段出入口周边道路须安排定时清扫和洒水降尘，清扫频次根据天气和路面污染情况动态调整，重点时段不少于每2小时一次。出入口保洁和车辆冲洗记录每日汇总形成日台账，并作为环保工序验收依据纳入交工资料</w:t>
      </w:r>
    </w:p>
    <w:p>
      <w:pPr>
        <w:pStyle w:val="Heading2"/>
      </w:pPr>
      <w:r>
        <w:t>工序控制与验收节点：道路保洁与抑尘联动</w:t>
      </w:r>
    </w:p>
    <w:p>
      <w:r>
        <w:t>道路保洁与抑尘降尘实施联动控制，保洁班组随工序作业面推进配置移动资源。铣刨作业段配置同步洒水的铣刨机，铣刨出料口连续喷淋雾化降尘，废料输送车辆全程遮盖并定点倾卸，倾卸区设雾炮持续压制卸料起尘。沥青摊铺作业段在摊铺前实施高压吹风机与人工组合清净，清除松散颗粒和浮尘，清扫过程配合手提式雾炮抑尘，禁止在无降尘措施下实施干式清扫</w:t>
      </w:r>
    </w:p>
    <w:p>
      <w:r>
        <w:t>步行街后街、福临街、衣铺巷等商圈背街，商户密集且人流交织，道路保洁以“即产即清、夜间深度保洁”为原则。铣刨废料采用密闭式装载斗直接装车，不设长时间地面堆场；破碎废料在围挡内临时堆放，堆放高度不超过围挡顶高，堆体表面覆盖防尘网并定时洒水。广厦新村出入口和谢家冲巷等居民小区节点，道路保洁与居民出行时段有机穿插，每日居民早高峰出行前完成作业面清扫和人行通道恢复，中午和晚高峰前各增加一次巡查保洁</w:t>
      </w:r>
    </w:p>
    <w:p>
      <w:r>
        <w:t>652仓库路段和新城路北段等车流较大路段，在摊铺碾压工序完成后，立即对作业面外溢的沥青混合料碎粒、粘层油滴漏污染物进行清理，确保施工作业面清爽，防止车轮带走污染物。道路保洁班组每日收工前对作业面及前后延伸不少于50米范围实施全面清扫和洒水降尘，保留清扫记录和现场影像，作为每日环保巡检的必检项</w:t>
      </w:r>
    </w:p>
    <w:p>
      <w:pPr>
        <w:pStyle w:val="Heading2"/>
      </w:pPr>
      <w:r>
        <w:t>工序控制与验收节点：绿色施工与扰民控制</w:t>
      </w:r>
    </w:p>
    <w:p>
      <w:r>
        <w:t>绿色施工以节材、节水、节能和减少扰民为核心导向，将九个路段的差异化扰民特征纳入施工组织设计，形成“一路一策”的扰民控制方案。步行街后街依托夜间文化消费集聚区特征，施工材料采用预拌沥青混合料和预拌混凝土，减少现场拌合噪声和粉尘，材料进场和废料清运集中安排在凌晨4:00~6:00窗口，避开商圈夜间人流高峰。衣铺巷和苏家巷等窄巷，沟槽开挖和弱电管群敷设采用“短段开挖、即挖即填、不过夜敞口”的控扰策略，居民门前施工点铺设防滑通行垫板并设置连续警示线</w:t>
      </w:r>
    </w:p>
    <w:p>
      <w:r>
        <w:t>居民区路段扰民控制以高噪声源为主控对象。谢家冲巷、广厦新村出入口和状元坡巷施工前，项目须委托第三方对现状噪声敏感点进行背景噪声监测，并依据监测结果和当地声环境功能区标准，编制高噪声工序限时施工方案，明确各时段允许的最高声压级和控制措施。固定噪声设备如空压机、发电机组须加装消音罩并置于隔音围挡内侧，隔音围挡面向居民楼一侧加挂吸音棉</w:t>
      </w:r>
    </w:p>
    <w:p>
      <w:r>
        <w:t>扰民诉求响应实施“接诉即办、两小时到场”的闭环机制。各路段施工现场和项目部明显位置设置扰民投诉公示牌，公布项目环保负责人责任角色联络要求和属地街道及城管部门监督电话。接到居民投诉后，环保负责人须在两小时内到达投诉点核实情况，当场制定整改措施并在当日向投诉人反馈。重大扰民事件立即暂停涉事工序，启动扰民应急预案，会同社区和属地职能部门协商处置方案；所有投诉记录、到场记录、整改前中后照片和回访结果形成独立卷宗，作为环保工序验收的否决项。扰民控制绩效按月度汇总，纳入班组绩效考核和分包商履约评价，与进度款支付挂钩</w:t>
      </w:r>
    </w:p>
    <w:p>
      <w:pPr>
        <w:pStyle w:val="Heading2"/>
      </w:pPr>
      <w:r>
        <w:t>扬尘控制与道路保洁：扬尘控制体系与分路段抑尘措施</w:t>
      </w:r>
    </w:p>
    <w:p>
      <w:r>
        <w:t>本项目五一商圈9条道路的铣刨、破除、基层处治和沥青摊铺作业将产生大量颗粒物，扬尘控制体系按“源头减量—过程阻断—末端降尘—实时监测”四级设防，并与施工部署中的分路段流水和交通导改节奏联动。源头控制重点针对步行街后街、福临街、衣铺巷等现状沥青面层铣刨作业，铣刨机刀头切削面必须覆盖高压雾化喷淋装置，喷淋水量按技术复核结果调整，以切削界面不产生可见扬尘为底线；铣刨后的集料以螺旋输料装置密闭装入自卸车，车辆未覆盖篷布不得驶离作业段</w:t>
      </w:r>
    </w:p>
    <w:p>
      <w:r>
        <w:t>过程阻断以移动雾炮机和围挡顶部喷雾系统形成降尘水幕。步行街后街、福临街、广厦新村出入口等临街商铺和行人密集路段，围挡高度按批准方案设置，围挡上部每6延米安装1套微雾喷头，作业期间连续喷雾；652仓库路段和新城路北段等通行宽度相对充裕路段，在铣刨和基层破除作业时同步架设不少于2台移动式雾炮机，射程覆盖作业面和临时堆料区。露天暂存的碎石、砂料和回收沥青料必须使用不低于2000目/100cm²的密目防尘网全覆盖，网边压实锚固，堆放时间超过2小时未清运的按此标准执行，衣铺巷和谢家冲巷因巷道狭窄，材料随用随进，不设临时材料堆放点</w:t>
      </w:r>
    </w:p>
    <w:p>
      <w:r>
        <w:t>末端降尘环节聚焦沥青摊铺阶段，摊铺前对下承层进行湿润但不积水处理，沥青拌和站引风机出口安装布袋除尘器，出厂车辆冲洗轮胎后方可上路。各路段沥青摊铺和碾压过程中，压路机钢轮涂刷隔离剂时严禁在作业面扫洒，废隔离剂和冲洗废液收集至专用容器，按危废或一般固废分类移交处置。施工现场每日收工前由洒水车对通行临时通道、围挡边缘和交叉口进行湿法保洁，不得干式吹扫</w:t>
      </w:r>
    </w:p>
    <w:p>
      <w:pPr>
        <w:pStyle w:val="Heading2"/>
      </w:pPr>
      <w:r>
        <w:t>扬尘控制与道路保洁：道路保洁与路面冲洗联动控制</w:t>
      </w:r>
    </w:p>
    <w:p>
      <w:r>
        <w:t>道路保洁实行“门前三包＋施工作业面保洁＋社会车辆带泥上路清零”三层联动管控。各路段铣刨和破除作业面每次工序转换时，必须对施工区域内既有路面进行高压冲洗，清除附着在面层上的泥土、粉尘和松散料，冲洗废水经临时截水沟或移动集水槽收集，不允许直接排入市政雨水口。步行街后街、福临街、苏家巷等位于商圈核心区的路段，冲洗作业安排在夜间22:00至次日6:00，白天则以湿拖和吸尘清扫车维持路面洁净度，防止二次扬尘</w:t>
      </w:r>
    </w:p>
    <w:p>
      <w:r>
        <w:t>出入口保洁和车辆冲洗是阻断泥土外带的核心防线。本项目9条道路各施工段出入口均设置标准化洗车槽，槽内设沉淀池和循环水系统，车辆冲洗后的污水经三级沉淀后回用于洗车或洒水降尘，污泥定期清掏并委托合规单位处置。新城路北段和652仓库路段等与社会车辆通行交叉频繁的路段，出入口安排专人24小时值守冲洗和检查，冲洗后的车辆须控干或擦拭后方可上路。铣刨渣土和破除废料运输车辆执行“一车一洗”制度，洗车台账每日整理归档</w:t>
      </w:r>
    </w:p>
    <w:p>
      <w:r>
        <w:t>施工便道和临时通行道保洁以“见干见湿、不积尘不扬尘”为标准。广厦新村出入口、谢家冲巷、状元坡巷等以小区出入功能为主的巷道，临时通道每日不少于两次洒水降尘，遇到连续干燥天气加密至每4小时一次。各路段施工期间，项目部保洁班组每日上午作业前、下午收工后分别进行一次全线巡查和人工清扫，清扫时不得翻扬积尘，人工清扫必须配合洒水压尘，清扫出的废渣碎料分类装入密闭容器清运。保洁记录和巡查影像存入环保台账备查</w:t>
      </w:r>
    </w:p>
    <w:p>
      <w:pPr>
        <w:pStyle w:val="Heading2"/>
      </w:pPr>
      <w:r>
        <w:t>扬尘控制与道路保洁：绿色施工技术与节材降碳实践</w:t>
      </w:r>
    </w:p>
    <w:p>
      <w:r>
        <w:t>绿色施工从材料选择、机具选型和施工工艺三个层面切入减碳降废。沥青面层铣刨产生的回收沥青料按照《城镇道路养护技术规范》（CJJ 36-2016）和设计要求进行分拣和再生利用，可用于基层稳定碎石或回填的替代骨料；步行街后街和福临街铣刨量较大的路段，现场设置移动式冷再生装置进行初步破碎和分类，减少外运量和运输碳排放。652仓库路段基层恢复采用沥青稳定碎石ATB-30，该混合料允许较高比例的回收料掺量，配合比须经试验室验证并报监理批准后方可批量生产，不得仅凭经验调整</w:t>
      </w:r>
    </w:p>
    <w:p>
      <w:r>
        <w:t>路灯提升和弱电下地环节落实绿色照明和节材目标。状元坡巷和步行街后街的路灯采用LED灯具，初始光效≥150lm/W，深夜时段路灯降低一半功率运行，通过单灯控制和计算机控制系统实现遥测遥控。电缆敷设优先选用与图纸一致的铜芯电力电缆，路径优化减少线路损耗；照明配电箱设置单独计量，供电系统采用TN-S接地方式，避免电位差腐蚀和电能浪费。弱电管群敷设采用断面紧凑的管束排列，沟槽开挖尺寸按管径和最小安全净距控制，不过度开挖，沟槽回填优先选用经过筛分和改良的原土，减少外购砂石和土方外运量</w:t>
      </w:r>
    </w:p>
    <w:p>
      <w:r>
        <w:t>施工机具选型以低排放、低油耗为原则，铣刨机、沥青摊铺机、压路机和发电机等主力设备须取得环保标识并处于良好维保状态，运行记录中油耗和排放检测数据每月汇总分析。衣铺巷、苏家巷等窄巷施工以小型电动或低功率设备为主，减少有害气体在狭窄空间积聚。施工材料和构件在采购阶段要求供应商提供环保认证或绿色建材标识，投标阶段已将相关技术条件写入材料进场复验清单，具体节材降碳指标按施工阶段绿色施工专项方案执行并接受季度核查</w:t>
      </w:r>
    </w:p>
    <w:p>
      <w:pPr>
        <w:pStyle w:val="Heading2"/>
      </w:pPr>
      <w:r>
        <w:t>扬尘控制与道路保洁：扰民控制与社区沟通响应</w:t>
      </w:r>
    </w:p>
    <w:p>
      <w:r>
        <w:t>施工扰民控制围绕夜间噪声、道路扬尘、商户进出不便和振动干扰四个主要投诉源建立预防和响应闭环。噪声控制专项方案已在同章其他分层详细展开，本分层重点强调扰民预警和社区沟通机制。各路段开工前，项目部联合街道办和社区居委会召开居民沟通会，向沿线商户和住户说明施工计划、临时围挡范围、出行绕行方案以及投诉渠道，步行街后街、福临街、衣铺巷等商户集中路段逐户发放含施工时段、责任角色联络要求和二维码的告知卡，信息同步在社区公告栏和线上平台</w:t>
      </w:r>
    </w:p>
    <w:p>
      <w:r>
        <w:t>扰民防控时段与关键工序绑定：高噪声的铣刨和破除作业安排在非休息时段，午间12:00至14:00和夜间22:00至次日6:00不得进行高噪工序；广厦新村出入口、谢家冲巷、状元坡巷等邻近居民楼栋的路段，下午19:00后停止破除和压实作业。振动敏感的检测点设在邻近建筑基础处，振动限值参照批准方案执行，振动超过警戒值立即调整碾压分区和激振频率。现场设置噪声和扬尘在线监测仪，监测数据实时上传至项目部管理平台，当PM10或噪声等效声级超过限值时自动预警，值班人员15分钟内到达现场核实并启动降噪降尘补充措施</w:t>
      </w:r>
    </w:p>
    <w:p>
      <w:r>
        <w:t>投诉响应实行“即时受理、限时核实、限时处置、回访闭环”四步流程。项目部设置24小时扰民投诉专线，接到投诉后30分钟内值班人员通过电话或现场方式与投诉人取得联系，2小时内完成现场初步核实和临时处置，影响较大的问题24小时内形成书面整改方案并向投诉人反馈处置进展。所有投诉和处置记录详细登记在扰民投诉台账中，每周汇总分析反复发生的扰民源并制定专项整治措施。社区回访每半月至少进行一次，邀请居民代表和商户共同检查围挡整洁、通道畅通和扬尘噪声治理效果，回访意见书面记录并作为环保绩效考核的参考依据</w:t>
      </w:r>
    </w:p>
    <w:p>
      <w:pPr>
        <w:pStyle w:val="Heading2"/>
      </w:pPr>
      <w:r>
        <w:t>噪声控制与扰民响应：噪声控制目标与分区管控体系</w:t>
      </w:r>
    </w:p>
    <w:p>
      <w:r>
        <w:t>本工程位于长沙市天心区五一商圈核心区，周边商业密集、居民集中，噪声敏感目标分布广、诉求响应窗口短。项目部将噪声控制纳入环境保护管理目标，施工期间执行《建筑施工场界环境噪声排放标准》(GB12523-2011)规定的限值，昼间场界噪声以70dB（A）为控制上限，夜间场界噪声以55dB（A）为控制上限，夜间高噪声作业时段禁止安排在当日22:00至次日6:00之间。针对本项目9条道路的差异化环境特征，建立噪声控制分区管控体系：步行街后街、福临街、衣铺巷划定为噪声敏感Ⅰ类控制区，周边商场出入口、餐饮外摆区域和居民楼栋密集，噪声作业执行更严格的自定内控标准，昼间场界噪声内控值控制在65dB（A）以内；状元坡巷、谢家冲巷、苏家巷、广厦新村出入口划定为Ⅱ类控制区，周边以住宅小区和教育培训场所为主，严格控制午间12:00至14:00的机械破除和铣刨作业；652仓库路段和新城路北段划定为Ⅲ类控制区，紧邻仓储物流和通行干道，重点控制夜间和早间施工振动传播</w:t>
      </w:r>
    </w:p>
    <w:p>
      <w:r>
        <w:t>针对每类控制区制定差异化的设备准入清单，不再采用统一机型覆盖全部道路。步行街后街和衣铺巷选用小型电动铣刨机配合人工精修，严禁大规模破碎锤和风镐在日间营业高峰使用；福临街和谢家冲巷铣刨作业采用低转速、慢推进方式，压路机配置静碾压模式启动区段；状元坡巷坡道段沥青摊铺碾压方向与坡向一致，避免振压叠加坡度带来的低频声波放大。项目部在施工前对每条道路的敏感目标进行布点登记，形成噪声敏感目标分布图和噪声工序许可清单，作为每日班前交底和环保巡检的依据</w:t>
      </w:r>
    </w:p>
    <w:p>
      <w:r>
        <w:t>噪声控制目标与工序进度之间的冲突通过噪声影响等级评估制度解决。各施工班组长在报送次日作业计划时，必须同时报送涉及机械设备型号、数量、运行时段和预计噪声影响半径，由环保专员进行审核，对可能超出场界限值的作业段落指定替代工艺或降噪防护措施。铣刨深度超过4cm的路段以及ATB-30沥青稳定碎石摊铺段落，噪声持续时间较长，项目部提前与属地社区和物业沟通，调整工序至商圈客流低谷时段或周末空窗期。噪声控制目标纳入班组绩效评价，每月对噪声投诉率和限值超标率进行统计，结果与分包劳务考核直接挂钩</w:t>
      </w:r>
    </w:p>
    <w:p>
      <w:pPr>
        <w:pStyle w:val="Heading2"/>
      </w:pPr>
      <w:r>
        <w:t>噪声控制与扰民响应：施工机械降噪与声屏障设置</w:t>
      </w:r>
    </w:p>
    <w:p>
      <w:r>
        <w:t>施工机械降噪从设备选型、使用状态和作业方式三个层面同步推进。铣刨机、摊铺机、双钢轮压路机、胶轮压路机和破路机等主要噪声源，进场前必须提供设备出厂噪声检测合格证明，并在项目部监督下进行声功率级实测，实测值超出铭牌值3dB（A）以上的设备不得进入Ⅰ、Ⅱ类控制区作业。日常使用严格落实“一机一记录”制度，每台设备的消声器、隔音罩和减振垫板状态每日由操作手自查，环保专员周检，发现老化、脱落和损坏的部件当即更换。固定噪声源包括沥青拌和站临时储料仓、移动式发电机组和空压机，统一设置可拆卸装配式隔音屏或隔音罩，隔音屏面板采用吸音棉夹芯彩钢板结构，隔音量不低于10dB（A），并在封闭区域内增设阻尼垫层以减弱结构声辐射</w:t>
      </w:r>
    </w:p>
    <w:p>
      <w:r>
        <w:t>针对不同道路界面条件设置临时声屏障。步行街后街和福临街施工围挡采用装配式夹芯隔音围挡，面板高3.0m，围挡上部0.6m段加装透明亚克力隔音窗，在阻隔噪声的同时保证商铺招牌可视性和行人通行安全感。衣铺巷巷道宽度仅4～6m，围挡与建筑外墙面间距过近，声反射可能加重敏感点接收噪声，在围挡内侧加挂吸音毡并设置分段式可拆卸吸声板，材料拆除后统一回收处理，不影响巷道恢复后的正常使用。谢家冲巷和广厦新村出入口邻近住宅楼窗井和小区广场，铣刨和基层处治施工时在机械侧向增设便携式吸声屏车，随作业段移动布设</w:t>
      </w:r>
    </w:p>
    <w:p>
      <w:r>
        <w:t>夜间照明施工中涉及的基础开挖、接地极埋设和电缆布线作业，噪声源以小型发电机和手持工具为主，项目部提前对发电机加装隔音罩并将设备布置在背向居民窗面一侧；状元坡巷路灯基础施工紧邻社区围墙，夜间作业前进行1/3功率试运行并实测敏感点声级，达标后方可进入正式施工。声屏障拆除时序与环境恢复同步，除保留道路交通标线恢复阶段必要的临时防噪设施外，任何声屏障不得在竣工移交时遗留于道路红线内</w:t>
      </w:r>
    </w:p>
    <w:p>
      <w:pPr>
        <w:pStyle w:val="Heading2"/>
      </w:pPr>
      <w:r>
        <w:t>噪声控制与扰民响应：分路段扰民控制与社区联动</w:t>
      </w:r>
    </w:p>
    <w:p>
      <w:r>
        <w:t>扰民控制以“短段快封、分时推进、信息公开、投诉即办”四项措施为核心，针对9条道路的人群活动特征和通行需求形成差异化扰民控制方案。步行街后街和福临街作为商圈核心区段，围挡作业段长度控制在20～30m以内，当日进场、当日铣刨和基层处治、当日清扫恢复，避免隔夜敞口影响次日商铺营业。衣铺巷和苏家巷因空间窄小，在围挡两侧保留1.2m以上行人通道并铺设临时防滑垫板，禁止材料堆占人行空间；商户门前设置临时踏步通行桥板，确保营业期间顾客可正常进出。谢家冲巷和广厦新村出入口作为居民生活性道路，施工前72小时在小区公告栏、楼道入口和业主群发布施工告知书，载明施工范围、作业时段、噪声强度预估值、社区联络人岗位联络方式和应急通行保障承诺。同日向所属社区居委会报送施工备案表，由社区工作人员复核公示内容并放置在居民服务中心</w:t>
      </w:r>
    </w:p>
    <w:p>
      <w:r>
        <w:t>652仓库路段沿线仓储物流车辆进出频繁，扰民控制重心转向施工车辆和物流车辆交叉引导。项目部与仓库管理方建立动态协调机制，每日16:00前确认次日仓库的出入库计划和装卸窗口，施工工序错开重车集中进出时段，铣刨和摊铺安排在仓库车辆空窗期进行。在仓库出入口两侧设置施工警示和绕行指引，施工机械怠速等待期间必须关闭鸣笛和高噪声辅机，运输车辆严禁在仓库路段长时间鸣号或倒车报警，倒车声音提示改为低音量LED警示灯</w:t>
      </w:r>
    </w:p>
    <w:p>
      <w:r>
        <w:t>扰民事件的投诉和反馈由项目现场投诉受理中心集中受理，中心设在施工项目部临建办公区，同时通过围挡公示牌、社区微信群和商户联系卡发布24小时投诉电话。投诉受理人员接到噪声扰民投诉后15分钟内将信息传至施工区域当班班组长和环保专员，现场核实后30分钟内启动降噪处置或工序调整，处置结果2小时内反馈投诉人并记录在扰民投诉处置台账中。每半月对所有投诉进行统计分析，若同一路段同类噪声投诉累计超过3次，启动该路段施工作业方案专项评审，重新核定机械配置、施工时段和围挡降噪措施，评审通过后方可继续施工</w:t>
      </w:r>
    </w:p>
    <w:p>
      <w:pPr>
        <w:pStyle w:val="Heading2"/>
      </w:pPr>
      <w:r>
        <w:t>噪声控制与扰民响应：环保监测布点与持续改进</w:t>
      </w:r>
    </w:p>
    <w:p>
      <w:r>
        <w:t>环保监测采用固定监测与移动巡检相结合的方式，对施工过程中的噪声、扬尘和环境振动实施全过程数据化管控。固定噪声监测点布设在I类噪声控制区重要敏感目标外1m、距任一施工围挡外1m处，步行街后街于黄兴路口和坡子街口各设一个监测点，福临街于解放西路口和坡子街口各设一个监测点，衣铺巷两端各设一个监测点，状元坡巷于住宅楼前和学校出入口各设一个监测点，其他道路在施工段起终点各布设一个监测点，共布设不少于22个固定噪声监测点位。监测设备采用数字式噪声统计分析仪，数据采集间隔不大于5分钟，实时数据通过4G模块上传至项目部环保管理平台，超限自动预警并向环保专员、生产经理和作业班组长同时推送报警信息</w:t>
      </w:r>
    </w:p>
    <w:p>
      <w:r>
        <w:t>移动巡检由环保专员携带手持声级计和声学相机实施，每日对作业面、施工机械边界和场界外敏感目标进行2次巡回检测，重点检查瞬时高噪声峰值的发生时段和作业内容。巡检记录与固定监测数据对账闭合，发现固定点位数据缺失或异常立即补测和校准。扬尘监测与噪声监测点复合并用，在噪声监测点增设TSP或PM10在线检测仪，监控铣刨和清扫作业过程中的粉尘逸散情况，扬尘超标时联动雾炮机、洒水车和路面清扫班组启动抑尘动作，数据同步纳入环保日志和日报</w:t>
      </w:r>
    </w:p>
    <w:p>
      <w:r>
        <w:t>监测数据按月汇总，形成路段维度的噪声、扬尘和投诉率统计报告，送报项目技术负责人和项目经理审核，并在项目月度环保专题会上进行趋势分析。针对连续两个月噪声达标率低于95%的路段，启动精细化管理提升行动，细化到每道工序的声功率限值和围挡吸声维护计划；对居民投诉反映强烈的频段进行频谱分析，判断声源类型后针对性地更换机械或工艺，直至复测合格。所有噪声监测原始记录、超限处置记录、投诉处置记录和声学复核报告作为环保竣工文件的组成部分，移交建设单位存档，具备抽查和审计追溯能力。绿色施工措施与扰民防控经验在工程完工后纳入企业噪声控制和社区关系管理案例库</w:t>
      </w:r>
    </w:p>
    <w:p>
      <w:pPr>
        <w:pStyle w:val="Heading2"/>
      </w:pPr>
      <w:r>
        <w:t>污水排放与沉淀处理总体目标与管控原则</w:t>
      </w:r>
    </w:p>
    <w:p>
      <w:r>
        <w:t>本项目施工污水控制以《城镇道路工程施工与质量验收规范》CJJ 1-2008及长沙市相关环保法规为依据，确立施工废水“全收集、全处理、达标排放”总体目标。施工现场产生的含泥废水、冲洗废水、养护废水和基坑渗水必须经沉淀处理后方可排入就近市政排水管网，严禁施工废水直接排入雨水口、自然沟渠和湘江水域</w:t>
      </w:r>
    </w:p>
    <w:p>
      <w:r>
        <w:t>针对项目位于长沙市天心区五一商圈核心区的特殊区位，施工污水管控实行“分路段、分工序、分时段”三级管控原则。步行街后街、福临街、衣铺巷等商业集中路段施工产生的冲洗废水和养护废水必须经移动式沉淀池处理后排放；谢家冲巷、苏家巷等居民区路段施工产生的基坑渗水和路面清洗水必须经三级沉淀后引入现状检查井；652仓库路段和广厦新村出入口区域施工产生的含油废水和洗车废水必须经隔油池和沉淀池组合处理后方可排放</w:t>
      </w:r>
    </w:p>
    <w:p>
      <w:r>
        <w:t>项目部成立污水控制专项小组，由项目技术负责人担任组长，配备专职环保员每日巡检施工废水收集和处理设施运行状态。所有沉淀池、隔油池、排水沟和临时管道的设置位置、容积和处理能力均须在施工前完成专项方案编制和报审，经建设单位和监理单位批准后实施。施工过程中每处沉淀池的运行记录、清掏记录和水质抽检记录纳入环保台账，作为环保监测和竣工环保验收的基础资料</w:t>
      </w:r>
    </w:p>
    <w:p>
      <w:pPr>
        <w:pStyle w:val="Heading2"/>
      </w:pPr>
      <w:r>
        <w:t>污水排放与沉淀处理：分路段施工废水收集与沉淀处理体系</w:t>
      </w:r>
    </w:p>
    <w:p>
      <w:r>
        <w:t>步行街后街和福临街商圈路段施工采用20至30米短段流水作业模式，施工废水收集与沉淀设施随施工段同步布设和转运。每个施工段出入口设置容积不小于2立方米的移动式三级沉淀池，第一级拦截粗砂和浮渣，第二级沉降细颗粒泥砂，第三级为清水溢流排放。铣刨作业产生的冲洗废水经明沟或临时PVC管道引入沉淀池，沉淀后上清液排入就近市政污水检查井，沉淀泥渣定期清掏装袋，作为固废运至指定消纳场</w:t>
      </w:r>
    </w:p>
    <w:p>
      <w:r>
        <w:t>衣铺巷和谢家冲巷等窄幅巷道因作业空间受限，采用小型移动式沉淀箱配合临时排水沟的方式收集施工废水。沟槽开挖产生的基坑渗水经水泵抽排至沉淀箱，沉淀后清水回用于洒水降尘或排放；路面清洗水经巷道纵向排水沟汇入施工段低点沉淀箱处理。沉淀箱每日收工前清理一次，清理出的泥渣不得在巷内堆存，必须当日装袋外运。谢家冲巷排水边沟修复施工期间，施工废水不得通过原有边沟直接排放，必须先截后排、先沉后排，防止泥沙和水泥浆液进入市政排水系统</w:t>
      </w:r>
    </w:p>
    <w:p>
      <w:r>
        <w:t>状元坡巷和苏家巷等坡道型巷道施工时，坡面冲洗水和养护水沿坡度汇集至施工段低处。项目部在施工段最低点设置截水沟和沉淀池组合设施，截水沟拦截坡面来水，沉淀池进行三级沉淀处理后排放。坡段施工期间如遇降雨，立即暂停施工并启动雨天应急截排水措施，在坡顶设置临时截水埂拦截外部来水，在坡脚沉淀池入口设置拦渣网和土工布滤层，防止沉淀池负荷过高导致溢流污染</w:t>
      </w:r>
    </w:p>
    <w:p>
      <w:pPr>
        <w:pStyle w:val="Heading2"/>
      </w:pPr>
      <w:r>
        <w:t>污水排放与沉淀处理：车辆冲洗废水与养护废水专项控制</w:t>
      </w:r>
    </w:p>
    <w:p>
      <w:r>
        <w:t>施工出入口车辆冲洗装置严格按照“洗车槽—冲洗平台—沉淀池—清水池”标准配置。步行街后街、福临街、新城路北段和广厦新村出入口施工段各设置一处标准化洗车设施，洗车槽长宽不小于6米×3米，槽底设集水坑并连接沉淀池。冲洗平台采用高压水枪冲洗车轮和底盘，冲洗废水经排水沟汇入三级沉淀池，沉淀池总容积不小于6立方米。沉淀后上清液流入清水池循环利用于洗车，泥渣定期清掏、装袋、外运，严禁洗车废水漫流至周边道路和人行道</w:t>
      </w:r>
    </w:p>
    <w:p>
      <w:r>
        <w:t>沥青摊铺和基层养护产生的养护废水实行定点收集。粘层油和透层油洒布作业区域周边设置临时挡水埂，防止洒布材料随雨水或冲洗水外溢。水泥稳定碎石基层和混凝土基层养护采用覆盖保湿方式，养护用水量按技术复核结果控制，养护水流经作业面低处设置的集水坑收集，经沉淀后排入排水系统。652仓库路段ATB-30沥青稳定碎石基层施工产生的冲洗水和冷却水单独收集处理，严禁未处理废水渗入仓库区和物流通道</w:t>
      </w:r>
    </w:p>
    <w:p>
      <w:r>
        <w:t>路灯基础和电缆井施工产生的混凝土养护废水和冲洗废水按点位控制。每个路灯基础施工点配置小型沉淀桶或沉淀槽，混凝土浇筑后的养护水和冲洗工具废水全部收集沉淀。状元坡路、步行后街和谢家冲巷照明施工段在电缆井砌筑和基础浇筑期间，每日收工前清理沉淀桶，清掏物作为固废外运。基础混凝土养护期间如遇降雨，养护区四周设置围埂，防止养护水夹带水泥浆外溢</w:t>
      </w:r>
    </w:p>
    <w:p>
      <w:pPr>
        <w:pStyle w:val="Heading2"/>
      </w:pPr>
      <w:r>
        <w:t>污水排放与沉淀处理：施工扰民控制与社区联动机制</w:t>
      </w:r>
    </w:p>
    <w:p>
      <w:r>
        <w:t>本项目施工扰民控制以“夜间限噪、日间限占、错峰施工、即扰即清”为核心原则，建立施工扰民预警和快速响应机制。步行街后街、福临街、衣铺巷等商圈核心区施工段实行夜间错峰施工制度，铣刨、破除等高噪声工序安排在夜间22:00至次日6:00以外的时段进行；确需夜间施工时须提前取得主管部门许可，并在施工前24小时张贴夜间施工告示，告知周边商户和居民施工时段、噪声强度和责任角色信息</w:t>
      </w:r>
    </w:p>
    <w:p>
      <w:r>
        <w:t>谢家冲巷、广厦新村出入口和状元坡巷等居民集中区施工段，项目部在施工前7天逐户发放施工告知书，说明施工内容、工期安排、通行组织方案和扰民投诉联络机制。施工段出入口和管理人员驻点设置扰民意见征集箱和责任角色联络要求，安排专职社区联络员每日收集居民意见并报项目部处理。居民投诉2小时内响应，一般问题24小时内完成整改并回复，复杂问题3日内提出解决方案并公示</w:t>
      </w:r>
    </w:p>
    <w:p>
      <w:r>
        <w:t>所有施工路段严禁在夜间休息时段进行装载机、破碎锤、振动压路机和混凝土振捣等高噪声作业。652仓库路段白天施工时，物流车辆与施工车辆错峰进出，施工材料运输避开仓库运营高峰时段。广厦新村出入口和谢家冲巷施工段每日收工前必须清理施工区域，恢复居民和应急车辆基本通行条件，清除路面泥渣、积水和施工遗留材料，必要时铺设临时防滑垫板保障行人夜间通行安全</w:t>
      </w:r>
    </w:p>
    <w:p>
      <w:pPr>
        <w:pStyle w:val="Heading2"/>
      </w:pPr>
      <w:r>
        <w:t>污水排放与沉淀处理：环保监测点位布设与监测计划</w:t>
      </w:r>
    </w:p>
    <w:p>
      <w:r>
        <w:t>本项目环保监测覆盖扬尘、噪声和施工废水三大类指标，在9条施工路段和主要敏感点布设监测点位。扬尘监测采用TSP在线监测仪，步行街后街、福临街、新城路北段和广厦新村出入口各设置1套，施工期间连续监测并实时上传数据至项目部管理平台。扬尘浓度超过规定限值时，监测系统自动报警并联动启动雾炮机和喷淋装置进行抑尘</w:t>
      </w:r>
    </w:p>
    <w:p>
      <w:r>
        <w:t>噪声监测采用手持式和固定式噪声计结合，步行街后街、福临街、谢家冲巷、衣铺巷和状元坡巷施工段各设置固定噪声监测点1处。监测频率为施工期每日早中晚三次，夜间施工时段每2小时监测一次并记录。噪声监测值超过《建筑施工场界环境噪声排放标准》（GB 12523）规定值时，立即停止超标噪声源作业并排查降噪措施有效性</w:t>
      </w:r>
    </w:p>
    <w:p>
      <w:pPr>
        <w:pStyle w:val="Heading2"/>
      </w:pPr>
      <w:r>
        <w:t>固废分类与清运控制：固废分类与源头减量控制</w:t>
      </w:r>
    </w:p>
    <w:p>
      <w:r>
        <w:t>本项目施工固废主要来源于旧路面铣刨料、基层破除碎块、废旧侧平石、废弃管材及包装物、清淤底泥等。项目部在施工准备阶段依据图纸工程量及现场病害复查结果，编制各路段固废产出清单，按“建筑垃圾、金属回收、危险废物、生活垃圾”四类建立分类收集标准，设置专用分类收集容器和临时堆放点</w:t>
      </w:r>
    </w:p>
    <w:p>
      <w:r>
        <w:t>步行街后街、福临街等路段以沥青面层铣刨产生旧沥青混合料为主，该部分铣刨料作为可回收建筑垃圾，在铣刨作业时直接由输送带装入专用运输车，避免二次落地污染。谢家冲巷、苏家巷涉及旧混凝土路面破碎，产生的混凝土碎块经现场分拣后，大块料用于场内临时便道铺垫或破碎加工后作为基层再生骨料，小块碎渣与基层破除料统一归入无机建筑垃圾待清运</w:t>
      </w:r>
    </w:p>
    <w:p>
      <w:r>
        <w:t>652仓库路段因基层开窗处理和ATB-30沥青稳定碎石施工，将产生大量基层废料，项目部在该路段增设移动式建筑垃圾破碎筛分设备，对符合再利用条件的旧料进行现场破碎、筛分和试验检测，合格材料在监理见证下直接用于基层回填或临时场地硬化，减少外运量和运输扬尘。所有危废物品如废弃的沥青桶、油漆桶、废密封胶管等，必须单独密封存放于危废暂存间，张贴标识，建立危废进出库台账，定期交由有资质的单位规范处置</w:t>
      </w:r>
    </w:p>
    <w:p>
      <w:pPr>
        <w:pStyle w:val="Heading2"/>
      </w:pPr>
      <w:r>
        <w:t>固废分类与清运控制：固废场内暂存与密闭运输控制</w:t>
      </w:r>
    </w:p>
    <w:p>
      <w:r>
        <w:t>施工沿线多为商圈密集区或居民生活巷道，材料堆放场地受限，固废暂存采取“分散设置、及时清运”的原则。步行街后街、衣铺巷等窄巷只在每日作业段末端设置可移动式密闭废料斗，当班产生的固废当日清运出场，严禁在商户门前或人行通道上过夜堆放</w:t>
      </w:r>
    </w:p>
    <w:p>
      <w:r>
        <w:t>固废装车作业必须在围挡内部完成，装车时使用喷淋或雾炮进行定点降尘，装车完毕后立即对车辆货厢进行密闭覆盖，防止沿途撒漏。运输车辆须按照批准的固废运输路线行驶，避开商圈客流高峰时段和居民区集中路段，由项目部安排专人在出场口检查覆盖密闭情况和车轮清洁状况，未经检查合格不得驶入城市道路</w:t>
      </w:r>
    </w:p>
    <w:p>
      <w:r>
        <w:t>福临街、新城路北段等主要通行路段，固废临时中转点设置在远离消防通道和公交站点的位置，地面铺设防渗土工布和钢板，周边设置不低于施工围挡高度的硬质护栏和警示标识。固废清运作业同步建立装车记录和过磅单，每车次均登记固废类别、来源路段、重量和运输去向，形成可追溯的固废管理台账</w:t>
      </w:r>
    </w:p>
    <w:p>
      <w:pPr>
        <w:pStyle w:val="Heading2"/>
      </w:pPr>
      <w:r>
        <w:t>固废分类与清运控制：固废终端处置与去向追踪管理</w:t>
      </w:r>
    </w:p>
    <w:p>
      <w:r>
        <w:t>项目部与具有建筑垃圾消纳资质的终端处置单位签订消纳协议，对外运固废实行去向闭环管理。每批清运固废的运单、消纳场地接收回执和电子联单必须归档保存，定期汇总报送监理和建设单位备案。对于旧沥青路面铣刨料，优先联系沥青拌和站进行热再生或冷再生利用，在运输过程中按要求做好防离析和防污染措施</w:t>
      </w:r>
    </w:p>
    <w:p>
      <w:r>
        <w:t>广厦新村出入口、谢家冲巷等居民区域产生的少量生活垃圾和绿化修剪废弃物，严禁混入建筑垃圾，必须分类独立收集并委托环卫部门统一清运。废旧电缆、灯具金属构件、检查井盖等可回收材料，在拆除后即行分类、清理、打包，移交物资回收单位并索取回收凭证，做到可再利用材料去向清晰</w:t>
      </w:r>
    </w:p>
    <w:p>
      <w:r>
        <w:t>项目部每月进行固废管理专项检查，核查内容包括分类准确率、暂存容器完好性、运输密闭性、消纳单据完整性和资源化利用比例等指标。检查结果纳入班组和路段负责人绩效考核，对不按分类标准投放、违规露天堆放或清运不及时的责任人进行限期整改和经济处罚。所有整改须形成书面记录并附整改前后影像资料</w:t>
      </w:r>
    </w:p>
    <w:p>
      <w:pPr>
        <w:pStyle w:val="Heading2"/>
      </w:pPr>
      <w:r>
        <w:t>固废分类与清运控制：环保监测体系与动态管理改进</w:t>
      </w:r>
    </w:p>
    <w:p>
      <w:r>
        <w:t>废水监测重点围绕沉淀池出水口和临近市政雨水口，每日抽检pH值、悬浮物SS和石油类指标，确保经两级沉淀处理后的出场废水水质符合排放标准。652仓库路段和广厦新村出入口等地面有重载车辆通行的施工区域，增加含油污泥监测频次，发现油污超标立即启动隔油处理程序并暂停相关用水作业直至整改完成</w:t>
      </w:r>
    </w:p>
    <w:p>
      <w:r>
        <w:t>所有环境监测数据、整改记录和影像资料按路段分类归档，形成环境管理月报。项目部根据监测数据和扰民投诉情况，动态调整各路段环保措施投入强度和施工组织方式，如在投诉集中时段调整高噪声工序作业窗口，在扬尘浓度持续偏高时增设移动式雾炮和加密洒水频次。竣工前整理形成全过程环保监测档案，作为环保专项验收和后续运维的支撑资料</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w:t>
      </w:r>
    </w:p>
    <w:p>
      <w:r>
        <w:t>本项目总工期目标为120日历天，计划开工日期2026年8月3日，计划完工日期2026年12月1日。根据招标文件明确的工期要求，本进度计划将120日历天按照施工准备、道路分段处治、路面铣刨罩面、附属设施安装、竣工验收五个阶段进行分解。总工期控制以2026年12月1日为不可突破的关门节点，所有道路施工、照明安装、弱电下地和交通标线恢复必须在此节点前完成并具备交工条件。施工准备阶段计划占用前7个日历天，重点完成现场控制网复测、原路面弯沉检测、地下管线探测复核、交通导改方案报批、材料设备首批进场和分包队伍安全技术交底。路面分段处治与罩面阶段作为工期占比最大的核心阶段，计划在第8天至第105天期间完成步行街后街、福临街、衣铺巷、谢家冲巷、652仓库路段、新城路北段、广厦新村出入口、状元坡巷和苏家巷共9条道路的全部路面施工任务。最后15天集中完成标线恢复、照明调试、弱电系统联调、现场清理和竣工资料组卷移交</w:t>
      </w:r>
    </w:p>
    <w:p>
      <w:r>
        <w:t>关键线路经网络计划分析，确定为本工程路面基层处治与沥青罩面施工连续作业路径。该关键线路始于现场弯沉检测和病害复核，经路面铣刨和局部开窗处治、ATB-30沥青稳定碎石基层施工、粘层油洒布、AC-13 SBS改性沥青罩面摊铺、碾压成型直至路面冷却开放交通。关键线路上任何一项工作的延误都将直接压缩后续工序的可用时间窗口，因此必须保证关键线路上各道工序的资源配置不扣减、施工日历天不缩减。非关键线路工作包括路灯基础与电缆敷设、弱电下地管道敷设、侧平石更换等，可在关键线路作业的同时平行穿插进行，但均应保证在不干扰关键线路施工面和不破坏已完路面结构的前提下组织</w:t>
      </w:r>
    </w:p>
    <w:p>
      <w:r>
        <w:t>横道图按照9条道路分别绘制施工时间条，并在图面上加粗突出关键线路作业段的起止时间和搭接关系。步行街后街全长245米，横道图计划在第8天至第35天完成路面处治和铣刨罩面，铣刨设备进场后按照K0+000至K0+245桩号由坡子街向人民西路方向推进，每日作业窗口安排在夜间22:00至次日6:00。福临街与步行街后街同属商圈核心区，横道图安排在第15天至第40天进行路面施工，与步行街后街共用一套沥青摊铺班组，通过错日流水组织实现两台小型压路机的交替倒用。衣铺巷由于宽度仅4至6米，作业面狭窄，横道图安排在第25天至第55天以人工配合小型机具分段推进，每段长度控制在20至30米，沟槽开挖与管道敷设当日完成回填。谢家冲巷长度320米，涉及混凝土板病害处治后再加铺沥青面层，总计占用周期较长，横道图安排在第20天至第75天，板底灌浆与换板工作提前于罩面施工至少10天完成</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工期目标与关键线路：总工期与节点工期控制</w:t>
      </w:r>
    </w:p>
    <w:p>
      <w:r>
        <w:t>总工期120日历天分解为五个关键控制节点，每个节点均设定在前一节点完成前方可启动的约束条件。第一个节点为施工准备完成节点，计划在第7日完成，控制条件为控制网复测报告批复、首段路面弯沉检测数据经监理确认、首批AC-13改性沥青和ATB-30沥青稳定碎石进场复试合格。第二个节点为路面基层处治完成节点，计划在第75日完成全部9条道路的基层病害处治和基层补强工作，该节点的完成标志为最后一条道路的ATB-30压实度和弯沉值经第三方检测满足设计说明要求。第三个节点为沥青罩面摊铺完成节点，计划在第105日完成最后一条道路的AC-13罩面，罩面完成时同步提供摊铺温度、碾压遍数、压实度和厚度检测报告。第四个节点为交通标线恢复和照明调试完成节点，计划在第115日完成，标线逆反射系数和灯具防尘防水等级IP65检测结果纳入节点验收记录。第五个节点为竣工验收节点，在第120日完成竣工资</w:t>
      </w:r>
    </w:p>
    <w:p>
      <w:r>
        <w:t>料组卷和现场移交，业主单位、监理单位和质量监督机构确认签字</w:t>
      </w:r>
    </w:p>
    <w:p>
      <w:r>
        <w:t>在节点工期控制中，状元坡巷作为坡道型巷道，其路面施工节点嵌入在第55天至第90天之间，优先完成雨水口和排水路径恢复，确保坡面排水通畅后再进行沥青罩面作业，避免雨天摊铺料下滑离析造成返工。新城路北段作为城市支路通行主段，铣刨罩面节点安排在第40天至第80天，分幅连续推进时路口导改节点严格控制，每次封闭路口作业时间不超过48小时，完成后立即恢复通行并设置临时标线。广厦新村出入口作为小区节点，路面恢复与路缘调平节点安排在第60天至第95天，施工过程执行半幅保通控制，小区出入口至少保留一个应急通行口，夜间施工结束前清扫路面并铺设临时通行垫板</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工期目标与关键线路：关键线路分析</w:t>
      </w:r>
    </w:p>
    <w:p>
      <w:r>
        <w:t>本工程关键线路可概括为“现场检测→路面病害分级处治→基层恢复→罩面→标线恢复→开放交通”。该线路上的工作具有严格的先后逻辑关系，即必须完成原路面弯沉检测和病害复核，才能确定铣刨厚度和开窗处治范围；必须完成基础处治并检测合格，才能洒布粘层油并摊铺沥青面层；必须完成罩面并冷却至50℃以下，才能施划交通标线并开放交通。任何绕过检测直接进入下一工序的行为都将视为违反关键线路控制程序，必须立即停工并补做检测</w:t>
      </w:r>
    </w:p>
    <w:p>
      <w:r>
        <w:t>关键线路上的限制资源为沥青摊铺设备和沥青混合料供应。铣刨机、摊铺机、双钢轮压路机和胶轮压路机在关键线路作业期间不得调出作业面，沥青拌和站应按每日排产计划提前备料，确保出厂温度控制在设计说明规定的范围内。关键线路上ATB-30基层施工和AC-13罩面施工的日产量指标按路线分段长度和有效作业时间核算，步行街后街、福临街等商业区因夜间施工窗口短，日摊铺量控制在150至200米之间；谢家冲巷和新城路北段日摊铺量可提升至250至300米。关键线路的保障措施还包括在关键路段作业前3天完成交通导改和围挡设置、提前1天完成井盖和雨水箅子高程复核并做好标记，以及铣刨作业当日完成路面清扫和粘层油洒布</w:t>
      </w:r>
    </w:p>
    <w:p>
      <w:r>
        <w:t>关键线路上的风险集中在商业区和居民区夜间施工不可控因素。一旦遭遇降雨、商户协调失败或地下管线异常情况，该段关键工作将被迫中断。中断时间若超过1个夜间窗口，需要启动备用工作面向其他可施工路段分流资源，并在中断段复工后加密资源配置，将中断延误的2至3天通过增加一个摊铺班组或延长一个夜间作业窗口进行消化</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工期目标与关键线路：横道图与进度偏差监测</w:t>
      </w:r>
    </w:p>
    <w:p>
      <w:r>
        <w:t>横道图按9条道路、每道工序按月历日绘制，纵轴列出道路名称和工序，横轴标注日历天，以颜色区分关键线路工作和非关键线路工作。横道图显示步行街后街、福临街和衣铺巷在第8天至第55天期间存在资源高峰期重叠，三路共用铣刨和运输班组，每日施工记录必须反馈当日完成桩号、摊铺面积、碾压遍数和温度记录，进度统计员在次日9时前将完成率填入横道图实际进度行并与计划进度行对比。谢家冲巷和652仓库路段在第20天至第75天期间相对独立，分设独立作业班组，进度偏差按每5天一个周期进行评估。当某条道路实际进度较计划进度滞后超过5%时，启动黄色预警，项目部在24小时内提出资源补充或工序压缩方案。当滞后超过10%时启动红色预警，由项目经理组织进度纠偏专题会，调整该路段后续施工组织、增加班组或延长有效作业时间</w:t>
      </w:r>
    </w:p>
    <w:p>
      <w:r>
        <w:t>所有道路路面罩面完成时间横道图中设定为第105天硬节点，该节点不可突破，赶工预案必须保证该节点的实现。赶工措施包括在非关键线路路段提前调配完成任务的班组支援滞后路段、启用备用摊铺机缩短罩面作业天数，以及将部分井盖调平、侧石修复等后期工序在不破坏罩面层的前提下提前至基层处治阶段完成。进度数据每日通过移动端采集上传至项目部进度管理平台，横道图进度对比、关键线路完成率、各路段滞后预警信息实时推送至项目经理、技术负责人和总监理工程师，确保进度纠偏决策不超过24小时闭环</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流水施工和节点计划：九条道路三级流水施工组织</w:t>
      </w:r>
    </w:p>
    <w:p>
      <w:r>
        <w:t>本项目包含步行街后街、福临街、衣铺巷、广厦新村出入口、谢家冲巷、652仓库路段、新城路北段、状元坡巷、苏家巷共9条提质改造道路，总工期120日历天。根据各道路改造内容、路面结构类型、交通条件和施工组织难度，将9条道路划分为三个施工组团，形成组团内流水、组团间搭接的三级流水施工格局。第一组团为沥青路面提质改造组团，包含步行街后街、福临街、衣铺巷、广厦新村出入口，改造内容均为现状沥青路面基础处治合格后铣刨罩面，工序相近，可共用铣刨机和沥青摊铺设备，按“步行街后街→福临街→衣铺巷→广厦新村出入口”顺序组织流水，单条道路铣刨罩面工期控制在8至12天，组团总工期控制在45天。第二组团为混凝土路面加铺沥青组团，包含谢家冲巷、苏家巷、652仓库路段，改造内容均为现状混凝土路面基础处治合格后加铺沥青面层，需先行完成板底脱空灌浆、断板换板等混凝土路面病害处治，再统一加铺沥青，按“谢家冲巷→652仓库路段→苏家巷”顺序组织流水，组团总工期控制在50天。第三组团为附属设施完善组团，包含新城路北段、状元坡巷，主要施工内容为交通标线恢复、路灯与弱电接口施工、禁停标志标牌和违停抓拍设备安装，在路面施工同期穿插作业，不单独占用关键线路工期。三个组团在空间上独立、在资源上共享摊铺碾压设备和试验检测力量，通过每日生产调度会进行日计划核对和资源协调，确保9条道路施工有序推进</w:t>
      </w:r>
    </w:p>
    <w:p>
      <w:r>
        <w:t>第一组团内部流水组织以夜间施工为主、白天保通养护为辅。步行街后街地处五一商圈核心区，万达购物广场和长沙中心印象城等大型商业体两侧分布，人流密集，采用20至30米短段流水作业，每日夜间22时至次日凌晨6时封闭单侧半幅，完成铣刨、清扫、粘层油洒布和罩面碾压，当日施工段次日营业前完成清扫恢复并开放行人通道。福临街位于解放西路与坡子街之间，半幅分段导改，消防和小区通道保持可达，材料运输避开商圈高峰时段，井盖调平和井周加固在铣刨后、罩面前集中完成，确保井周与路面衔接平顺。衣铺巷宽度仅4至6米，大型机械无法进入，采用人工摊铺配合小型振动压路机，材料随用随进，当日开挖当日回填，沟槽不过夜敞口，沿街商户门前设置临时通行垫板并安排专人引导。广厦新村出入口作为居民小区主要通行节点，以保通优先，安排夜间短时封闭施工，白天铺设临时钢板恢复通行，施工前24小时在小区公告栏和单元门张贴施工告知，标明应急通行联络方式</w:t>
      </w:r>
    </w:p>
    <w:p>
      <w:r>
        <w:t>第二组团混凝土路面加铺沥青流水组织以板底病害处治先行、整幅加铺收尾为技术主线。谢家冲巷全长320米，宽度7.5至15米，原混凝土路面存在板底脱空、断板、错台等典型病害，施工第一步为弯沉检测和板底雷达扫描，确定脱空范围和深度，第二步采用板底注浆或局部换板方式逐板处治，第三步在全幅病害处治完成并养生合格后，统一洒布粘层油并加铺4cm AC-13 SBS改性沥青面层。652仓库路段受仓储物流重载车辆频繁通行影响，基层承载要求高，施工前对全路段弯沉值进行复核，对不达标区域采用ATB-30沥青稳定碎石补强基层，分层压实并在每层完成后进行弯沉复测，合格后方可进入罩面工序。苏家巷长度仅33米，宽度4米，施工作业面极为狭窄，采用人工破除、人工摊铺、小型压路机碾压的作业方式，与谢家冲巷的板底灌浆设备错峰使用，利用谢家冲巷注浆等强养护期间完成苏家巷的全部处治和罩面，实现设备不闲置、人员不窝工。第二组团施工避开早晚居民出行高峰，谢家冲巷每50米设置一处居民临时通行横通道，652仓库路段与仓库管理方动态协调运营窗口，重车转弯区利用仓库休息日突击完成</w:t>
      </w:r>
    </w:p>
    <w:p>
      <w:r>
        <w:t>第三组团附属设施施工与路面流水穿插作业。新城路北段增设非机动车道和违停抓拍球机，路灯与弱电接口施工在路面铣刨后、罩面前的窗口期完成管线预埋和基础浇筑，罩面完成后安装杆件和摄像头，避免路面二次开挖。状元坡巷照明设置单独照明配电柜，电源引自邻近变压器并单独设表计量，路灯基础施工在坡道路面处治前先行完成，电缆穿不锈钢线槽加橡胶减速板组合敷设，与弱电管群同槽不同管，控制系统接入计算机远程控制系统，实现单灯控制和半夜灯节能运行。交通标线恢复为全项目最后一道工序，在所有道路罩面层温度降至50℃以下后进行，热熔反光标线施工采用机械化标线车，逆反射系数按设计文件要求的等级控制，标线施工完成并冷却后同步开放交通，形成“罩面→冷却→标线→开放”的无缝衔接流程</w:t>
      </w:r>
    </w:p>
    <w:p>
      <w:r>
        <w:t>分路段施工组织专项流程图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支撑专项方案：分路段施工组织专项</w:t>
      </w:r>
    </w:p>
    <w:p>
      <w:pPr>
        <w:pStyle w:val="Heading2"/>
      </w:pPr>
      <w:r>
        <w:t>流水施工和节点计划：节点工期分级控制</w:t>
      </w:r>
    </w:p>
    <w:p>
      <w:r>
        <w:t>本项目设置三级节点工期控制体系。一级节点为合同总工期节点，计划开工日期为2026年8月3日，计划完工日期为2026年11月30日，总工期120日历天，较招标文件要求的完（交）工日期2026年12月1日提前1天，预留竣工清理和交工验收缓冲时间。二级节点为组团完工节点，第一组团（沥青路面提质改造组团）完工节点为2026年9月16日，第二组团（混凝土路面加铺沥青组团）完工节点为2026年10月23日，第三组团（附属设施完善组团）完工节点为2026年11月15日。三级节点为单条道路关键工序完成节点，具体包括：步行街后街路面罩面完成节点为2026年8月20日，福临街路面罩面完成节点为2026年9月5日，衣铺巷路面罩面完成节点为2026年9月12日，广厦新村出入口路面恢复完成节点为2026年9月16日；谢家冲巷板底病害处治完成节点为2026年9月30日，沥青加铺完成节点为2026年10月15日，652仓库路段基层补强和罩面完成节点为2026年10月20日，苏家巷路面加铺完成节点为2026年10月23日；新城路北段交通标线和附属设施完成节点为2026年11月10日，状元坡巷照明和标线完成节点为2026年11月15日</w:t>
      </w:r>
    </w:p>
    <w:p>
      <w:r>
        <w:t>步行街后街节点控制的重点在于开工后10天内完成K0+000至K0+120段（黄兴后街至三泰街十字口段）铣刨罩面，该段为万达购物广场主要人行出入口，必须先行完成以验证短段流水工艺和夜间施工组织，为后续K0+120至K0+244.676段（坡子街方向段）提供施工参数和交通组织经验。福临街节点控制与井盖调平作业绑定，要求在铣刨后48小时内完成全部井盖高程复测、井周破除、C25混凝土浇筑和井盖安装，井周混凝土养生期间铺设钢板临时通行，养生24小时后开放车辆通行，确保井盖工序不滞后、不停工等待。广厦新村出入口节点设置弹性窗口，若遇居民特殊需求或社区活动冲突，可在9月10日至9月20日范围内动态调整，但不得突破9月25日的组团收尾底线</w:t>
      </w:r>
    </w:p>
    <w:p>
      <w:r>
        <w:t>谢家冲巷板底病害处治是第二组团的关键控制节点。板底脱空范围必须在施工后7天内完成全路段弯沉检测和地质雷达扫描并形成病害分布图，板底注浆和换板作业按“检测一段、处治一段、验收一段”原则推进，每50米区段处治完成后经弯沉复测合格签认，方可进入下一区段。652仓库路段基层补强节点与仓库运营计划联动，重载通行区段的基层开挖和ATB-30回填安排在物流低峰日集中完成，基层分层压实每层厚度不大于8cm，压实度检测与摊铺同步，避免因检测滞后导致返工而延误节点。苏家巷节点工期设限严格，33米窄巷所有工序必须在5个日历日内完成，开工前一次性备足全部材料（水泥、砂石、沥青混合料）和机具（小型压路机、手持振动夯、管线探测仪），施工期间不因材料或设备短缺而中断</w:t>
      </w:r>
    </w:p>
    <w:p>
      <w:r>
        <w:t>第三组团节点穿插于路面施工之后，新城路北段在罩面完成并冷却至50℃后立即启动标线施划，热熔标线冷却30分钟后可开放交通，路口导流线和减速让行线先行施划以恢复交叉口通行能力，再向两侧延伸施划车道边线和非机动车道标线。状元坡巷路灯基础施工在坡道路面处治前完成，电缆敷设和接线井砌筑与弱电管群回填同步推进，照明通电调试在标线完成后立即进行，确保整条道路在开放交通前照明系统投入使用并达到设计照度。节点工期控制表按每条道路、每道工序编制作业计划，每日更新实际进度与计划偏差，项目部每晚20时召开进度协调会，重点分析当日节点完成情况并确定次日纠偏措施</w:t>
      </w:r>
    </w:p>
    <w:p>
      <w:pPr>
        <w:pStyle w:val="Heading2"/>
      </w:pPr>
      <w:r>
        <w:t>流水施工和节点计划：关键线路分析与网络计划</w:t>
      </w:r>
    </w:p>
    <w:p>
      <w:r>
        <w:t>通过双代号网络计划分析，本项目的关键线路为：施工准备与技术交底→步行街后街路面铣刨罩面→福临街路面铣刨罩面→谢家冲巷板底病害检测与处治→谢家冲巷沥青加铺→652仓库路段基层补强与罩面→交通标线和附属设施恢复→全线竣工清理与交工验收。关键线路总工期116天，较合同工期预留4天浮动裕度，用于应对雨天、材料供应延迟和突发地下管线改迁等不可预见事件。关键线路上的每项工作均为强制性节点，任何延误将直接影响总工期，必须配置优先资源保障和每日进度跟踪</w:t>
      </w:r>
    </w:p>
    <w:p>
      <w:r>
        <w:t>关键线路贯穿第一组团和第二组团的核心工序，体现“路面铣刨罩面→混凝土路面加铺”的先后逻辑关系。步行街后街和福临街的铣刨罩面作为关键线路上最靠前的两项工作，必须在总工期前45天内完成，为后续谢家冲巷的混凝土路面处治释放铣刨设备和沥青拌合站产能。谢家冲巷板底病害检测与处治为关键线路上的最长工序，计划工期22天，该工序能否按期完成取决于弯沉检测的全面性、板底灌浆材料的凝固时间和换板区段的混凝土养护周期，任何漏检或返工都将导致关键线路拉长。652仓库路段基层补强与罩面紧随谢家冲巷之后，两项工作存在资源接力关系——谢家冲巷完成后，ATB-30沥青稳定碎石的摊铺碾压设备转场至652仓库路段，同时AC-13 SBS改性沥青罩面班组从第一组团转至第二组团实施连续作业，要求转场前完成652仓库路段的基层弯沉复核和材料进场检验，确保转场后即能开工</w:t>
      </w:r>
    </w:p>
    <w:p>
      <w:r>
        <w:t>非关键线路上的工作包括衣铺巷路面修复、广厦新村出入口路面恢复、苏家巷路面加铺、新城路北段和状元坡巷附属设施施工。衣铺巷和广厦新村出入口在第一组团流水段中有充足的总时差（分别在15天和20天以上），可在步行街后街和福临街施工期间灵活调度资源，作为关键线路资源调节和雨季影响的缓冲。苏家巷总长度仅33米，施工工期可控性强，安排在谢家冲巷板底注浆养护期间施工，利用注浆设备等强的4至5天窗口期集中完成，不影响关键线路。新城路北段和状元坡巷的附属设施施工总时差在25天以上，可在路面施工完成后的任意时段安排，但标线施划必须与罩面完成时间衔接，罩面后标线施划的最晚完成时间不晚于2026年11月15日，以确保冬季低温下标线材料粘结强度达标</w:t>
      </w:r>
    </w:p>
    <w:p>
      <w:r>
        <w:t>网络计划中的关键节点转换处设置决策检查和审批节点。步行街后街罩面完成后、设备转场福临街前，由项目部技术负责人组织路面平整度、厚度和压实度抽检，抽检合格签认后方可转场。第一组团全部完成后转入第二组团前，由项目总工主持第一阶段施工总结会，核对工程数量、材料消耗量和剩余工期，根据实际进度偏差调整第二组团流水节奏和资源投入强度。谢家冲巷板底处治完成转入沥青加铺工序前，由监理工程师逐板验收处治质量，签认隐蔽工程验收记录。652仓库路段基层补强完成后，由试验检测组出具弯沉报告和压实度报告，弯沉值低于0.2mm且压实度达到设计标准后，方可开始罩面施工。每个审批节点均形成书面签认记录，归档为进度管理资料，作为工期索赔和合同结算的支撑依据</w:t>
      </w:r>
    </w:p>
    <w:p>
      <w:pPr>
        <w:pStyle w:val="Heading2"/>
      </w:pPr>
      <w:r>
        <w:t>流水施工和节点计划：横道图与进度监测纠偏</w:t>
      </w:r>
    </w:p>
    <w:p>
      <w:r>
        <w:t>施工进度横道图按9条道路分别编制，横轴为日历天，纵轴为工序分解，每条道路设置“施工准备”“路面处治”“罩面施工”“附属设施”“标线恢复”“检查验收”6道主工序，各工序以不同颜色条形标识计划起止时间和实际完成比例。横道图采用每周滚动更新机制，每周一上午9时前由工程技术部收集上一周各施工班组实际完成工作量，输入进度管理软件生成实际进度横道图，叠加在计划横道图上形成对比视图，偏差超过2天的工序自动触发红色预警并向项目经理和项目总工发送短信通知。横道图同步在项目部会议室张贴大样图，每日更新各条道路当日计划与实际完成情况，班组负责人每日收工前在图上标注当日完成里程和未完成原因</w:t>
      </w:r>
    </w:p>
    <w:p>
      <w:r>
        <w:t>进度监测采用“日填报、周分析、旬调整”的三级监测体系。每日施工日志记录各条道路的当日完成工作量（铣刨面积、处治板块数、罩面摊铺吨数、标线施划延米数）、投入人员机械数量和台时、停工待料或天气影响小时数，由施工员签字后于当日20时前报送工程技术部。每周六下午14时</w:t>
      </w:r>
    </w:p>
    <w:p>
      <w:pPr>
        <w:pStyle w:val="Heading2"/>
      </w:pPr>
      <w:r>
        <w:t>穿插作业与资源联动：穿插作业总体部署与资源联动逻辑</w:t>
      </w:r>
    </w:p>
    <w:p>
      <w:r>
        <w:t>资源联动按集群建立共享资源池和路段专属资源配置表。小型铣刨机、液压破碎镐、小型双钢轮压路机、沥青保温运输车等关键设备在集群内流动调用，每个集群配置独立设备调度员，根据段内工序完成状态提前4小时下达转场指令。劳动力资源按“铣刨作业组、路面处治组、弱电管线组、照明施工组、标线恢复组”五大工种编组，每个工种在集群内实行小段流水作业，完工一段即转至本集群下一工作面，不跨集群长距离调遣。材料供应按集群建立当日需求清单，衣铺巷、苏家巷等窄巷材料实行“随用随进、不设料场”，步行街后街和福临街在指定时段内集中进场堆放于临时占用半幅车道内，次日清晨前清场完毕。试验检测资源配置实行集约共享，全项目设置一个中心试验调度组，配备弯沉检测车、取芯机、沥青温度监测仪、标线逆反射系数检测仪，按各集群上报的检测窗口计划巡回试验，当日出具检测报告并上传至项目进度管理平台</w:t>
      </w:r>
    </w:p>
    <w:p>
      <w:r>
        <w:t>穿插作业的关键控制点在于工序验收与界面移交。每一工序完成后必须经施工班组自检、项目质检员专检和监理工程师验收签认，方可向下一工序班组移交工作面。移交界面实行书面签认制，记录移交时间、移交范围、界面状态和遗留问题，双方签字后上传进度管理平台，作为进度偏差分析的依据。同一工作段内存在多专业交叉时，由路段施工负责人组织工序穿插协调会，确认各工序占用时间段、占用范围和交接条件，形成《工序穿插卡》，贴于现场公示牌并同步推送至各班组移动终端</w:t>
      </w:r>
    </w:p>
    <w:p>
      <w:pPr>
        <w:pStyle w:val="Heading2"/>
      </w:pPr>
      <w:r>
        <w:t>穿插作业与资源联动：关键线路分析与网络计划控制</w:t>
      </w:r>
    </w:p>
    <w:p>
      <w:r>
        <w:t>根据九条道路施工内容和资源约束条件，本工程关键线路确定为：施工准备与技术复核→步行街后街路面铣刨与病害处治→步行街后街沥青罩面→福临街路面铣刨罩面→衣铺巷窄巷修复与弱电下地→谢家冲巷混凝土板处治与加铺→交通标线全面恢复与竣工清理。该线路决定总工期120日历天的实现路径，其中步行街后街作为商圈核心区首开段，其结束时间直接影响后续福临街、衣铺巷的资源释放和工序转移，因此步行街后街全段施工列为关键线路的控制性节点。网络计划中该线路上各项工作总时差为零，任何延误将直接推移总工期</w:t>
      </w:r>
    </w:p>
    <w:p>
      <w:r>
        <w:t>非关键线路上安排652仓库路段、新城路北段、广厦新村出入口和状元坡巷、苏家巷同步平行施工，利用非关键线路的时差调节资源投入强度。652仓库路段的重载基层处治与ATB-30施工虽然工序时间较长，但因其分幅组织可利用幅间时差进行资源轮转，不占据关键工期通道。新城路北段的路口导改和摊铺连续作业在施工高峰期与步行街后街资源需求重叠时，启动时差调节机制，将新城路北段部分非路口段铣刨工序调整至低谷时段施工，释放铣刨机优先保障关键线路。网络计划采用双代号时标网络图表达，图中标注各工作最早开始时间、最早完成时间、最迟开始时间、最迟完成时间和总时差，关键线路以粗箭线突出标识，各非关键线路的时差资源用于赶工决策和资源平衡</w:t>
      </w:r>
    </w:p>
    <w:p>
      <w:r>
        <w:t>进度网络计划的动态更新采用“周滚动+日调整”机制。每周五召开进度分析会，根据本周实际完成量与计划量偏差，重新计算后续工作的最早和最迟时间参数，判断关键线路是否转移。若步行街后街某工序延误导致总时差被消耗，立即将下一工序升级为关键控制工序，增加资源投入强度。日调整由各路段施工负责人根据当日气候条件、交通管制变化和材料到场情况，在施工日志中记录实际开始和完成时间，上传至进度管理平台，后台自动进行网络计划偏差计算，偏差超过半日即触发预警，推送至项目经理和施工技术负责人</w:t>
      </w:r>
    </w:p>
    <w:p>
      <w:pPr>
        <w:pStyle w:val="Heading2"/>
      </w:pPr>
      <w:r>
        <w:t>穿插作业与资源联动：横道图表达与进度偏差监测</w:t>
      </w:r>
    </w:p>
    <w:p>
      <w:r>
        <w:t>进度计划以横道图形式直观展示九条道路的施工顺序、持续时间和搭接关系。横道图纵轴按“施工准备—集群一（步行街后街、福临街、衣铺巷）—集群二（谢家冲巷、苏家巷、状元坡巷）—集群三（652仓库路段、新城路北段、广厦新村出入口）—交安设施恢复及整体竣工”分层排列，每条道路展开路面铣刨、病害处治、弱电下地、路灯安装、沥青罩面、标线恢复等子工作横道。横道图中明确标注各工作的计划开始和完成时间，以及前后工作搭接关系，工作间重叠或间隔以不同填充色区分，关键线路工作以红底横道标示。集群间搭接时差至少保留3天缓冲，用于资源转场和技术间歇</w:t>
      </w:r>
    </w:p>
    <w:p>
      <w:r>
        <w:t>进度偏差监测建立“日采集、周对比、阶段汇总”的三级机制。每日施工结束后，路段施工员将当日实际完成工程量、实际投入人力和机械台班、影响进度的干扰事件录入进度管理平台，平台自动生成实际进度横道并与计划横道叠加对比，计算各工作完成百分比和前锋线偏差。前锋线落入计划线左侧表示滞后，落入右侧表示超前，前锋线偏差量以日历天数量化。每周编制进度偏差分析报告，按道路逐项列出计划完成、实际完成、偏差天数和偏差原因，偏差超过3天的工作启动纠偏程序。阶段里程碑节点（施工准备完成、首段罩面完成、全线路面主体完成、交安设施全部恢复）设置独立检查点，由项目技术负责人组织专项进度核查，形成阶段进度评估报告，报监理和建设单位确认</w:t>
      </w:r>
    </w:p>
    <w:p>
      <w:r>
        <w:t>进度偏差的成因按“施工组织、资源配置、外部干扰、气候影响”四类分类统计，建立偏差成因分布图，作为纠偏策略和后续进度计划优化的依据。商圈核心区道路的偏差多集中在外部干扰类（人流导改、商户协调、夜间施工时长压缩），对应措施聚焦于交通导改方案优化、商户告知前置和夜间施工效率提升。居民巷道偏差多集中在气候影响和施工组织类，对应措施侧重于雨期排水预案和段落内工序紧凑化编排</w:t>
      </w:r>
    </w:p>
    <w:p>
      <w:pPr>
        <w:pStyle w:val="Heading2"/>
      </w:pPr>
      <w:r>
        <w:t>穿插作业与资源联动：流水施工组织与资源调配纠偏</w:t>
      </w:r>
    </w:p>
    <w:p>
      <w:r>
        <w:t>九条道路流水施工按“集群内小流水、集群间大流水”两级组织。集群内小流水以30至50米为一段，铣刨作业组领先施工，路面处治组紧随进行基层开窗修补和井周加固，弱电管线组在处治段的前一段进行管沟开挖与回填，照明施工组在管沟回填段进行路灯基础浇筑和电缆敷设，各作业组保持2至3段的间距同步推进，形成“铣刨—处治—管线—照明”四工序流水线。集群间大流水以资源转场为纽带，当集群一进入大面积罩面阶段时，集群二完成前期准备工作并开始混凝土板破除和管线探查，集群三同步开展半幅路面处治和路灯移位，资源由集群一向集群二、集群三梯次转移，避免全项目资源需求尖峰和闲置并存</w:t>
      </w:r>
    </w:p>
    <w:p>
      <w:r>
        <w:t>流水节拍根据各道路的实际施工条件和资源供应能力确定。步行街后街因夜间施工窗口仅6至7小时，铣刨节拍控制在每夜40米，罩面节拍控制在每夜80米；福临街采用半幅施工，白昼窗口10小时，铣刨节拍每日60米，罩面节拍每日100米；衣铺巷受窄巷制约，人工配合小机具铣刨节拍每日20米，罩面节拍每日30米。流水步距按后一工序开始前保证前一工序完成最小一段的条件确定，铣刨与处治流水步距为1个施工段（30至50米），处治与管线流水步距为2个施工段（保证管线施工不紧跟处治形成交叉干扰），管线与罩面流水步距为1个施工段。流水施工的均衡性通过施工段划分和节拍调整实现，避免窝工和赶工恶性循环</w:t>
      </w:r>
    </w:p>
    <w:p>
      <w:r>
        <w:t>当进度偏差触发纠偏条件时，动用资源调配纠偏预案。纠偏措施分为四级：一级纠偏为工序内赶工，增加本作业组作业时长或晚班追产，适用于偏差1天以内；二级纠偏为段内资源加投，向滞后段增调同工种班组形成平行作业，或调入备用设备缩短节拍，适用于偏差1至3天；三级纠偏为集群间资源重新分配，暂停进度超前段落的资源供应，将资源集中到关键线路滞后段，适用于偏差超过3天且关键线路受影响；四级纠偏为调整施工部署和工艺方案，改为全线半幅交替施工或增设临时出口，经技术负责人审核、监理批准后实施，适用于持续滞后或外部条件发生重大变化的情况。每一级纠偏均记录启停时间、投入资源种类数量、恢复计划时间和对后续工作的影响分析，形成纠偏记录表归档，作为工期索赔和竣工结算依据</w:t>
      </w:r>
    </w:p>
    <w:p>
      <w:pPr>
        <w:pStyle w:val="Heading2"/>
      </w:pPr>
      <w:r>
        <w:t>进度监测和偏差纠偏：进度监测体系与日报检查制度</w:t>
      </w:r>
    </w:p>
    <w:p>
      <w:r>
        <w:t>本项目进度监测采用“项目管理层日巡检+各道路班组日自查+后台数据日汇总”的三级监测架构。每日由项目部计划工程师依据批准的网络计划和横道图，逐条道路对照当日计划任务核实现场实际完成量和资源配置到位情况。监测数据通过移动终端上报项目进度管理平台，平台自动生成实际完成量相对于计划完成量的偏差率、累计完成百分比和趋势曲线，为偏差识别提供量化基准。每日18:00前由项目技术负责人组织进度碰头会，各道路负责人汇报当日工序起止时间、中断原因和次日风险预判，碰头会会议纪要同步上传至项目管理文档系统，形成可追溯的日报检查记录</w:t>
      </w:r>
    </w:p>
    <w:p>
      <w:r>
        <w:t>各道路班组在每日收工前必须完成《道路分段进度日报表》的填报，报表内容包括：作业段起讫桩号、当日计划完成量、实际完成量、投入劳动力与机械台班数、工序中断时长与原因、材料进场批次与数量。日报表在施工员签字后2小时内报项目计划工程师审核，审核重点聚焦于实际进度与计划进度偏差是否超过预警阈值，以及资源投入是否与批准方案匹配。项目计划工程师每日完成审核后，将日报数据录入网络计划软件更新实际进度前锋线，同时输出各道路的SPI（进度绩效指数）和SV（进度偏差值），形成单路进度健康度评价</w:t>
      </w:r>
    </w:p>
    <w:p>
      <w:r>
        <w:t>为保证监测数据的真实性和可复核性，项目部对关键节点和隐蔽性作业前实行现场影像取证制度。每一段路面铣刨完成、每一层ATB-30基层铺筑、每一次井盖高程复核和每一批弱电管群敷设回填，均须由施工员、质检员和监理工程师同框拍照，照片要求包含手持板标注的日期、桩号和工序名称。影像资料按道路名称和日期归档，与日报表同步上传，项目部定期抽查影像与报表的对应关系，发现不一致立即启动内部核查程序。外部进度检查时，影像档案可作为进度确认和工序衔接时间的有力支撑</w:t>
      </w:r>
    </w:p>
    <w:p>
      <w:pPr>
        <w:pStyle w:val="Heading2"/>
      </w:pPr>
      <w:r>
        <w:t>进度监测和偏差纠偏：九条道路差异化进度监测重点与频次</w:t>
      </w:r>
    </w:p>
    <w:p>
      <w:r>
        <w:t>针对本项目九条道路的差异化施工内容和风险特征，进度监测采取道路分类、监测频率分级的管控方式。步行街后街作为商圈核心人流密集区，进度监测以夜间可用作业小时的实际利用率为核心指标，每日监测夜间20:00至次日06:00各工序起讫时间、中断原因和有效产出量，重点检查铣刨段落长度是否达到计划的20至30米、商户出入口临时垫板铺设和拆除是否在次日营业前完成，确保商圈运营不受影响。福临街以半幅导改周期和井盖调平完成率为关键监测对象，每完成一个半幅作业面即进行一次高程复核旁站，同步记录摊铺前后高程差、接缝温度与碾压遍数，井盖调平窗口期压缩到摊铺前24小时完成并在日报中单独列出</w:t>
      </w:r>
    </w:p>
    <w:p>
      <w:r>
        <w:t>衣铺巷和谢家冲巷的窄巷与居民区进度监测以沟槽开挖与回填的闭合时长为重点。衣铺巷弱电管群沟槽执行“当日开挖、当日敷设、当日回填”的刚性约束，每日监测沟槽开挖线长度、管群敷设完成率和回填压实度检测次数，一旦发现当日未完成回填的敞口段落，即判定为进度偏离并启动纠偏。谢家冲巷混凝土板块破碎与修复段落实行块段编号跟踪，每块板从破碎、清底、基层补强到加铺完成各工序节点均单独记录时间，确保居民早高峰和晚高峰出行前完成通行恢复</w:t>
      </w:r>
    </w:p>
    <w:p>
      <w:r>
        <w:t>652仓库路段进度监测以重载区域基层弯沉检测通过率和对仓库运营商协调的窗口期利用率为核心。每日记录仓库停运和可供施工时间的实际时长，并与计划窗口比对，任何时段损失超过30分钟即要求在后续24小时内追回。新城路北段分幅摊铺作业面连续性强，监测以单幅日摊铺延米数和冷接缝数量为关键指标，目标控制单幅摊铺中断不超过一次，中断时必须同步记录中断原因和恢复措施。广厦新村出入口以半幅或短时封闭后复位速度为监测重点，每次封闭后记录从围挡设置到开放交通全过程的时长，并对比预设计划时长偏差。状元坡巷进度监测增加雨天暂停和坡面排水工序的专项记录，雨前覆盖、截水和雨后排水恢复均需在日报中出现且标注耗时。苏家巷既有地下管线探查完成率作为开挖前必须清零的指标，每日更新管线分布确认情况，未探明段落不得转入开挖工序</w:t>
      </w:r>
    </w:p>
    <w:p>
      <w:pPr>
        <w:pStyle w:val="Heading2"/>
      </w:pPr>
      <w:r>
        <w:t>进度监测和偏差纠偏：进度偏差分级评判与动态纠偏机制</w:t>
      </w:r>
    </w:p>
    <w:p>
      <w:r>
        <w:t>进度偏差评判依据施工总进度网络计划中的关键线路和非关键线路设置差异化的阈值。处于关键线路上的工序，其实际完成时间相对于计划完成时间的偏差大于0.5天即触发红色预警，任何关键线路上的延误都必须立即启动纠偏。非关键线路上工序以总浮动时间消耗率为评判标准，总浮动时间消耗超过50%触发黄色预警，消耗超过80%转为红色预警，避免因非关键线路失控蔓延影响关键线路。项目部每日根据更新后的SPI和SV判断单路进度状态，将九条道路划分为绿灯（偏差可控）、黄灯（偏差需关注）和红灯（需立即纠偏）三类，红灯道路必须于当日22:00前提交书面纠偏方案</w:t>
      </w:r>
    </w:p>
    <w:p>
      <w:r>
        <w:t>执行“分级响应、按路施策”的规则。对于黄灯预警的非关键线路偏差，主要采取资源微调和工序次序优化等方式处理。具体包括：增加当前工序的夜间作业班组数量、将本可在白天完成但受扰的工序替换为噪声影响较的晚间平行工序、提前调用后续工序的部分设备和材料进场，实现该段流水节拍的局部压缩，控制偏差不继续扩大。对于红色预警的关键线路偏差，则启动应急赶工预案，主要手段包括：在相邻道路之间动态调拨劳动力与机械，将处于自由时差较大路段的班组临时调配至滞后道路；采用双班组24小时轮班制连续作业；利用特殊气温条件下可用的沥青摊铺延长窗口，以快速补回损失工期</w:t>
      </w:r>
    </w:p>
    <w:p>
      <w:r>
        <w:t>当单条道路出现连续3天及以上的进度滞后，或两条以上关键道路同时出现黄灯及红灯时，项目部立即组织项目管理团队、各班组负责人和材料供应商召开进度专项纠偏会议。会议在24小时内完成偏差原因剖析、赶工措施可行性论证和资源调配方案审批，重点评估是否存在因既有地下管线突变、基层病害超出设计预期或天气等外部因素导致的系统性延误。对于系统性延误，项目部向监理和建设单位提交书面影响分析报告，申请节点工期调整或追加资源投入，并在获批后同步更新施工总进度网络计划和各道路进度卡片，保证进度基准与实际状况一致</w:t>
      </w:r>
    </w:p>
    <w:p>
      <w:pPr>
        <w:pStyle w:val="Heading2"/>
      </w:pPr>
      <w:r>
        <w:t>进度监测和偏差纠偏：道路进度信息集成与网络计划动态更新</w:t>
      </w:r>
    </w:p>
    <w:p>
      <w:r>
        <w:t>九条道路的每日进度信息在计划工程师审核后统一汇集至项目级进度数据库，数据库字段包括道路名称、桩号段、工序代码、计划开始与完成日期、实际开始与完成日期、完成百分比、资源投入数量、偏差值和预警状态。数据库按日增量更新，保留全过程版本记录，任何时间节点均可回溯至任意道路和任意工序的历史进度状态。项目总工每周五依据数据库中的实际进度前锋线，对施工总进度网络计划进行一次整体校核，重新计算各工作的最早开始时间、最迟完成时间和总浮动时间，输出更新后的关键线路和节点工期，确保网络计划与现场实际动态贴合。若出现关键线路转移的情况，立即向项目管理层汇报并同步调整后续资源配置和赶工策略</w:t>
      </w:r>
    </w:p>
    <w:p>
      <w:r>
        <w:t>每周的进度周报基于数据库自动生成，内容包含道路总体进度百分比柱状图、关键线路进展条形图、偏差趋势折线图和异常道路红黄牌清单。周报发至项目全体管理人员、建设单位和监理单位，信息透明公开，确保各方对进度状态有统一认知。每月进行的月度进度评审在周报的基础上汇总各道路SPI月均值、偏差闭环率和赶工措施有效性评估，对连续两月SPI低于0.95的道路责成制定月度纠偏专项计划，并将纠偏完成率纳入班组绩效考核依据。所有道路进度数据在项目竣工后作为工程资料归档，形成完整的进度管理可追溯证据链</w:t>
      </w:r>
    </w:p>
    <w:p>
      <w:pPr>
        <w:pStyle w:val="Heading2"/>
      </w:pPr>
      <w:r>
        <w:t>极端场景工期预案：体系总则</w:t>
      </w:r>
    </w:p>
    <w:p>
      <w:r>
        <w:t>本工程总工期120日历天，计划开工日期2026年8月3日，计划完工日期2026年12月1日。项目地处长沙市天心区五一商圈核心区，九条改造道路分布在商业步行街、居民生活区、仓储物流通道等差异化环境中，极端场景工期风险呈现“时间集中、空间分散、类型多样”的特征。极端场景工期预案的核心目标是在暴雨连续影响、高温限产、材料供应中断、重大活动强制停工、地下管线事故等突发事件发生时，确保关键线路不中断、节点工期不失控，并通过预案触发—响应—资源调配—恢复—复盘全流程闭环，将工期损失压缩在可接受范围内</w:t>
      </w:r>
    </w:p>
    <w:p>
      <w:r>
        <w:t>的编制以施工进度网络计划为基准，采用“场景分类、响应分级、资源分层”的三级预控逻辑。场景分类按照气象灾害（连续降雨、高温热浪、大风冰冻）、供应中断（沥青拌合料停产、管材断供）、外部管控（商圈重大活动、中高考期间停工）、地下意外（管线挖断、流砂塌孔）四类编制专项应对方案；响应分级按延误1～3天、3～7天、7天以上设置三级响应阈值，分别由工区负责人、项目经理和公司分管领导启动对应级别应急调度；资源分层按照日常储备、工区间调配、外部租赁或紧急采购三个层级配置应急资源，确保从触发到资源到位控制在4至8小时之内</w:t>
      </w:r>
    </w:p>
    <w:p>
      <w:r>
        <w:t>本项目九条道路按道路类型和周边环境划分为三类极端场景敏感区：第一类为商圈核心区，包括步行街后街、福临街、衣铺巷，主要承受人流密集、夜间施工受限、商户干扰和大型活动交通管控等场景风险；第二类为居民生活区，包括谢家冲巷、广厦新村出入口、苏家巷，主要承受居民出行高峰冲突、夜间噪声投诉和雨天内涝积水等场景风险；第三类为交通功能保障区，包括新城路北段、状元坡巷、652仓库路段，主要承受交通流量中断、重载车辆绕行和物流通道占用等场景风险。每条道路的极端场景响应预案在后续小节中逐条展开，施工进度网络计划中已为每类场景预留3～5天的缓冲时差</w:t>
      </w:r>
    </w:p>
    <w:p>
      <w:pPr>
        <w:pStyle w:val="Heading2"/>
      </w:pPr>
      <w:r>
        <w:t>极端场景工期预案：连续降雨场景工期预案</w:t>
      </w:r>
    </w:p>
    <w:p>
      <w:r>
        <w:t>长沙市属亚热带季风气候，8月至11月施工期间恰逢南方主汛后期和秋雨转换期，连续3天以上降雨是影响本工程路面施工最直接的极端气候因素。连续降雨造成已铣刨面层裸露集料含水量超标、粘层油无法洒布、沥青混合料摊铺后粘结失效、基坑和沟槽积水坍塌等连锁工期损失。本工程连续降雨场景的工期预防策略按预警信号分为两个层级：当气象部门发布暴雨黄色预警且未来48小时降雨量预测大于50mm时，全线暂停铣刨、摊铺、沟槽开挖作业，已开挖作业面在预警发布后2小时内完成彩条布覆盖和沙袋压牢，铣刨完成段优先使用密封层临时封闭；当降雨持续超过3天时，启动工序调整预案，将在雨天可施工的检查井调整、路灯基础预埋件加工、电缆敷设、标线材料进场复验和资料整理等室内或准室内作业提前插入，将因雨损失的路面作业窗口压缩50%以上</w:t>
      </w:r>
    </w:p>
    <w:p>
      <w:r>
        <w:t>九条道路在连续降雨期间执行分路段的施工状态控制表。步行街后街和福临街地处商圈核心，雨天作业面临行人通行安全和沿街商户排水需求的强约束，预案规定降雨期间路面工序全停，只允许进行路灯配电箱表后接线、弱电管道穿线等室内作业，并安排专人不间断巡查临街围挡和排水篦子是否被堵塞；衣铺巷因巷道宽度仅4至6米，雨天沟槽泡水风险极高，预案要求在降雨前完成所有已开槽段的砂垫层敷设和临时导流沟修筑，雨后12小时内完成积水抽排和地基承载能力复核，复核不合格的一律换填；谢家冲巷和状元坡巷作为坡道型道路，雨后路面湿滑且排水路径易被堵塞，预案要求在降雨间歇期优先完成横向截水沟清理和坡底集水井清掏，并在雨后复工作业前用水准仪复测基层纵横坡度，已发生冲刷推移的段落必须按图纸重新整形；652仓库路段基层弯沉检测不得在降雨后24小时内进行，必须待路基含水率自然下降至压实度复核合格线以下方可恢复作业；广厦新村出入口和苏家巷的狭窄段落在雨后禁止大型车辆进入已浸泡的基层面，所有材料运输改用小型自卸车按指定路线进出；新城路北段作为交通干道，降雨期间保持临时通行车道排水通畅，专人清理路面低洼处积水，防止车辆通行碾压导致基层泥浆翻冒</w:t>
      </w:r>
    </w:p>
    <w:p>
      <w:r>
        <w:t>雨后复工的工期加速恢复措施包括三方面：第一是在天气预报转晴前4小时，提前启动沥青拌合站升温准备和摊铺机就位，在路面含水率检测合格后1小时内开始粘层油洒布，压缩常规养护工序间隙时间；第二是对铣刨后淋雨泛白的基层面，采用吹风机和热风枪快速除湿，局部含水率超标区域标记为待检区，摊铺作业自非淋雨段向淋雨段压茬推进，优先保连续的摊铺作业面和碾压窗口；第三是雨后首日夜间施工时间延长1至2小时，但必须在22∶00前结束高噪声工序，夜间施工灯光必须覆盖行人和非机动车通行区域且不得直射居民窗户，具体管控要求引用安全文明施工章节的夜间施工专项方案</w:t>
      </w:r>
    </w:p>
    <w:p>
      <w:pPr>
        <w:pStyle w:val="Heading2"/>
      </w:pPr>
      <w:r>
        <w:t>极端场景工期预案：高温与材料供应中断工期预案</w:t>
      </w:r>
    </w:p>
    <w:p>
      <w:r>
        <w:t>长沙地区8月至9月白天最高气温常超过37℃，对沥青路面施工的摊铺碾压窗口和作业人员安全构成显著威胁。高温场景工期预案的核心是不违反《城镇道路工程施工与质量验收规范》（CJJ 1-2008）和新版《道路交通标志和标线》（GB5768.2-2022）质量要求前提下的窗口调整。当环境温度大于35℃时，AC-13 SBS改性沥青混合料到场温度仍须满足不低于160℃要求，但初压、复压和终压各环节的碾压时间间隔缩减至常规工况的70至75%，通过在碾压段配置两台双钢轮压路机平行跟进实现，避免超温摊铺导致后期车辙病害。当气温超过38℃且持续3天以上时，启动“早开工、晚收工”模式，将沥青摊铺作业调整至每日5∶00至10∶00和16∶00至20∶00两个低温窗口分段组织，10∶00至16∶00高温时段转为从事井盖修复、路缘石安装、标线材料预制和电缆沟检查井砌筑等可避开高温暴晒的工作；作业人员每45分钟强制轮换一次，施工现场设置遮阳休息区和防暑药品存放点。九条道路中日照直射强烈的步行街后街、福临街和新城路北段，摊铺高温窗口还将根据现场实测路表温度进行二次调整，路表温度高于60℃时禁止粘层油洒布</w:t>
      </w:r>
    </w:p>
    <w:p>
      <w:r>
        <w:t>材料供应中断是本项目另一必须预控的极端工期风险。工程所需AC-13 SBS改性沥青、ATB-30沥青稳定碎石、混凝土、路灯电缆和交通标线材料等多依赖周边沥青拌合站和预制厂供应。供应中断场景按原因分为三类：一是原材料砂石料矿山因环保督查停产；二是拌合站设备故障或产能挤占；三是交通限行导致运输中断。针对每一类中断场景，预案设置对应的资源替代矩阵：若长沙市城区范围内主供拌合站停止供应，4小时内启动备用站调拨，备用站距离本项目各工区最远运距不超过35公里，锁定不少于两台备用运输车队；改性沥青供应商必须提供全年两次以上的稳供承诺函和库存报表，项目开工前锁定备用供应商框架协议；路灯电缆和球墨铸铁井盖等可提前采购的材料，计划开工后10天内完成首批进场，仓储量覆盖不少于总用量的60%。对于ATB-30基层材料这种批量大、无法大量存放的半成品，在每段基层施工前3天与拌合站进行产能匹配确认，并在现场设置不少于两天缓冲用量的临时料仓。当出现材料断供超过48小时时，项目经理立即报请建设单位，启动对路边线以下不影响后续罩面的路缘石安装、人行道铺砌和弱电穿线等替代工序，保障现场人员和机械不出现大规模窝工。上述替代资源的费用已在投标报价中考虑，不增加发包人额外成本</w:t>
      </w:r>
    </w:p>
    <w:p>
      <w:pPr>
        <w:pStyle w:val="Heading2"/>
      </w:pPr>
      <w:r>
        <w:t>极端场景工期预案：重大活动与交通管控停工场景工期预案</w:t>
      </w:r>
    </w:p>
    <w:p>
      <w:r>
        <w:t>五一商圈作为长沙最核心的商业和文旅区域，国庆黄金周、元旦跨年、大型商业促销和官方文旅活动期间，公安交管部门将临时启动大范围交通管控和限流措施，本项目施工现场在此期间可能被要求部分或全部暂停占道作业。重大活动停工场景的工期预案首先建立在工期计划前置的思路上：九条道路中步行街后街、福临街、衣铺巷三条商圈核心道路的铣刨罩面和大面积占道作业必须安排在9月25日前完成主体开放，国庆期间只允许从事路灯调光调试、标线补划和检查井盖微调等不占用车行道的零星收尾作业。国庆假期前10天，项目部与天心区文旅局、公安交管部门和商圈管理单位建立信息互通通道，获取活动计划和管控措施草案，据此编制节日期间可作业工序清单和现场留守人员配置方案，留守人员数量不低于高峰期作业人数的25%，并确保电工、焊工和机械操作手等关键工种有人值岗</w:t>
      </w:r>
    </w:p>
    <w:p>
      <w:r>
        <w:t>若因不可抗力导致合同工期节点临近而关键工序尚有大面积未完成，重大活动停工期后需要启动压缩工期预案。压缩工期以不牺牲关键质量指标为红线：不得削减沥青面层的碾压遍数、不得降低热熔标线的反光值、不得省略基层弯沉和密实度抽检频次。赶工的核心路径是在恢复施工后立即执行双班作业，夜间班组负责铣刨、清扫和粘层油洒布，白天班组紧随其后完成摊铺碾压，形成“夜间准备—白天摊铺”的接力流水，单日摊铺产能可提升为常规的1.6至1.8倍。双班作业期间安全照明按临时用电专项方案布置，交通引导员增加一倍，夜间作业机械的倒车报警和作业区警示灯必须全部有效。双班赶工每连续执行4天必须安排1天工期恢复检修，用于设备保养、质量回头看检测和作业人员休整，防止高强度连续作业造成质量下滑和安全事故。总工期压缩导致的赶工费用和额外资源配置在投标报价应急储备费用中列支。交通管控期间的详细导改和应急通行方案引用交通导改与保通专项方案章节</w:t>
      </w:r>
    </w:p>
    <w:p>
      <w:pPr>
        <w:pStyle w:val="Heading2"/>
      </w:pPr>
      <w:r>
        <w:t>极端场景工期预案：地下障碍与管线事故工期预案</w:t>
      </w:r>
    </w:p>
    <w:p>
      <w:r>
        <w:t>对于挖出的不明地下障碍物（如废弃混凝土基础、古井、旧排水箱涵），不得直接就地掩埋，必须在现场监理和设计代表共同见证下量测外形尺寸、拍照留存影像，待明确障碍物性质后再按设计变更或地基处理方案实施。所有因地下障碍造成的工序停滞时长和调整后的工期安排必须于当天录入进度日报，并同步更新网络计划中受影响的后续工作最早开始和最迟开始时间。当单个路段因地下障碍累计停工超过5天时，该路段上升为公司层级重点调度工程，由公司工程部增派技术力量和资源直接介入抢回工期。针对地下管线探测资料不完整的先天缺陷，本工程开工后7天内购置或租赁管线探测雷达和专业探测仪，对步行街后街、衣铺巷、谢家冲巷、苏家巷四条高风险路段进行全覆盖扫描，将探测结果与既有管线综合图进行对比校核后形成探测报告，探测成果不仅用于减少盲目开挖造成的工期损失，同时作为后续沟槽开挖专项方案的编制依据。进度监测与偏差纠偏体系的详细运行机制引用本分层前述小节相关内容，地下障碍段复工后每日增加一次现场进度核查，直至该路段恢复至计划工期的±1天偏差范围内</w:t>
      </w:r>
    </w:p>
    <w:p>
      <w:pPr>
        <w:pStyle w:val="Heading2"/>
      </w:pPr>
      <w:r>
        <w:t>工序控制与验收节点总体架构</w:t>
      </w:r>
    </w:p>
    <w:p>
      <w:r>
        <w:t>本项目以长沙市天心区五一商圈老旧街区配套设施改造工程九条道路的施工任务为对象，建立“工序展开—过程检查—节点验收—资料闭环”四位一体的工序控制体系。工序控制以道路施工图设计说明和施工图纸为基础，按照《城镇道路工程施工与质量验收规范》（CJJ 1-2008）的要求，将每条道路的路面处治、铣刨罩面、弱电下地、照明安装、标线恢复等关键工序分解为可检查、可记录、可追溯的控制单元，每个单元设置停止点和验收节点，未经检查和签认不得进入下一工序</w:t>
      </w:r>
    </w:p>
    <w:p>
      <w:r>
        <w:t>项目部设置技术质量组、施工管理组和试验检测组三级联控架构，技术质量组负责工序控制清单编制和验收标准交底，施工管理组负责现场工序自检和工序交接管理，试验检测组负责压实度、弯沉、沥青三大指标、标线逆反射系数等参数检测。每日收工前由施工员填写当日工序完成记录，技术质量组复核并签认，形成与进度计划关联的工序完成台账。各道路工序控制卡与节点工期计划联动，节点工期完成必须以对应工序全部验收合格为前提</w:t>
      </w:r>
    </w:p>
    <w:p>
      <w:r>
        <w:t>针对九条道路差异化明显的工程特点，工序验收节点实行分级管理：路面病害处治基层隐蔽验收、沥青面层摊铺前粘层油洒布检查、路灯基础混凝土浇筑隐蔽验收、弱电管线回填前接口检查列为Ⅰ级停止点，必须由项目部技术负责人会同监理工程师共同检查验收并留存影像资料；铣刨厚度复核、井盖高程调整、标线放样复核、侧石安装顺直度检查列为Ⅱ级控制点，由施工员自检、质量员专检后报监理抽检。分级验收标准编入《道路分段施工组织卡》中的工序控制页，随施工进度同步更新检查记录</w:t>
      </w:r>
    </w:p>
    <w:p>
      <w:pPr>
        <w:pStyle w:val="Heading2"/>
      </w:pPr>
      <w:r>
        <w:t>九条道路差异化工序控制与验收节点设置</w:t>
      </w:r>
    </w:p>
    <w:p>
      <w:r>
        <w:t>步行街后街工序控制以“短段快闭”为核心逻辑，每20至30米为一个工序循环单元，设置三个强制验收节点：铣刨后基层外露检查（复核病害范围是否与设计处治方式一致，弯沉检测值是否满足设计要求）、粘层油洒布后表干检查（按图纸说明控制干燥时间，特殊气温下采用吹风机辅助干燥并记录）、罩面压实度与平整度检查（压实度按CJJ 1-2008检测，平整度用3m直尺检测，最大间隙不大于设计规定值）。因道路紧邻万达购物广场和长沙中心印象城，商户出入口处增加临时通行垫板铺设后的防滑和安全检查节点，由安全员与质量员双签确认</w:t>
      </w:r>
    </w:p>
    <w:p>
      <w:r>
        <w:t>福临街工序控制突出井盖调平与路灯基础施工的节点同步性。摊铺前必须完成全部检查井盖和雨水箅子高程复核，每座井盖用电子水准仪测量并记录，高程偏差控制在设计允许范围内，井周C25混凝土加固后养护不少于24小时并经敲击检查无空鼓后方可进入摊铺工序。路灯基础施工与路面铣刨并行推进，基础地脚螺栓定位复核、混凝土浇筑隐蔽验收和接地电阻测试（要求≤1Ω）三个节点独立验收，不合格基础不得进行灯杆安装。消防车道网格线和标志牌安装与路面标线恢复同步验收，消防车道宽度和禁止占用标识清晰度由消防主管部门参与确认</w:t>
      </w:r>
    </w:p>
    <w:p>
      <w:r>
        <w:t>衣铺巷因巷道宽度仅4至6米且地下管线密集，工序控制增加“先探后挖”强制节点。弱电管沟开挖前必须由管线探查组使用管线仪和探地雷达确认既有管线走向，探明结果形成管线分布图并与设计图纸比对，确认无冲突或已制定保护方案后由技术负责人签认开挖许可证。开挖后每次沟槽回填前设置隐蔽验收节点，检查管道排列层数、管顶砂层厚度和回填压实度，回填砂压实度按设计图纸要求控制，原土回填分层夯实每层厚度不超过30cm，压实度检测每段不少于3点。窄巷段材料堆放不得超过当日用量的1.5倍，材料进场和堆码作为工序开始前置条件由施工员检查签认</w:t>
      </w:r>
    </w:p>
    <w:p>
      <w:r>
        <w:t>谢家冲巷混凝土路面加铺沥青面层的工序控制以板底脱空处理为核心节点。原混凝土板检测分为板底脱空判定（采用落锤式弯沉仪或人工敲击）、断板错台测量和板缝传荷能力评估三步，检测结果形成逐板评定记录表，按设计说明分方式一处治（灌浆）或方式二处治（换板）分类实施。灌浆工序的注浆压力、浆液配比和终止标准按批准专项方案控制，换板工序的基层补强厚度和压实度单独验收。居民临时通行带保留的连续性作为每日工序收工检查的必检项，由安全员拍照存档</w:t>
      </w:r>
    </w:p>
    <w:p>
      <w:r>
        <w:t>652仓库路段重载交通特性下的工序控制强化弯沉复核节点。路面处治前对全段进行弯沉检测，每车道每20米一点，绘制弯沉盆曲线并与设计容许弯沉值对比，不满足要求的路段扩大检测范围并增加基层处治深度，处治后复测弯沉直至合格。ATB-30沥青稳定碎石基层分层施工每层碾压完成后检测压实度和厚度，两层接缝错开不少于50cm。罩面AC-13 SBS改性沥青施工时设置温度控制节点，摊铺温度、初压温度、终压温度按批准的配合比设计和温度控制方案执行，每车混合料检测温度并记录，温度不达标混合料废弃处理并追溯拌和站出料温度记录</w:t>
      </w:r>
    </w:p>
    <w:p>
      <w:r>
        <w:t>新城路北段和状元坡巷作为流量较大路段和坡道路段，工序验收节点的衔接性要求更高。新城路北段实行“先路口后直线段”组织，路口处井盖提升和标线预划为独立验收节点，路口导改完成后由交通协调员检查临时导向标识、围挡设置和安全警示，签认后方可封闭施工。直线段摊铺连续作业时，冷接缝位置避开轮迹集中带，接缝处涂刷粘层油并采用热接缝工艺，接缝平整度单独检测。状元坡巷坡段增加排水路径检查节点，铣刨后检查横坡是否达到设计1.5%排水横坡，坡面明显积水点须增设雨水口或调整坡面，罩面后做泼水试验验证排水顺畅性，碾压方向须由低向高进行，防止混合料下移离析</w:t>
      </w:r>
    </w:p>
    <w:p>
      <w:pPr>
        <w:pStyle w:val="Heading2"/>
      </w:pPr>
      <w:r>
        <w:t>工序控制与验收节点：工序穿插管理与节点成果交接</w:t>
      </w:r>
    </w:p>
    <w:p>
      <w:r>
        <w:t>本工程道路改造涉及路面、弱电、照明、交通设施等多专业工序穿插，项目部建立工序穿插协调台账，明确各专业在各路段的介入节点和退出节点。弱电下地与路面处治穿插时，路面铣刨后弱电管沟开挖前须完成路面弯沉检测和基层病害判定，路面基层修复完成并验收合格后弱电管线方可进场敷设，避免工序倒置导致已敷设管线被后续处治破坏。照明电缆敷设与路面摊铺穿插以粘层油洒布为分界点，电缆敷设和不锈钢线槽安装应在粘层油洒布前完成，确保线槽与路面结合密实，粘层油洒布后线槽周边及时碾压</w:t>
      </w:r>
    </w:p>
    <w:p>
      <w:r>
        <w:t>各工序成果交接以书面交接单和影像资料为凭证。路面处治工序向铣刨罩面工序交接时，交接内容包括基层处治记录、弯沉检测报告、平整度检测数据和隐蔽验收照片，接收方质量员复核无误后在交接单上签认。罩面工序向标线恢复工序交接时，罩面压实度报告、平整度数据和表面清洁情况为必须交接内容，标线施工前还需检查罩面表面是否干燥、是否有油污，不合格由罩面班组处理合格后再交接。工序穿插中的成品保护责任在交接时同步转移，上道工序班组对移交成品的保护期持续至下道工序签收，下道工序施工期间对前道成品造成损坏的由下道工序负责修复并记录</w:t>
      </w:r>
    </w:p>
    <w:p>
      <w:pPr>
        <w:pStyle w:val="Heading2"/>
      </w:pPr>
      <w:r>
        <w:t>工序控制与验收节点：关键工序独立验收节点与资料归档</w:t>
      </w:r>
    </w:p>
    <w:p>
      <w:r>
        <w:t>本工程设置以下独立验收节点并纳入进度里程碑管理：每条道路的路面基础处治完成后设置分段验收里程碑，全部基层隐蔽验收资料（含弯沉报告、压实度报告、处治前后对比照片、监理签认记录）归档齐全后方可进入整体铣刨罩面阶段。沥青罩面全部完成后设置面层验收里程碑，以面层压实度、厚度、平整度、抗滑性能和渗水系数为主要验收指标，试验检测报告编入竣工验收资料。照明系统安装完成后设置功能验收节点，包含路灯单灯控制功能测试、TN-S接地系统接地电阻复测、配电柜进出线绝缘测试和半夜灯回路切换测试，形成照明系统调试记录并由监理签认</w:t>
      </w:r>
    </w:p>
    <w:p>
      <w:r>
        <w:t>所有验收节点的检测记录、影像资料和签认手续按城建档案管理要求同步整理归档。每道工序验收后24小时内完成电子台账录入和纸质签认件归档，每周项目经理组织进度与验收节点匹配性检查，滞后节点启动偏差分析并制定纠偏计划。竣工验收前由资料组逐一核查各道路各工序验收记录的完整性、签认合规性和影像资料的可追溯性，验收记录缺失或签认不完备的工序禁止进入竣工移交程序。关键工序验收资料形成专项卷内目录，与工程竣工验收报告一同移交建设单位存档</w:t>
      </w:r>
    </w:p>
    <w:p>
      <w:pPr>
        <w:pStyle w:val="Heading2"/>
      </w:pPr>
      <w:r>
        <w:t>工期目标与节点分解：工期目标与总体部署</w:t>
      </w:r>
    </w:p>
    <w:p>
      <w:r>
        <w:t>本项目总工期目标为120日历天，计划开工日期2026年8月3日，计划合同完工日期2026年12月1日。总工期目标依据招标文件工期要求确定，并已综合考虑五一商圈暑期客流高峰、国庆黄金周交通管控、秋冬季低温沥青摊铺窗口以及9条道路分期分段施工的客观约束。总进度计划编制采用关键线路法（CPM），以路面结构处治与沥青罩面为主线，弱电下地、路灯基础与电缆敷设、井盖调平、交通标线恢复为并行或穿插作业，形成“铣刨—处治—罩面—设施”流水闭环</w:t>
      </w:r>
    </w:p>
    <w:p>
      <w:r>
        <w:t>根据9条道路的空间分布和施工内容差异，总体部署将项目划分为三个施工集群。第一集群为步行街后街、福临街、衣铺巷，集中安排在8月上旬至9月中旬施工，优先利用暑期夜间窗口完成商圈核心区路面罩面和设施恢复，避开国庆黄金周高峰。第二集群为谢家冲巷、652仓库路段、苏家巷，安排在9月中旬至10月下旬施工，重点完成混凝土路面处治加铺和仓储物流路段结构补强。第三集群为新城路北段、广厦新村出入口、状元坡巷，安排在10月下旬至12月初施工，集中完成通行主段连续罩面、小区出入口保通和坡道抗滑施工。各集群内部按道路卡片分别制定节点工期，集群间设置7至10天缓冲窗口用于机械转场和工序衔接校验</w:t>
      </w:r>
    </w:p>
    <w:p>
      <w:r>
        <w:t>总进度计划以横道图各道路的开工、完工节点及关键里程碑，以双代号网络计划图揭示工序间逻辑关系和关键线路。关键线路经计算确定为：步行街后街路面病害处治与罩面（28天）→福临街路面罩面与消防车道标识（15天）→谢家冲巷混凝土路面处治加铺（30天）→新城路北段连续罩面（18天），总历时约91天，占关键线路总时长的76%。其余道路在非关键线路上以平行流水作业展开，通过合理搭接不占用总工期。本进度计划经项目部内部审核后，报监理单位和建设单位审批，批准后作为施工进度控制基准</w:t>
      </w:r>
    </w:p>
    <w:p>
      <w:pPr>
        <w:pStyle w:val="Heading2"/>
      </w:pPr>
      <w:r>
        <w:t>工期目标与节点分解：节点工期与分路段分解</w:t>
      </w:r>
    </w:p>
    <w:p>
      <w:r>
        <w:t>节点工期按道路卡片逐路逐段分解，每路设定开工、关键工序完成、主体完工和具备验收条件四个控制节点，形成节点工期控制表。步行街后街长度245米，划分为10个施工段，每段约25米，节点控制如下：2026年8月5日完成K0+000至K0+080段路面弯沉检测与病害处治方案复核；8月15日完成K0+000至K0+160段铣刨、ATB-30基层补强和AC-13罩面；8月25日完成K0+160至K0+244.676段铣刨罩面及黄兴后街接口；8月30日完成标线恢复、护栏安装和全段交安检查。福临街长度100米，节点为9月2日完成井盖高程复核与井周C25混凝土浇筑，9月8日完成全幅铣刨，9月12日完成罩面并即时施划消防车道标识，9月15日完成路灯接线调试</w:t>
      </w:r>
    </w:p>
    <w:p>
      <w:r>
        <w:t>衣铺巷长度143米，划分为6个短段，每段约24米，节点为8月20日完成弱电管群探测与沟槽开挖，8月28日完成弱电管道敷设与回填压实，9月5日完成全段铣刨罩面，9月10日完成井周修补和标线恢复。谢家冲巷长度320米，划分为8段，每段约40米，节点为9月20日完成全段混凝土板块弯沉检测和脱空灌浆，10月5日完成断板换板和基层恢复，10月15日完成全幅AC-13加铺，10月22日完成边沟修复与人行护栏安装。652仓库路段长度100米，节点与仓库运营窗口协调后设定：9月25日完成上基层弯沉复核与ATB-30基层补强，10月8日完成罩面，10月12日完成重载区压实度检测后开放交通</w:t>
      </w:r>
    </w:p>
    <w:p>
      <w:r>
        <w:t>新城路北段长度80米，分两幅作业，节点为10月25日完成第一幅铣刨罩面，11月2日完成第二幅铣刨罩面，11月8日完成标线恢复与交安设施安装。广厦新村出入口长度100米，与小区物业协商后设定：11月5日完成南半幅路面恢复并开放通行，11月12日完成北半幅及路缘调整，11月15日完成全段标线和防反光设施。状元坡巷长度350米，按坡向分为4段，节点为11月10日完成排水沟清理与雨水口新增，11月22日完成坡段面层摊铺（自下而上碾压），11月28日完成抗滑检测与夜间照度测试。苏家巷长度33米，全段节点为10月25日完成罩面，10月28日完成井盖调平和标线恢复。所有节点工期均在周例会上进行进度复核，节点成果形成《节点完成检查表》归档</w:t>
      </w:r>
    </w:p>
    <w:p>
      <w:pPr>
        <w:pStyle w:val="Heading2"/>
      </w:pPr>
      <w:r>
        <w:t>工期目标与节点分解：穿插作业与流水施工组织</w:t>
      </w:r>
    </w:p>
    <w:p>
      <w:r>
        <w:t>9条道路的施工穿插以“空间分区、工序搭接、资源错峰”为原则，在三个施工集群内部和集群之间均安排流水衔接，减少闲置等待。第一集群中，步行街后街铣刨作业在每日22时至次日5时进行，次日白天安排人工精修、井周处理、弱电管道敷设和侧石安装；福临街和衣铺巷以半幅或短段流水与后街错日交替，同一组沥青摊铺班组在完成步行街后街当日摊铺后，次日转场至福临街，第三天转场至衣铺巷，实现机械连续利用率最大化。路面处治班组同样在各路间滚动，避免同时占用商圈主要通行节点造成交通叠加拥堵</w:t>
      </w:r>
    </w:p>
    <w:p>
      <w:r>
        <w:t>第二集群以谢家冲巷为重载作业区，混凝土板块破除与灌浆安排在上午8时至12时和14时至18时进行，中午12时至14时停止强噪声作业以控制居民投诉，夜间不安排破除，仅进行材料转运和基层清理。652仓库路段与仓库管理方建立施工窗口联络机制，每日11时至13时仓库装卸高峰期暂停占道施工，14时至19时进行基层补强和碾压，罩面摊铺根据物流调度动态调整。苏家巷单日完成铣刨，次日完成罩面，随即转入养护，不跨日占用巷道。谢家冲巷的边沟修复与弱电管群敷设同步穿插，沟槽开挖后优先敷设管线并即时回填，再转入边沟砌筑，避免沟槽长时间敞口造成居民出行隐患</w:t>
      </w:r>
    </w:p>
    <w:p>
      <w:r>
        <w:t>第三集群穿插的重点在于新城路北段与状元坡巷的机械共享和标线班组错峰。新城路北段铣刨摊铺使用1台铣刨机和1台摊铺机，完成两幅作业后，机械转场至状元坡巷用于坡段面层摊铺，中间安排1天设备保养和熨平板调整，确保摊铺机熨平板仰角适应坡道路段要求。广厦新村出入口在其余路段大面积摊铺期间，以人工配合小型压实机具完成点状修补，不占用大型摊铺设备。标线施工班组在第三集群各路段罩面养护期结束后，按新城路北段→广厦新村出入口→状元坡巷顺序连续施划，标线设备一次性转场完成，提高施工效率。穿插过程中的工序交接严格执行《工序交接检查表》，上一工序验收合格并签字后，下一工序方可介入，杜绝因抢工导致的交接不清和质量失控</w:t>
      </w:r>
    </w:p>
    <w:p>
      <w:pPr>
        <w:pStyle w:val="Heading2"/>
      </w:pPr>
      <w:r>
        <w:t>工期目标与节点分解：进度监测与偏差识别机制</w:t>
      </w:r>
    </w:p>
    <w:p>
      <w:r>
        <w:t>进度监测实行“日报采集+周进度比对+里程碑节点核定”三级控制。每日17时前，各道路工区施工员填报《施工日进度记录表》，记录当日完成工程量、投入劳动力与机械台班、实际完成与计划偏离幅度及原因说明。项目部进度计划工程师汇总9条道路数据，更新横道图实际进度线和网络计划前锋线，生成当日进度偏差一览表。日进度数据同时录入进度管理信息系统，支持按道路筛选、按工序筛选和累计完成率趋势分析，发现任一路段连续2天实际完成量低于计划量的80%，系统自动标黄预警</w:t>
      </w:r>
    </w:p>
    <w:p>
      <w:r>
        <w:t>周进度比对会议每周六9时召开，项目部技术负责人、各工区长、计划工程师和主要班组负责人参加。会议内容围绕三组数据展开：本周计划完成率、关键线路时间参数偏差和资源投入效能。步行街后街与谢家冲巷作为关键线路所在路段，本周完成率低于95%即判定为进度异常，立即分析原因并启动纠偏。其余非关键线路路段本周完成率低于85%且影响后续搭接节点时，同样触发异常分析。周进度比对结果形成《周进度偏差分析报告》，附前锋线比对图、滞后原因分类统计和纠偏措施清单，报监理单位备案</w:t>
      </w:r>
    </w:p>
    <w:p>
      <w:r>
        <w:t>里程碑节点核定在关键节点到期前3天由项目部组织预检。预检内容包括节点前置工序的实际完成状态、交接验收记录完整性、剩余工程量及所需时间评估、资源配置缺口排查。预检发现节点存在不可控延误风险时，立即升级为专项调度，由项目经理牵头组织资源集中保障。节点到期当天进行正式核定，核实通过后签署《节点完成检查表》，未通过则进入偏差纠偏程序，重新排定剩余工期计划并对后续节点顺延影响作出评估。节点核定结果作为对工区和班组绩效考核的重要依据，与进度奖罚挂钩，确保节点目标刚性约束</w:t>
      </w:r>
    </w:p>
    <w:p>
      <w:pPr>
        <w:pStyle w:val="Heading2"/>
      </w:pPr>
      <w:r>
        <w:t>工期目标与节点分解：偏差纠偏与赶工预案</w:t>
      </w:r>
    </w:p>
    <w:p>
      <w:r>
        <w:t>进度偏差按严重程度分为三级并对应纠偏策略。一级偏差指单路段非关键工序计划完成率连续2天低于80%，纠偏措施为增加该工序作业班组加班（夜间至22时，按夜间施工许可执行），并在次日调配相邻路段闲置小型机具支援，2天内消除滞后。二级偏差指关键线路工序滞后超过1天或非关键线路滞后影响后续里程碑搭接节点超过3天，纠偏措施为启动备用施工班组（项目部常备一个路面修补机动班组和一个管线安装机动班组），同时延长作业时间至双班制，必要时申请节假日连续施工许可；资源仍不足时，从非关键线路抽调配重资源，但必须先行评估非关键线路时差能否吸收，不得以牺牲另一段关键节点为代价。三级偏差指因极端天气、重大活动强制停工或材料供应断裂等导致关键线路中断超过5天，纠偏措施为启动赶工预案并同步修订总进度计划，报监理和建设单位审批</w:t>
      </w:r>
    </w:p>
    <w:p>
      <w:r>
        <w:t>赶工预案针对连续降雨、高温限工、材料供应中断和大型活动交通管控四类场景分别编制。连续降雨场景下（如10月至11月秋季长雨），路面铣刨和摊铺暂停期间，将人力转至管线敷设、井盖调平、人行道修补和标牌安装等可雨中作业或不依赖干燥基层的工序，待连续晴好窗打开后，集中摊铺机械完成积压罩面任务，必要时摊铺班组延长作业至次日凌晨2时，铣刨与摊铺压缩为同夜完成以争取次日养护时间。高温限工场景下（7月至8月），白天气温超过35℃时暂停沥青摊铺，将摊铺作业窗口调整为每日22时至次日6时，白天转为基层处理、材料转运、标牌基础浇筑和井周混凝土施工，保持整体施工节奏不中断</w:t>
      </w:r>
    </w:p>
    <w:p>
      <w:r>
        <w:t>材料供应中断的赶工预案建立沥青混合料双供应源，与两家经考察合格的拌和站签订应急供应协议，主供应站位于项目周边30公里半径内，备供站距离不超过50公里，主供站因设备故障或原料短缺中断供料超过4小时，立即切换至备供站，并同步调配运输车辆应对运距增加。集料、矿粉和SBS改性剂物料在施工高峰期前提前储备不少于7天用量，储料场设于经批准的临时场地内并做好覆盖。大型活动交通管控场景（如国庆黄金周、元旦跨年）按长沙市交警和城管部门发布的管控通告，提前10天调整施工计划，管控期间停止商圈核心区（第一集群路段）一切占道施工，人员和机械转场至第三集群或第二集群外围路段进行不占道作业。交通管控解除后立即恢复商圈路段铣刨摊铺，优先恢复步行街后街和福临街剩余面层，确保总工期节点受控</w:t>
      </w:r>
    </w:p>
    <w:p>
      <w:r>
        <w:t>项目部建立赶工措施审批与记录闭合制度，任何赶工措施实施前须填写《赶工措施申报表》，说明原因、投入资源、预期效果和对后续工序的影响评估，经项目经理和监理签字后执行。赶工期间的质量控制强度不降低，沥青摊铺温度、碾压遍数和压实度检测按设计及规范要求正常执行，增加夜间照明和双人复核，杜绝赶工牺牲质量。赶工完成后编写《赶工总结报告》，记录实施效果和经验教训，纳入项目进度管理档案备查</w:t>
      </w:r>
    </w:p>
    <w:p>
      <w:pPr>
        <w:pStyle w:val="Heading2"/>
      </w:pPr>
      <w:r>
        <w:t>关键线路与网络计划总体架构</w:t>
      </w:r>
    </w:p>
    <w:p>
      <w:r>
        <w:t>本项目关键线路以“路面病害精准处治→ATB-30基层补强→铣刨调平→SBS改性沥青AC-13罩面→交通标线恢复→路灯与弱电配套设施安装”为主线，串联9条道路的逐段推进逻辑。网络计划采用双代号时标网络图表达，以各道路分段处治完成为关键节点，将弱电下地管线敷设、检查井提升、路灯基础施工、侧平石安装等作业作为非关键工作并行展开，通过科学的搭接关系和时差管理实现总工期可控</w:t>
      </w:r>
    </w:p>
    <w:p>
      <w:r>
        <w:t>关键线路的识别基于工序间的强制依赖关系和资源配置约束。步行街后街与福临街因地处商圈核心区，铣刨罩面仅允许夜间施工，形成以“夜间窗口”为约束的资源驱动型关键工作；谢家冲巷与苏家巷因混凝土路面需完成板底灌浆或换板处治后方可加铺沥青面层，构成技术逻辑型关键路径；652仓库路段因重载车辆频繁通行，基层弯沉复核和ATB-30补强层施工成为不可压缩的关键工序；新城路北段因通行流量较大，铣刨罩面连续作业窗口受高峰期限行约束，形成分幅推进中的时差敏感线路。网络计划图中同步标注每条道路的强制时限节点和可调配的浮动时间，为动态纠偏提供基线依据</w:t>
      </w:r>
    </w:p>
    <w:p>
      <w:r>
        <w:t>在关键线路控制中，设置“处治段验收通过”作为各项后续工作的强制性前置条件。路面病害开窗处治完成后，须完成弯沉检测、密实度检测和基层平整度复核，形成处治段工序验收记录，通过后方可启动罩面层施工。弱电下地管线敷设段同样设置隐蔽验收节点，管线埋深、管群排列和回填压实度符合设计图纸要求后，该段才允许进入路面恢复工序。上述验收节点在网络计划中以红色里程碑标注，任一节点滞后将直接传递至关键线路并触发纠偏程序，详见本方案“进度监测与偏差纠偏”分层的动态控制逻辑</w:t>
      </w:r>
    </w:p>
    <w:p>
      <w:pPr>
        <w:pStyle w:val="Heading2"/>
      </w:pPr>
      <w:r>
        <w:t>关键线路与网络计划：分道路关键线路差异化组织</w:t>
      </w:r>
    </w:p>
    <w:p>
      <w:r>
        <w:t>步行街后街关键线路以“夜间铣刨罩面”为核心约束。该段全长245m，宽度7至8.5m，沿线分布万达购物广场、长沙中心印象城等大型商业体出入口。网络计划中以每一轮20至30m短段为一个流水单元，铣刨作业安排在22:00至次日06:00，ATB-30基层补强和AC-13罩面紧随铣刨完成，次日上午完成交通标线恢复并开放通行。弱电下地配合和中央护栏恢复作为并行工作插入每个流水单元的铣刨前准备阶段，受夜间施工窗口约束的时段不得超期</w:t>
      </w:r>
    </w:p>
    <w:p>
      <w:r>
        <w:t>福临街全长100m，宽度7至8m，关键线路以井盖及雨水口调平为前置控制节点。所有检查井盖和雨水箅子在罩面施工前完成高程复核和井周C25混凝土加固，井周处理后形成测量复核记录。网络计划中设置“井盖高程复核通过”里程碑，该节点未完成则不得启动后续沥青摊铺。路灯基础和电缆敷设作为非关键工作与井周处理并行，但必须在罩面层冷却验收前完成路灯接线调试，确保开放交通时照明正常投用</w:t>
      </w:r>
    </w:p>
    <w:p>
      <w:r>
        <w:t>谢家冲巷全长320m，原路面为混凝土结构，关键线路以板底脱空和断板处治为强制先行工序。板底灌浆和换板作业按设计图纸规定的弯沉检测标准逐板评定，评定不合格板块划定处治范围并生成处治任务清单录入网络计划系统。网络计划中板底灌浆段养护期设置为不可压缩的技术间歇时间，该间歇期与弱电管线入地开挖回填工作并行搭接，减少直线工期损失</w:t>
      </w:r>
    </w:p>
    <w:p>
      <w:r>
        <w:t>652仓库路段全长100m，承担仓储物流重载通行功能，关键线路以基层弯沉复核和ATB-30补强层施工为技术焦点。仓库出入口处重载转弯区段划为网络计划中的关键区域，基层处治加固完成后进行弯沉仪复测，数据达标后方可覆盖AC-13罩面。该段物流车辆错峰通行窗口与施工窗口的协调成果体现为网络计划中的“物流协调确认”管理节点，每周更新一次协调计划，动态约束该段施工作业的起止时间</w:t>
      </w:r>
    </w:p>
    <w:p>
      <w:pPr>
        <w:pStyle w:val="Heading2"/>
      </w:pPr>
      <w:r>
        <w:t>关键线路与网络计划：进度监测体系与网络计划联动</w:t>
      </w:r>
    </w:p>
    <w:p>
      <w:r>
        <w:t>进度监测体系以日报制度为基础，各道路施工段每日填报“进度数据采集表”，内容覆盖当日完成铣刨面积、处治段验收数量、ATB-30摊铺延米、AC-13罩面面积、弱电管线敷设长度、路灯基础完成座数、井盖调平数量、标线恢复面积等核心指标。数据采集表经施工员自检、质量员校核、生产经理签认后，于当日18:00前录入项目进度管理信息平台，平台自动汇总生成各道路计划完成百分比与网络计划前锋线偏差对比图</w:t>
      </w:r>
    </w:p>
    <w:p>
      <w:r>
        <w:t>前锋线法用于跟踪网络计划执行状态。每3天绘制一次前锋线，将实际进度前锋与计划前锋线并置对比，前锋线滞后部位以红色标示，提前部位以绿色标示。前锋线显示滞后超过1个监测周期的道路自动触发预警，预警信息推送至项目经理、技术负责人和对应道路施工班组长。预警等级分为三级：黄色预警为滞后1至2天，由施工班组内部调整赶回；橙色预警为滞后3至5天，由项目部组织专题调度并启动纠偏措施；红色预警为滞后超过5天，提级至公司工程管理部门介入，必要时启动资源调配预案。预警记录与纠偏措施执行情况同步归档，形成可追溯的进度管控证据链</w:t>
      </w:r>
    </w:p>
    <w:p>
      <w:r>
        <w:t>九条道路的进度监测频次根据施工特点差异化设置。步行街后街与福临街因夜间施工窗口短、工期容错空间小，执行每日进度校核；谢家冲巷和652仓库路段因基层处治工序复杂，执行每两日全指标校核；衣铺巷、广厦新村出入口、状元坡巷和苏家巷因巷道狭窄、人机混合作业效率波动大，执行每日工效巡查和不定期抽查相结合的监测方式。新城路北段因分幅连续推进，以每个分幅段完成节点为监测触发点，在节点对应日期进行专项进度评审</w:t>
      </w:r>
    </w:p>
    <w:p>
      <w:pPr>
        <w:pStyle w:val="Heading2"/>
      </w:pPr>
      <w:r>
        <w:t>关键线路与网络计划：偏差纠偏机制与调整策略</w:t>
      </w:r>
    </w:p>
    <w:p>
      <w:r>
        <w:t>采取“识别—分析—调整—验证”四步闭环流程。进度监测发现前锋线滞后时，首先由技术负责人组织现场查勘，核实偏差原因并归类为工艺延误、资源不足、外部干扰、技术问题或管理缺失五类。工艺延误如ATB-30养护期未满足技术间歇要求，不得随意压缩后续工序，而应通过增加平行工作面或调整流水段划分弥补损失；资源不足如夜间摊铺班组人员缺口，启动预备班组调度或相邻道路班组短时转场支援；外部干扰如商户投诉导致停工，由协调组现场处理并签署协调记录，网络计划中该段时差消耗完毕后转入临时赶工预案</w:t>
      </w:r>
    </w:p>
    <w:p>
      <w:r>
        <w:t>压缩关键线路工期的方法严格遵循“先平行、后交叉、慎赶压”的原则。优先通过网络计划中非关键工作的时差利用和平行作业面的开辟吸收滞后影响—例如在步行街后街罩面滞后的情况下，将原顺序施工的弱电下地管线结合段调整为与相邻已完段并行施工，增加管线探查班组一组。次选方案为优化逻辑搭接关系，将原完成至完成的搭接关系调整为开始至开始加适当间隔期，在界面验收条件满足的基础上提前启动后续工作。关键工作的持续时间压缩作为最后选项，必须经技术评估确认不降低质量验收标准、不牺牲基层养护期和沥青冷却期等技术间歇要求，并形成专项技术论证纪要，报监理和建设单位确认后执行</w:t>
      </w:r>
    </w:p>
    <w:p>
      <w:r>
        <w:t>当出现多道路同时滞后的复合偏差时，启动“全局网络计划再平衡”程序。项目部每周末召开进度分析会，汇总各道路实际进度数据，重新计算总浮时和自由浮时，识别新出现的关键线路或次关键线路。若原非关键道路因外部干扰累积转化为关键线路—例如652仓库路段因物流协调窗口收窄导致基层处治滞后—则对该路段追加资源投放，将后续罩面施工班组由单班调整为两班制，同时调整相邻路段资源配减方案以保证关键路段资源供应。资源调配方案以《资源动态调整审批表》形式记录，载明调整原因、原计划资源、调整后资源、影响评估和审批人签认</w:t>
      </w:r>
    </w:p>
    <w:p>
      <w:pPr>
        <w:pStyle w:val="Heading2"/>
      </w:pPr>
      <w:r>
        <w:t>关键线路与网络计划：赶工预案与极端工况应对</w:t>
      </w:r>
    </w:p>
    <w:p>
      <w:r>
        <w:t>赶工预案按工况类型分为夜间时间窗口扩展预案、多区段平行施工赶工预案和节假日高峰避让后集中施工预案三类。夜间时间窗口扩展预案适用于步行街后街和福临街因连续降雨或多日噪音投诉导致夜间作业窗口严重损失的情况，网络计划中预留的降雨补工窗每10天可调动一次，调动时提前48小时完成夜间施工许可审批、噪声控制方案签认和商户居民告知，作业时段由22:00至06:00扩展为21:00至07:00，新增班组一组投入现场，碾压工序采用低噪双钢轮压路机并控制振动模式</w:t>
      </w:r>
    </w:p>
    <w:p>
      <w:r>
        <w:t>多区段平行施工赶工预案当步行街后街与衣铺巷或福临街同时出现工期预警时启动。将原分段流水组织调整为多区段同步作业，配增铣刨机一台、摊铺机一台和相应沥青运输车辆，在相邻道路间设置共用沥青保温中转点以减少运距损失。各路段的交通导改和围挡设置独立管理，互不干扰，现场增加一名专职安全调度员协调各工作面间的车辆与机械进出。赶工期间每日召开早晚双会，当日完成指标未达成的道路次日上午追加技术措施会商</w:t>
      </w:r>
    </w:p>
    <w:p>
      <w:r>
        <w:t>重大活动与交通管控停工场景下的集中施工预案已在同章“极端场景工期预案”部分完整阐述，本分层仅引用其与网络计划联动的技术要点：在停工令解除后，网络计划中受影响道路的关键工作自动接收“集中施工”标识，浮动时间归零的段位优先启动多班组交叉作业，罩面、标线和路灯调试作业向相邻时段压缩衔接间隔，具体交通组织和围挡方案详见《交通导改与保通专项》</w:t>
      </w:r>
    </w:p>
    <w:p>
      <w:r>
        <w:t>所有赶工预案的执行条件、启动流程和结束条件均在网络计划中以“应急备选路径”的形式预先标注，赶工过程中实时同步更新前锋线和资源配置表，在偏差消除后恢复正常计划执行路径，并将本次赶工数据纳入项目进度管理知识库用于后续段位的风险预控</w:t>
      </w:r>
    </w:p>
    <w:p>
      <w:pPr>
        <w:pStyle w:val="Heading2"/>
      </w:pPr>
      <w:r>
        <w:t>关键线路与网络计划：道路分段进度控制检查与记录归档</w:t>
      </w:r>
    </w:p>
    <w:p>
      <w:r>
        <w:t>每条道路在关键节点设置进度控制检查点，检查点内容覆盖：铣刨完成标高复核、ATB-30基层压实度与弯沉记录、AC-13罩面厚度与摊铺温度记录、井盖调整后平整度检测、弱电管线埋深测量、路灯接地电阻测试和标线逆反射系数检测。检查点数据同步录入网络计划系统的“节点完成确认”模块，节点经监理签认后系统自动释放后续工作开工权限，形成“不验收不推进”的闭环控制</w:t>
      </w:r>
    </w:p>
    <w:p>
      <w:r>
        <w:t>进度控制档案按道路逐条建立，包含：网络计划图签认版、前锋线记录台账、偏差分析报告、纠偏措施审批单、赶工预案启动记录、节点验收记录和进度管理例会纪要。档案在项目竣工后移交建设单位，归档材料的完整性和可追溯性满足《城镇道路工程施工与质量验收规范》CJJ 1-2008的相关要求</w:t>
      </w:r>
    </w:p>
    <w:p>
      <w:pPr>
        <w:pStyle w:val="Heading2"/>
      </w:pPr>
      <w:r>
        <w:t>流水施工与穿插组织总体方案</w:t>
      </w:r>
    </w:p>
    <w:p>
      <w:r>
        <w:t>本项目共涉及步行街后街、福临街、衣铺巷、谢家冲巷、652仓库路段、新城路北段、广厦新村出入口、状元坡巷、苏家巷九条道路，分布于长沙市天心区五一商圈核心区域，各道路相互独立但共享商圈交通、材料和劳动力资源。工期总目标为120日历天，计划开工日期2026年8月3日，计划完工日期2026年12月1日。总体施工组织采用“分区流水、道路内短段流水、专业穿插”三层流水施工模式：第一层将九条道路按地理分布和施工内容划分为步行街后街-福临街-衣铺巷商圈核心组团、谢家冲巷-652仓库路段-新城路北段-广厦新村出入口居民通行组团、状元坡巷-苏家巷坡道窄巷组团三个施工分区，三个分区内的道路以道路为单位组织大流水，分区之间根据资源配置能力可部分并行施工；第二层在每条道路内部按路面病害处治、井盖调整、弱电下地管线敷设、铣刨、沥青罩面、标线恢复等工序组织短段流水，划分施工段长度根据道路宽度和交通条件确定；第三层在路面处治与罩面流水推进过程中，同步穿插弱电下地、路灯基础与电缆敷设、侧平石更换、交通设施安装等专业施工，避免各专业相互等待造成工期延误</w:t>
      </w:r>
    </w:p>
    <w:p>
      <w:r>
        <w:t>流水施工组织的核心逻辑是以“路面病害处治先行、弱电管线跟进、沥青罩面闭合”为主线形成空间占满与时间连续。路面处治为整个道路改造的前置条件，只有基层处治完成并通过弯沉和平整度检测后，方可进入后续工序；弱电下地管线敷设安排在路面铣刨前完成沟槽开挖和管道安装，铣刨前完成回填并压实至设计标高，避免“先罩面后开挖”造成路面破坏；沥青罩面作为道路改造的标志性节点，罩面完成后仅容许标线恢复和交通设施安装等轻荷载作业，禁止管线开挖和重车通行。各道路施工流水段划分原则如下：步行街后街K0+000～K0+244.676划分为6个流水段，每段约40米，按夜间错峰短段推进；福临街全长100米划分为4个流水段，每段约25米，半幅交替施工；衣铺巷全长143米划分为8个流水段，每段约18米，适应窄巷小机具作业特点；谢家冲巷全长320米划分为8个流水段，每段约40米；652仓库路段全长100米划分为3个流水段，每段约33米；新城路北段全长80米划分为4个流水段，每段约20米；广厦新村出入口全长100米划分为3个流水段，每段约33米；状元坡巷全长350米划分为10个流水段，每段约35米；苏家巷全长33米划分为2个流水段，每段约17米。所有流水段划分均须在施工前经现场复核确认，并报监理审批后执行</w:t>
      </w:r>
    </w:p>
    <w:p>
      <w:r>
        <w:t>流水施工的资源配置按“分区共享、道路轮转、专业班组不闲置”原则进行动态调配。三个施工分区各配备一套铣刨罩面主作业机组（含铣刨机、摊铺机、双钢轮压路机、胶轮压路机），商圈核心组团因夜间施工时段集中，增配一组建制以备机具故障时接替；弱电下地管线班组按三个分区各配一组，组内包含管线探测人员、开挖工和管道安装工，随路面处治流水段推进顺序跟进施工；井盖调平班组按道路交叉流水，同一分区内的多条道路共用一组井盖调平班组，确保摊铺前完成所有井盖高程调整和井周加固；标线恢复和交通设施安装班组的施工窗口集中在罩面后12小时内完成，商圈核心组团要求在次日营业前完成标线施划并开放交通，因此该组团配备两组标线班组并行作业。劳动力配置见《劳动力资源计划表》（详见第6章），机械设备配置见《机械设备资源配置计划表》（详见第6章），此处不再重复列出</w:t>
      </w:r>
    </w:p>
    <w:p>
      <w:pPr>
        <w:pStyle w:val="Heading2"/>
      </w:pPr>
      <w:r>
        <w:t>流水施工与穿插组织：商圈核心组团流水组织与穿插作业</w:t>
      </w:r>
    </w:p>
    <w:p>
      <w:r>
        <w:t>步行街后街、福临街、衣铺巷三条道路集中位于五一商圈核心区域，毗邻万达购物广场、长沙中心印象城、坡子街等客流密集节点，三条道路的流水施工组织必须保证商圈日常运营和行人通行安全。本组团流水施工总体顺序为：步行街后街先行启动（K0+000→K0+244.676），福临街和衣铺巷间隔1周后跟进，三条道路共享铣刨摊铺机群和夜间施工窗口。步行街后街作为组团内最长路段，率先开展路面病害处治，根据设计说明和道路施工图设计说明第4页的分级处治原则，对网裂、龟裂、沉陷等严重病害位置采取开窗方式，破除原道路损坏的面层及基层，基层恢复采用沥青稳定碎石ATB-30分层压实；病害处治完成后分段铣刨4cm，紧随罩铺4cm细粒式SBS改性沥青AC-13。施工窗口严格限定在每日22:00至次日06:00，铣刨摊铺完成后次日06:00前开放通行，不得占用白天行人高峰时段。福临街在步行街后街铣刨罩面推进至K0+120后启动，利用步行街后街白天不施工的间隙，将机群调动至福临街进行井盖调平和路灯基础施工，夜间实施铣刨罩面，半幅交替推进确保消防车道和福临大厦出入口始终保持可达。衣铺巷宽度仅4～6米，大型机械无法进入，铣刨罩面采用小型铣刨机和人工摊铺配合小型压路机，其流水段长度控制在18米以内，确保每段施工在2个夜间窗口内完成基层处治、铣刨和罩面全部工序；弱电下地管线沿衣铺巷单侧敷设，沟槽开挖与路面铣刨错开2个流水段推进，即第N段铣刨的同时第N-2段已完成管线回填并压实，形成管线与路面的空间错位流水，避免交叉干扰</w:t>
      </w:r>
    </w:p>
    <w:p>
      <w:pPr>
        <w:pStyle w:val="Heading2"/>
      </w:pPr>
      <w:r>
        <w:t>流水施工与穿插组织：居民通行组团与坡道窄巷组团的差异化流水</w:t>
      </w:r>
    </w:p>
    <w:p>
      <w:r>
        <w:t>谢家冲巷、652仓库路段、新城路北段、广厦新村出入口、状元坡巷、苏家巷六条道路分属居民通行组团和坡道窄巷组团，其流水施工组织与商圈核心组团存在显著差异，重点体现在施工时段选择、工序组合优化和穿插策略三个方面。谢家冲巷、广厦新村出入口和苏家巷紧邻居民小区，施工组织必须避免占用居民早晚出入高峰，每日施工时段调整为08:30至17:30，午间11:30至13:30停止大型噪声作业。谢家冲巷全长320米，是九条道路中最长的混凝土路面加铺沥青段，其流水施工的关键是“板底处治→加铺罩面”的工序节奏控制。根据设计说明，谢家冲巷需对混凝土板先进行板底脱空灌浆或断板换板处治，然后整幅加铺4cm AC-13 SBS改性沥青。板底处治采用水泥浆液灌浆工艺，灌浆后养生期不少于72小时，以流水段40米为单元，第1段灌浆后第4天才能在该段实施加铺；因此必须在谢家冲巷采用“灌浆流水段+加铺流水段+标线恢复”的三段流水排列，确保灌浆和加铺两个工序之间保持3个流水段的安全距离，避免因灌浆不充分造成路面反射裂缝。广厦新村出入口路面分时段施工，居民出入口保通优先，采用半幅封闭、半幅通行的组织方式，每次封闭宽度不超过3.5米，保留至少4米宽的通行带供急救和消防车辆通过；流水段穿插的重点是与小区物业和业主委员会建立每日信息通报机制，提前告知次日施工范围和通行变化。苏家巷全长仅33米，划分为2个流水段，所有工序在两个流水段间交替施工，先完成第1段的全部工序（病害处治、管线敷设、铣刨、罩面、标线恢复）开放通行后，再启动第2段施工，避免同时全封闭造成居民无法出入</w:t>
      </w:r>
    </w:p>
    <w:p>
      <w:r>
        <w:t>652仓库路段和状元坡巷的流水组织重点解决物流重载和坡道防滑的特殊要求。652仓库路段全长100米，路面结构层修复中ATB-30沥青稳定碎石基层分层施工和压实度检测是质量和进度的关键控制环节，基层压实度必须达到重型压实标准的98%以上，弯沉值小于设计允许值，每层压实后即时检测，不合格即时补压，不得在本层未验收的情况下施工上一层。流水段按33米划分为3段，仓库运营窗口与施工段的动态协调以3天为一个协调周期，根据仓库方的物流计划调整施工段的封闭时段，确保装卸区始终有1个可用的应急通道。状元坡巷全长350米，坡道特征要求碾压方向必须由下向上进行，摊铺时调整摊铺机的料斗料位防止混合料下滑离析，压路机碾压采用“先静后振、由低向高、重叠1/3轮宽”的碾压工艺；雨天暂停所有开挖和面层施工，已开挖段在雨前用防水帆布覆盖，并设置临时截水沟降低坡面径流冲刷。状元坡巷的流水段按35米划分10段，每段完成铣刨、罩面和标线后即可开放通行，下一段施工前在已开放路面铺设土工布防止污染。路灯拆除与新建安排在路面罩面完成后穿插，避免路灯基础施工破坏已完成路面；照明电缆穿管和接线井施工在夜间进行，利用状元坡路照明配电柜引自邻近变压器的供电回路完成调试，所有路灯灯具防护等级不低于IP65，LED初始光效不低于150lm/W，单灯控制系统接入计算机控制平台，实现深夜降半功率节能运行。穿插作业的技术复核和隐蔽验收要求详见第5章“关键工序与专项方案”相关内容</w:t>
      </w:r>
    </w:p>
    <w:p>
      <w:pPr>
        <w:pStyle w:val="Heading2"/>
      </w:pPr>
      <w:r>
        <w:t>流水施工与穿插组织：偏差纠偏与赶工预案</w:t>
      </w:r>
    </w:p>
    <w:p>
      <w:r>
        <w:t>进度偏差的识别采用“日检查、周对比、里程碑复核”的三级监测机制，与关键线路网络计划联动运行。项目部每日收工前由施工员和各班组长共同填写《当日完成工程量与明日计划表》，记录各道路各流水段实际完成的工序和工程量，数据汇总至进度管理工程师；每周六由项目经理主持进度分析会，将本周实际累计进度与周计划横道图进行对比，识别偏差的道路、工序和流水段，分析偏差原因（天气影响、居民投诉停工、材料供应滞后、设备故障或劳动力不足等），形成《进度偏差分析报告》。当单条道路某一流水段实际完成时间落后周计划横道图3天以上，或关键线路上的工序（路面处治、铣刨罩面）累计滞后超过5天时，启动偏差纠偏程序</w:t>
      </w:r>
    </w:p>
    <w:p>
      <w:r>
        <w:t>极端场景赶工预案在本章仅作篇幅承接，其完整内容已在同章“极端场景工期预案”分层中详细展开，包括连续降雨场景下增加沥青拌合站储备能力、调拨成品混合料运输保温车辆、基层覆盖防雨和排水强化措施；高温季节调整摊铺和碾压时间窗口至凌晨低温</w:t>
      </w:r>
    </w:p>
    <w:p>
      <w:pPr>
        <w:pStyle w:val="Heading2"/>
      </w:pPr>
      <w:r>
        <w:t>周计划、月计划滚动控制：周计划编制与执行闭环</w:t>
      </w:r>
    </w:p>
    <w:p>
      <w:r>
        <w:t>本项目施工进度周计划采用“上周完成确认→本周作业编排→下周资源预排”三周滚动编制机制，由项目技术负责人组织各专业工长、班组长和材料主管在每周五下午进行联合编审，形成《施工周进度计划报审表》并报监理工程师签字确认后执行。周计划编制依据包括月进度计划横道图、关键线路网络计划、上一周实际完成工效、现场机械台班利用率和材料进场验收记录，确保周计划与月计划节点、总工期目标紧密衔接</w:t>
      </w:r>
    </w:p>
    <w:p>
      <w:r>
        <w:t>针对本项目九条道路分布特征，周计划按“商圈核心组团（步行街后街、福临街、衣铺巷）”、“居民出行组团（谢家冲巷、广厦新村出入口、苏家巷）”、“坡巷与物流组团（状元坡巷、652仓库路段、新城路北段）”三个分区分别编排，形成三套独立周计划表。每套周计划表明确本周起止日期、作业面桩号范围、铣刨摊铺工程量、人机料配置、夜间施工时段和交通导改方式，各分区的每周资源需求和进度指标不交叉混淆，便于现场动态调度</w:t>
      </w:r>
    </w:p>
    <w:p>
      <w:r>
        <w:t>周计划执行实行“日碰头会+每日书面进度快报”双控。每日傍晚收工前，各施工段负责人向项目部提交当日完成工作量、未完成原因、次日计划调整建议和需协调事项；项目部汇总后形成《施工进度日报》，与周计划对照偏差，凡单日计划完成率低于85%的，立即启动班组级纠偏，调整次日作业时长或增加资源投入，确保本周累计偏差不致滚入下一周。每周六组织周计划完成率考核，将考核结果与班组绩效挂钩，形成“编制—执行—检查—考核—改进”的完整PDCA闭环</w:t>
      </w:r>
    </w:p>
    <w:p>
      <w:pPr>
        <w:pStyle w:val="Heading2"/>
      </w:pPr>
      <w:r>
        <w:t>周计划、月计划滚动控制：月计划滚动控制与里程碑节点锁定</w:t>
      </w:r>
    </w:p>
    <w:p>
      <w:r>
        <w:t>月进度计划采用“近细远粗”的逐月滚动编制原则，每月25日前根据当月实际完成情况和下月施工条件，更新后续三个月的进度安排。当月计划以“周”为最小时间单元编制，次月计划细化至“旬”，第三个月计划控制到“半月”精度。月计划滚动更新后同步修订横道图和关键线路网络计划，重新核算总工期裕量，当关键线路累计滞后超过5天时，必须编制专项纠偏措施并报公司审批，不得以简单压缩后续工序工期的方式弥补</w:t>
      </w:r>
    </w:p>
    <w:p>
      <w:r>
        <w:t>月计划控制过程设置12个里程碑节点，分别对应九条道路的关键工序完成节点和三个组团区的整体交工节点：步行街后街沥青罩面完成、福临街罩面及标线恢复完成、衣铺巷路面恢复完成、谢家冲巷混凝土板处治加铺完成、652仓库路段重载区域处治罩面完成、新城路北段标线恢复完成、广厦新村出入口通行恢复、状元坡巷坡道抗滑面层完成、苏家巷罩面完成、商圈核心组团联合预验收、居民出行组团联合预验收、坡巷与物流组团联合预验收。每个里程碑节点前14天启动倒排工期核查，提前7天组织节点条件专项检查，检查内容涵盖前序工序验收闭合、材料进场复验合格、机械进场调试、交通导改方案批准和现场安全条件确认，检查通过后方可进入里程碑冲刺阶段</w:t>
      </w:r>
    </w:p>
    <w:p>
      <w:r>
        <w:t>月进度偏差分析采用“关键线路偏差+资源负荷偏差”双维度评价法。当关键线路实际进度滞后于计划超过3天，或某条道路的铣刨机、摊铺机、压路机、运输车等核心机械当日利用率低于70%时，项目部启动月度纠偏会议，分析偏差根因（属于作业效率、资源不足、天气影响还是前置条件受阻），输出纠偏措施清单和责任人，措施内容包括调整流水段划分、增开机具、延长夜间作业窗口、优化交通导改方案以减少占道申请时间等。纠偏措施实施后10天内进行效果验证，验证仍不达标的升级为公司级督办事项并调整月计划节点</w:t>
      </w:r>
    </w:p>
    <w:p>
      <w:pPr>
        <w:pStyle w:val="Heading2"/>
      </w:pPr>
      <w:r>
        <w:t>周计划、月计划滚动控制：分道路差异化赶工预案</w:t>
      </w:r>
    </w:p>
    <w:p>
      <w:r>
        <w:t>赶工预案按“一条路一案”原则编制，九条道路共形成九套差异化赶工方案，分别预埋于月计划纠偏措施库中，当某条道路关键线路实际滞后超过评审允许偏差值时，经监理和建设单位批准后启动对应赶工程序。步行街后街赶工预案为：将原20至30米短段流水压缩至15米一段，增加一组小型铣刨机和一台小型摊铺机，铣刨与摊铺在相邻两段交叉作业；福临街赶工措施为半幅封闭时间从20：00至次日6：00延长为19：00至次日7：00，井盖调平与罩面实行平行作业；衣铺巷因巷道狭窄只能单班作业，赶工方案为将原定每日8小时人工摊铺延至10小时，增设两组管线探查和回填班组，将弱电下地与路面处治并行推进；谢家冲巷赶工措施为在居民出行早高峰前增设一组快速修补班组，提前两小时开始作业，板处治与边沟修复错段推进；广厦新村出入口赶工方案为协调小区临时开放备用出入口，主出入口实行两班倒流水作业，将路缘调平和标线恢复压缩至同一施工窗口；状元坡巷赶工预案为增加防滑材料储备和夜间照明设备，在雨天间歇期抢铺，碾压方向与坡向严格匹配以减少返工；652仓库路段赶工措施为与仓库管理方协商限时封闭部分道口，安排两组摊铺碾压设备同时由两端向中间推进，缩短全封闭时长；新城路北段赶工方案为临时增加一组标线施工班组，罩面层冷却后即刻划线，减少养护等待周期；苏家巷赶工预案为扩大材料随用随进的预备量，沟槽开挖和回填同步实施，取消中间堆场周转环节</w:t>
      </w:r>
    </w:p>
    <w:p>
      <w:r>
        <w:t>上述九套赶工方案启动前必须完成三方面保障条件确认：一是安全条件，交通导改和夜间照明等满足作业要求；二是质量条件，赶工不得牺牲基层压实度、沥青温度、接缝处理和养护期等关键指标；三是资源条件，赶工所需的额外机械、材料、人员和照明设备已在24小时内调配到位。赶工期间实行每日两次进度核查，上午10时和下午4时分别汇报完成情况，赶工状态持续不超过7天，逾期仍不能追回进度的，提交公司重新评估总工期调整可行性并报建设单位决策</w:t>
      </w:r>
    </w:p>
    <w:p>
      <w:pPr>
        <w:pStyle w:val="Heading2"/>
      </w:pPr>
      <w:r>
        <w:t>周计划、月计划滚动控制：周月联动与九条道路总控</w:t>
      </w:r>
    </w:p>
    <w:p>
      <w:r>
        <w:t>周计划与月计划之间通过“进度数据双向穿透”实现动态联动。每周五周计划编审时，系统自动汇总当周各道路完成数据，与月计划节点比对，生成“进度－偏差－趋势”三线图，直观反映每条道路相对于月计划的运行轨迹。月计划滚动更新时，将最近四周的周计划完成率平均值作为工效预测基础，自动推导后续月计划可达性，若预测累计偏差超过节点容忍度，月度计划审批时同步锁定对应的赶工预案，确保“月保节点、周保月”的两级控制框架始终有效运行</w:t>
      </w:r>
    </w:p>
    <w:p>
      <w:r>
        <w:t>九条道路横道图统一绘制于同一时间坐标系下，横轴以“周”为单位从开工日历周排列至计划完工周，纵轴列出每条道路的名称及关键工序，用不同颜色区分“施工准备、路面处治、铣刨罩面、设施恢复、预验收”五个阶段，形成九条道路同步呈现的横向进度对比图。横道图下方附关键线路标注栏，标记当月关键线路所在的道路和工序，并注明自由时差和总时差天数，便于各级管理人员快速识别进度重心</w:t>
      </w:r>
    </w:p>
    <w:p>
      <w:r>
        <w:t>每月月末项目部编制《月度进度综合报告》，内容涵盖：本月计划完成率、累计完成率、九条道路分路段进度柱状图、关键线路时差变化、启动赶工的道路及措施、下月计划重要节点和资源配置需求。综合报告经项目负责人签字后送达公司工程管理部门、监理单位和建设单位代表，作为下月进度款申请和资源调度的依据。周月滚动全过程形成的进度计划、日报、周报、纠偏记录和赶工实施台账均归入进度管理档案，竣工验收时作为工期履约证据提交</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资源配置原则与峰值测算：资源配置总体原则与峰值测算依据</w:t>
      </w:r>
    </w:p>
    <w:p>
      <w:r>
        <w:t>本工程资源配置遵循“以进度计划为龙头、以道路分段施工卡片为单元、以工序流水强度为标尺、以夜间与分幅施工窗口为约束”的原则组织投入。项目划分为步行街后街、福临街、衣铺巷、谢家冲巷、652仓库路段、新城路北段、广厦新村出入口、状元坡巷、苏家巷共九条道路，各条道路宽度、路面结构类型、交通组织方式和作业窗口差异显著，资源配置不能采用全路段平均分配模式，必须按道路施工卡片逐条测算作业面可容纳的班组数量、机械台套上限和材料日供应强度。资源配置峰值时段出现在沥青罩面集中施工阶段与路灯照明电缆敷设并行期间，此时步行街后街、福临街、谢家冲巷、新城路北段等路段同时进入铣刨罩面或混凝土加铺沥青面层工序，摊铺机、双钢轮压路机、小型铣刨机、运输车辆、沥青混合料供应和交通疏导人员需求均达到最高点</w:t>
      </w:r>
    </w:p>
    <w:p>
      <w:r>
        <w:t>资源峰值测算以图纸工程量、施工工艺和施工窗口时间三个变量为基础。铣刨罩面类道路按每台班铣刨宽度和日有效作业时间计算日产能，以道路面积反推所需设备台套数；混凝土路面加铺沥青面层的谢家冲巷、苏家巷、652仓库路段则按破除、灌浆、基层处理、粘层洒布、摊铺碾压的工序节拍确定流水步距，再叠加弱电下地与井盖调平的并行作业需求。劳动力峰值按同时展开的作业面数量乘以每作业面标配班组人数并考虑商圈夜间施工劳动效率折减系数确定。材料峰值重点控制沥青混合料、沥青稳定碎石ATB-30、SBS改性沥青、商品混凝土、花岗岩侧石、球墨铸铁井盖、电缆和护套线的日进场量与时段分配，结合商圈白天禁行运输车辆的限制，所有大宗材料进场时间窗口压缩至夜间22:00至次日6:00，运输车队配置必须保证在该时段内完成当日摊铺用料全部进场，否则将直接导致第二日摊铺断档。材料堆场和混合料中转点结合施工总平面布置在九条道路辐射半径内设置临时中转区，具体位置和面积按施工总平面布置章节的批准方案执行，不在此处重复展开。检测资源配置按路面弯沉检测、压实度检测、沥青混合料取样与马歇尔试验、混凝土强度试块、路灯接地电阻测试和标线逆反射系数检测六大类分别配置，峰值与罩面施工窗口高度同步，检测人员和设备必须在摊铺结束后随即进场取样，滞后即导致质量记录缺失</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资源配置原则与峰值测算：劳动力投入计划</w:t>
      </w:r>
    </w:p>
    <w:p>
      <w:r>
        <w:t>劳动力投入按九条道路的作业面分批展开、流水搭接和工种错峰投入。第一阶段为施工准备与路面病害详细调查阶段，投入测量班组2个、路面弯沉检测组2个和管线探查组3个，分别承担各条道路的纵断面复测、横坡放样、原路面弯沉检测和既有管线位置探测，重点覆盖谢家冲巷混凝土板底脱空排查、衣铺巷与苏家巷地下管线密集区的管位确认、652仓库路段重载区弯沉复核等工作。第二阶段为路面病害处治与基层修复阶段，投入路面破除班组、ATB-30沥青稳定碎石基层施工班组和灌浆班组。步行街后街、衣铺巷、广厦新村出入口等沥青路面病害路段按方式一或方式二分级开窗处治，每处开窗工作面的工序为铣刨现状面层、检测基层、清除损坏结构层、分层回填ATB-30、压实与养生，班组配置为1个破除清底组加1个摊铺压实组形成短段流水，每条路同时展开1至2处开窗作业面。谢家冲巷和苏家巷混凝土路面处治投入板底灌浆设备和换板作业班组，灌浆班组同步配备弯沉检测人员和压浆设备，换板作业按单板拆旧、基层修整、新板浇筑的顺序组织。652仓库路段基层修复按弯沉检测结果确定处治范围，处治深度至下基层或更深位置，投入破除机械和基层摊铺班组。第三阶段为沥青罩面集中施工阶段，劳动力达到峰值，投入沥青摊铺班组3个、铣刨班组3个、井盖调平班组2个、粘层油洒布班组2个和交通疏导班组9个，各条道路按批准的导改方案和夜间施工窗口分区段推进，每个摊铺作业面配置摊铺机操作手、找平工、耙平工、温度检测员和碾压班组，交通疏导班组负责各条道路路口和商户出入口的行人导流与车辆绕行引导。第四阶段为照明、弱电与交通设施恢复阶段，投入路灯基础施工班组、电缆敷设与接线班组、弱电管群施工班组和标线施工班组，路灯电源接引和配电柜安装按状元坡巷、步行街后街、福临街等图纸指定回路分别配置电工和调试人员，接地电阻测试与灯具端电压测量由检测人员同步跟测</w:t>
      </w:r>
    </w:p>
    <w:p>
      <w:r>
        <w:t>劳动力进退场实行动态申请制度，每个班组进场前由工程管理部门复核作业面是否具备施工条件和安全交底是否完成；每一路段或工序收尾后，该路段对应班组随即核减人数或调至下一路段，避免窝工。劳动力投入曲线在罩面集中月达到峰顶，此后随罩面收尾和照明标线施工递减，详细人数和工种构成在劳动力计划表中列明，此处不逐条展开</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资源配置原则与峰值测算：机械设备投入计划</w:t>
      </w:r>
    </w:p>
    <w:p>
      <w:r>
        <w:t>机械设备按九条道路的作业面适配要求分别选型和配置，重点控制铣刨设备、摊铺设备和压实设备的产能匹配，避免大机小用或设备闲置。铣刨设备选型充分响应道路宽度条件：步行街后街和福临街宽度为7至8.5米，可投入中型铣刨机配合小型铣刨机进行边缘修补；衣铺巷宽度仅4至6米，中型铣刨机无法展开，全部采用小型铣刨机配合人工破除，铣刨深度4cm和13cm两种工况按图纸要求分次进行；谢家冲巷和苏家巷为混凝土路面加铺沥青，不需大面铣刨，仅对错台部位采用小型铣刨机局部铣平；新城路北段宽度6米且为连续通行路段，配置中型铣刨机实现连续铣刨作业；652仓库路段宽度5.5至6米，拟投入中型铣刨机并以小型铣刨机处理转弯和收边区域。沥青摊铺设备配置原则为每条摊铺作业面投入1台沥青摊铺机，宽度较窄的衣铺巷和苏家巷采用小型摊铺机，福临街、步行街后街、谢家冲巷、新城路北段和652仓库路段采用中型摊铺机，广厦新村出入口和状元坡巷投入小型摊铺机配合人工摊铺完成边角部位。压实设备按初压、复压、终压三阶段配置，初压采用双钢轮压路机紧跟摊铺机进行，复压采用胶轮压路机，终压采用双钢轮压路机收光，压路机数量按摊铺速度与碾压遍数匹配计算，每条摊铺作业面配置双钢轮压路机2台、胶轮压路机1台，小型压路机用于窄巷和路边收口部位。基层处治设备投入ATB-30摊铺机和单钢轮振动压路机，用于步行街后街、衣铺巷等路段开窗补强区域的分层压实。照明和弱电施工设备投入路灯基础开挖小型机械、电缆穿管器、接地电阻测试仪和绝缘电阻测试仪，电缆穿不锈钢线槽加橡胶减速板组合敷设时采用专用线槽切割和固定工具。运输车辆以自卸汽车和沥青混合料保温运输车为主，车队规模按夜间运输窗口内完成当日供料的目标反算，运输路线和场内调头方案由交通疏导班组统一指挥</w:t>
      </w:r>
    </w:p>
    <w:p>
      <w:r>
        <w:t>机械设备进退场实行台班记录和调度审核制度，进场前完成设备选型报审、运行状态检查和操作人员资质复核；退场以该道路对应工序全部验收合格为条件，退出后场地及时清扫并开放相应区域。备用机械按铣刨机、摊铺机、压路机各配置备用台套，窄巷小型机具储备充足备品，出现故障后立即启动备用设备，严禁因设备停机导致摊铺接缝过冷或碾压中断，备品管理由机械管理部门统一调配，不在此处逐台罗列</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供应计划以“夜间配送、分路段控量、随用随进、清场不过日”为原则，全部大宗材料进场时间限制在夜间22:00至次日6:00，白天只允许小型工具、零星配件和应急材料进场。沥青混合料是本次资源配置中供应强度和时效要求最高的材料，涉及AC-13 SBS改性沥青和ATB-30沥青稳定碎石两大类。AC-13用量集中在步行街后街、福临街、衣铺巷、谢家冲巷、苏家巷、652仓库路段和新城路北段的罩面层，ATB-30用于开窗补强区域的基层恢复。根据各条道路罩面面积和铣刨厚度核算每工日用量，再结合摊铺窗口时长确定拌合站供料节奏，运输车辆从拌合站至作业面运输时间经路线踏勘后确定，车辆配备保温篷布和温度记录装置，到场温度、摊铺温度和碾压温度按沥青摊铺温度控制表执行。商品混凝土主要用于路灯基础、检查井井周加固和局部侧石基座，供应用量较小但单次用量分散于九条道路的多处点位，混凝土供应需按路段进度分批配送，罐车到达后必须即卸即浇，不得在现场长时间等待。路灯材料包括6米特色景观型路灯灯杆、LED灯具、VV-1多芯电缆、BVR-3×2.5软铜线、BVVB-3×2.5护套线、不锈钢线槽、球墨铸铁四防井盖和路灯配电柜等，灯杆和灯具按道路照明平面图统计规格和数量后由厂家分批供货，进场后开箱验收防护等级IP65、防触电保护等级I级、LED初始光效参数和一体化电气底板。电缆进场核对截面规格和长度，并抽检绝缘电阻。弱电材料按管群断面和管材类型分道路供应，管材进场检查环刚度、壁厚和外观质量。侧石和平石材料按拆除量和新装量统计后分批进场，花岗岩侧石逐块验收外观、尺寸和颜色均匀性。所有材料进场时按供货批次查验合格证、检测报告和材质证明，拌合料每车核查出厂温度和配合比报告，材料验收记录按道路和日期归档。材料堆放和中转方案结合施工总平面布置执行，不在此处展开具体位置</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2o4ykggz.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资源配置原则与峰值测算：试验检测资源配置</w:t>
      </w:r>
    </w:p>
    <w:p>
      <w:r>
        <w:t>试验检测资源按路面工程、照明电气工程和材料进场检验三条线独立配备，检测人员资质和仪器设备精度在开工前报送监理审核。路面检测资源重点配置弯沉检测车1台、核子密度仪或灌砂法压实度检测设备2套、沥青取样和抽提设备1套、马歇尔试验仪器1套、平整度检测设备2套和摩擦系数检测设备1套，路面病害调查阶段弯沉检测车对九条道路逐段施测，混凝土板块弯沉差控制按不大于0.06mm执行，检测数据随测随记形成弯沉报告，作为病害处治范围的判定依据；压实度检测在基层ATB-30分层碾压后和沥青各层碾压完成后分步进行，检测频率按批准方案执行，检测点覆盖轮迹带、边缘和接缝等薄弱部位；沥青混合料取样每台班抽取进行马歇尔试验，测定稳定度和流值，现场检测记录摊铺温度、碾压温度和碾压遍数，形成沥青摊铺温度控制表。照明电气检测资源配置接地电阻测试仪2套、绝缘电阻测试仪2套、电压表与照度计各2套，路灯基础完工后逐基测试接地电阻，TN-S系统接地电阻要求不大于1Ω；电缆敷设后测试绝缘电阻，送电前验证灯具端电压在额定电压90%至105%范围内，控制系统遥测遥信和半夜灯降功率功能按设计图纸进行联调测试。标线检测资源配置逆反射系数测试仪1台和标线厚度测量工具，标线恢复后抽检逆反射系数。所有检测记录由检测负责人汇总形成检测报告，随工序报验资料归档。检测资源进退场随工序同步调整，弯沉检测和压实度检测在罩面施工结束后撤出，电气检测在照明系统送电验收后撤出，标线检测在开放交通前完成最后批次检测后撤场</w:t>
      </w:r>
    </w:p>
    <w:p>
      <w:pPr>
        <w:pStyle w:val="Heading2"/>
      </w:pPr>
      <w:r>
        <w:t>劳动力计划与班组组织</w:t>
      </w:r>
    </w:p>
    <w:p>
      <w:r>
        <w:t>本工程劳动力计划按九条道路分路段流水施工组织编制，以路面病害处治、铣刨罩面、弱电下地、路灯照明安装和交通标线恢复五大核心工序划分专业班组。项目部下设路面病害处治班组、沥青罩面摊铺班组、弱电管线安装班组、路灯照明安装班组、交通设施恢复班组和综合保障班组共六个专业施工队，各班组依据道路分区施工组织卡中明确的作业窗口和工序衔接关系投入施工。劳动力投入高峰期按三班倒或两班倒组织，夜间施工班组独立配置，不与日间班组混用，确保人员作息合规和作业安全</w:t>
      </w:r>
    </w:p>
    <w:p>
      <w:r>
        <w:t>各专业班组人员配置依据图纸设计说明和工程量清单中的分路段工程内容确定。路面病害处治班组配备具有沥青路面铣刨、基层挖补和ATB-30沥青稳定碎石施工经验的技术工人，按步行街后街、福临街、衣铺巷、广厦新村出入口等不同路段的处治方式差异，分别配置开窗挖补组、灌缝组和基层补强组。其中步行街后街和衣铺巷涉及沥青路面面层铣刨13cm后基层补强作业，班组需配备熟悉方式一和方式二分级处治工艺的骨干人员；谢家冲巷和苏家巷涉及混凝土路面基础处治合格后加铺沥青面层，班组需增配板底灌浆设备和混凝土板块修复技工。各班组进场前必须完成设计图纸交底、病害调查复核和首段工艺验证，人员花名册、特种作业资格证书和三级安全教育记录报监理核验</w:t>
      </w:r>
    </w:p>
    <w:p>
      <w:r>
        <w:t>沥青罩面摊铺班组按连续摊铺作业要求组织，设摊铺组、碾压组、接缝处理组和温度检测组。根据福临街、新城路北段等较连续路段和步行街后街、衣铺巷等短段分散路段的不同条件，班组分别采用机械摊铺与人工配合小型机具摊铺两种模式。摊铺组操作人员须持有沥青摊铺设备操作证，碾压组操作人员熟悉双钢轮压路机、胶轮压路机的组合碾压工艺，温度检测组配备红外测温仪和插入式温度计，实时监控混合料出厂温度、摊铺温度和碾压终了温度。劳动力组织必须保证摊铺连续性，摊铺机操作手、熨平板调节工和运料车调度员形成固定搭配，避免因人员不熟练导致摊铺中断或冷接缝</w:t>
      </w:r>
    </w:p>
    <w:p>
      <w:pPr>
        <w:pStyle w:val="Heading2"/>
      </w:pPr>
      <w:r>
        <w:t>劳动力计划与班组组织：机械设备计划</w:t>
      </w:r>
    </w:p>
    <w:p>
      <w:r>
        <w:t>机械设备配置遵循“分路选型、按需调配、夜间低噪优先”原则，依据九条道路的路面宽度、病害类型、交通组织方式和作业窗口期，分别配置铣刨、摊铺、碾压、破除、运输和检测设备。主要施工机械包括路面铣刨机、沥青混凝土摊铺机、双钢轮振动压路机、胶轮压路机、小型手扶式压路机、挖掘机（带破碎锤）、装载机、自卸汽车、沥青洒布车、吹风机和发电机组等。其中步行街后街、衣铺巷、广厦新村出入口等宽度受限路段选用1m或0.5m宽小型铣刨机和手扶式压路机，避免大型机械无法进入或占道过宽影响行人通行；谢家冲巷、652仓库路段和新城路北段等可组织连续作业路段配置2m宽大型铣刨机和沥青摊铺机，配合双钢轮和胶轮压路机组合碾压，提高施工效率</w:t>
      </w:r>
    </w:p>
    <w:p>
      <w:r>
        <w:t>铣刨设备按设计图纸要求的铣刨深度和范围配置。步行街后街车行道铣刨13cm面层后铺设沥青面层区域面积约2367㎡，需配置2台1m宽铣刨机分条铣刨，铣刨料由小型自卸车即时清运；车行道铣刨4cm后罩面区域面积约400㎡和105㎡，配置1台0.5m宽精铣刨机进行浅层铣刨。福临街铣刨4cm罩面区域面积约992㎡，配置1台2m宽铣刨机配合运料车连续作业。652仓库路段涉及混凝土路面基础处治，配备挖掘机带破碎锤破除破损板块，装载机配合自卸汽车清除废料。所有铣刨设备进场前完成刀头磨损检查和铣刨深度校准，铣刨过程中配备专人使用2m直尺和激光找平仪检测铣刨面平整度和平整度，确保满足沥青罩面下承层要求</w:t>
      </w:r>
    </w:p>
    <w:p>
      <w:r>
        <w:t>沥青摊铺和碾压设备配置需满足改性沥青AC-13的摊铺温度和碾压组合要求。福临街和新城路北段等可连续摊铺路段配置1台履带式沥青摊铺机，摊铺宽度可在4m至8m范围内调节，配备非接触式平衡梁自动找平装置。碾压设备组合为2台双钢轮振动压路机负责初压和复压，1台胶轮压路机负责终压，碾压遍数按试验段确定的参数执行。步行街后街、衣铺巷和广厦新村出入口等短段或窄幅路段采用人工摊铺配合小型手扶式压路机，摊铺温度损失较快，现场配备保温苫布和红外加热设备，保证摊铺和碾压温度符合设计配合比要求。状元坡巷因存在纵坡，碾压设备必须按坡向从低到高碾压，双钢轮压路机驱动轮面向摊铺机方向，胶轮压路机终压时轮胎气压和喷水装置提前调试完毕。652仓库路段重载通行节点碾压完成后，采用落锤式弯沉仪或贝克曼梁进行弯沉复核检测，弯沉值和相邻板块弯沉差必须符合设计说明中的控制指标要求</w:t>
      </w:r>
    </w:p>
    <w:p>
      <w:r>
        <w:t>弱电和路灯施工机械设备独立配置，主要包括手持式管线探测仪、小型反铲挖掘机（斗容0.1～0.2m³）、蛙式打夯机、平板振捣器、混凝土搅拌机、穿线器和接地电阻测试仪等。路灯基础混凝土浇筑采用小型搅拌机现场拌制，钢筋加工在场外集中加工后运至现场绑扎，灯杆吊装采用8t汽车吊配合人工就位。电缆敷设采用人工穿线配合滑轮牵引，不锈钢线槽安装由切割机和手电钻完成。所有机械设备进场前完成检修保养和试运转，设备档案、操作手册和最近一次检修记录报项目物资设备部备案。机械设备进退场时间与各路段施工进度计划联动，施工高峰期间机械利用率控制在合理范围，备用机械在场外指定停放点待命，详见第5章进度计划中的机械调配横道图</w:t>
      </w:r>
    </w:p>
    <w:p>
      <w:pPr>
        <w:pStyle w:val="Heading2"/>
      </w:pPr>
      <w:r>
        <w:t>劳动力计划与班组组织：材料设备供应计划</w:t>
      </w:r>
    </w:p>
    <w:p>
      <w:r>
        <w:t>主要材料包括A级70号道路石油沥青、SBS改性沥青、AC-13细粒式沥青混合料、ATB-30沥青稳定碎石、C25混凝土、水泥砂浆、花岗岩侧石、球墨铸铁井盖、不锈钢线槽、VV-1多芯电缆、BVR-3×2.5软铜线、BVVB-3×2.5护套线、KVV22-3×2.5mm²控制电缆、LED路灯灯具以及热熔反光标线涂料等。材料供应计划根据九条道路的分路段施工组织卡和工程量清单中的数量进行编制，其中沥青混合料由商品沥青拌和站集中供应，拌和站距离施工现场交通时间必须在混合料温度损失允许范围内；C25混凝土由商品混凝土搅拌站供应或小型搅拌机现场拌制，现场拌制时水泥、砂、石等原材料必须分开堆放并遮盖。图纸设计说明中明确要求不得采用石屑和天然砂，严禁采用山场下脚料，材料进场时项目部试验检测组必须核对规格和质量证明文件，不合格材料严禁进入现场</w:t>
      </w:r>
    </w:p>
    <w:p>
      <w:r>
        <w:t>灯具、电缆、配电柜和不锈钢线槽等电气设备材料按照明供电回路清单图纸和状元坡配电系统图编制采购和进场计划。LED路灯灯具防护等级不低于IP65，防触电保护等级为I级，初始光效不低于150lm/W，光源室和电气室分开设计，配套镇流器、触发器和电容器与灯具一体化。灯杆基底法兰盘通过地脚螺栓安装在路灯基础上，灯杆、灯具及附属设备制作工艺必须符合国家相关标准。电缆规格按图纸选择，路灯线路采用VV-1多芯电缆，路灯井至灯杆断路器采用BVR-3×2.5软铜线，断路器至灯具采用BVVB-3×2.5护套线。材料进场时检查出厂合格证、型式检验报告和3C认证证书，电缆绝缘电阻和灯具防护等级在安装前逐盘逐具复测，不符合技术要求的产品做退场处理并记录。材料堆场设在施工总平面布置中指定的场内库房或临时存放点，灯具、配电柜等精密设备入库存放，电缆和不锈钢线槽分类码放、下垫上盖，防止受潮和机械损伤</w:t>
      </w:r>
    </w:p>
    <w:p>
      <w:r>
        <w:t>路面结构层材料中的沥青混合料配合比必须在规定试验条件下完成车辙试验、浸水马歇尔试验和冻融劈裂试验，各项指标符合设计说明和《城镇道路工程施工与质量验收规范》CJJ 1-2008的要求。粘层油采用快裂型乳化沥青，在新铺沥青混合料接触的路缘石、雨水进水口和检查井侧面均匀涂刷。抗裂贴和密封胶用于裂缝处治，粘贴前采用吹风机对裂缝清洁干燥，裂缝表面须平整无突起无凹坑。底层油干燥时间按气温条件现场确定，特殊气温环境下或工期紧张时可采用吹风机辅助干燥。材料供应与施工进度计划的匹配通过材料进场台账和日消耗报表进行动态控制，出现材料供应延迟或质量异常时立即启动备用供应商或调整配合比审批程序，相关流程详见第5章资源配备计划中的材料供应保障措施</w:t>
      </w:r>
    </w:p>
    <w:p>
      <w:pPr>
        <w:pStyle w:val="Heading2"/>
      </w:pPr>
      <w:r>
        <w:t>劳动力计划与班组组织：检测资源配置与资金资源保障</w:t>
      </w:r>
    </w:p>
    <w:p>
      <w:r>
        <w:t>检测资源围绕路面、弱电、路灯和交通设施四大分项工程配置。项目部在施工现场设立临时试验室，配备沥青三大指标试验仪、马歇尔稳定度试验仪、红外测温仪、插入式温度计、2m直尺、3m直尺、激光平整度仪、落锤式弯沉仪、贝克曼梁、接地电阻测试仪、绝缘电阻测试仪和电缆通断测试仪等检测设备。沥青混合料出场前由拌和站试验室进行油石比、矿料级配和马歇尔稳定度检测，到场后现场试验室逐车检测温度并取样成型马歇尔试件。路面压实度检测采用钻芯法和核子密度仪，芯样直径不小于100mm，压实度必须达到设计配合比马歇尔密度的规定百分比。弯沉检测在基层处治后和面层摊铺前分别进行，检测结果与设计要求的弯沉值和相邻板块弯沉差指标进行对比，不满足要求的部位做返工处治并重新检测。路灯基础混凝土强度检测采用回弹法和试块抗压试验，接地电阻测试在基础回填前和灯杆安装后各测一次，接地电阻值不大于1Ω</w:t>
      </w:r>
    </w:p>
    <w:p>
      <w:r>
        <w:t>检测人员由项目部质量管理部统一管理，配置1名试验检测工程师、2名试验员和1名资料员，负责现场取样、送检、数据分析、报告编制和不合格品处置。必要时委托具有CMA资质的第三方检测机构对沥青混合料配合比验证、路面芯样压实度、弯沉和标线逆反射系数等关键指标进行平行检测。所有检测资料按道路名称、检测项目和检测日期归档，形成独立成册的试验检测档案，检测结果不合格的工序不得进入下一道施工。检测计划与施工进度计划同步编制，检测资源投入的高峰期与路面病害处治和沥青罩面施工高峰期一致，检测设备和人员在对应时段不得调离或转场</w:t>
      </w:r>
    </w:p>
    <w:p>
      <w:r>
        <w:t>资金资源配置以保证施工连续性和材料供应及时性为目标。项目部按合同约定编制工程预付款、进度款和竣工结算款使用计划，分阶段向公司财务部申请资金拨付。资金使用重点保障沥青混合料、灯具电缆、水泥混凝土等大宗材料采购和商品混凝土、商品沥青混合料等外购半成品的及时付款。在施工高峰期，项目部预留不少于当期计划产值10%的应急周转资金，用于突发设备抢修、材料临时增补或赶工加班补贴。农民工工资按月足额发放，设立农民工工资专用账户并报建设单位备案，工资发放记录和考勤表每月在工地公示栏公示。资金使用情况由</w:t>
      </w:r>
    </w:p>
    <w:p>
      <w:pPr>
        <w:pStyle w:val="Heading2"/>
      </w:pPr>
      <w:r>
        <w:t>机械设备和检测资源计划：机械设备投入计划与分道路配置</w:t>
      </w:r>
    </w:p>
    <w:p>
      <w:r>
        <w:t>本项目机械设备投入以“适应窄巷、商圈施工、分路配置、动态调度”为总原则。根据施工图纸中识别的设备名称线索及9条道路的施工内容差异，机械设备分为路面处治与摊铺作业线、照明与弱电施工设备组、小型机具与辅助设备三类，按道路卡片分区投入，进退场计划与进度流水同步。路面处治作业线以铣刨机、沥青摊铺机、双钢轮压路机、轮胎压路机为核心，配以乳化沥青洒布车、吹风机、清扫机，承担步行街后街、福临街、新城路北段、广厦新村出入口等道路的铣刨罩面及基层补强任务。根据图纸要求，路面病害区域需使用吹风机和刷子对裂缝进行清洁干燥，粘层油洒布前必须保证基面洁净无浮尘，该要求纳入机械组合的工序前置验收。照明与弱电施工设备组包括小型挖掘机、电缆穿线机、混凝土振捣器、接地电阻测试仪、不锈钢线槽安装工具，重点配置于状元坡巷、福临街、谢家冲巷等涉及路灯新建、移位的路段</w:t>
      </w:r>
    </w:p>
    <w:p>
      <w:r>
        <w:t>针对9条道路中作业面狭窄、人流密集的衣铺巷、苏家巷、谢家冲巷，小型铣刨机、手扶式压路机、人工摊铺工具组和便携式照明设备按每路单独配置，不得挪用。652仓库路段因涉及重载基层恢复，增配ATB-30沥青稳定碎石摊铺机和重型胶轮压路机，摊铺前对弯沉值达不到设计要求的板块进行检测，检测数据作为摊铺参数调整依据，具体检测设备投入见本小节后半部分。所有机械设备进场前均完成工况检查、安全装置测试和环保排放复核，建立“一机一档”，进退场记录和维保台账随施工日志同步归档。机械设备的动态调度由项目部机械管理员根据周计划调整，商圈路段铣刨、摊铺等强噪声工序全部安排在夜间22：00至次日06：00实施，低噪运输车辆配属各路段班组，避免午间和傍晚商圈人流高峰时运输</w:t>
      </w:r>
    </w:p>
    <w:p>
      <w:pPr>
        <w:pStyle w:val="Heading2"/>
      </w:pPr>
      <w:r>
        <w:t>机械设备和检测资源计划：检测资源配置与全过程试验计划</w:t>
      </w:r>
    </w:p>
    <w:p>
      <w:r>
        <w:t>检测资源按“外委试验+现场检测+工序自检”三级配置，与材料设备供应计划和工序控制同步展开。外委试验依托具有CMA资质的第三方检测机构，负责沥青原材、集料、沥青混合料配合比设计、马歇尔试验、车辙试验、浸水马歇尔试验、沥青混合料抽提及矿料级配等试验项目。根据道路施工图设计说明要求，沥青采用A级70号道路石油沥青，面层采用改性沥青，质量指标和试验方法须符合《城镇道路工程施工与质量验收规范》CJJ 1-2008的规定。检测频率按每一批号、每500吨沥青一次进行针入度、延度、软化点检验，每批集料进场检验含泥量、针片状含量和压碎值。外委试验报告应在24小时内反馈项目部，不合格材料立即清退并更新进场计划。现场检测配置独立检测组，配备路面弯沉仪、核子密度仪、钻芯取样机、压实度检测设备、构造深度仪、摩擦系数测定仪、接地电阻测试仪等设备，承担路面弯沉复测、基层压实度、沥青面层压实度与厚度、平整度、抗滑性能、路灯接地电阻等现场检测项目</w:t>
      </w:r>
    </w:p>
    <w:p>
      <w:r>
        <w:t>针对9条道路的差异化需求，652仓库路段增设弯沉复测专项资源，每天摊铺前对基层弯沉值逐板块复测，弯沉值不能满足设计要求的板块不得进行罩面，先处治后重新检测合格再进入下道工序。状元坡巷因坡道路面抗滑要求高，增加纹理深度检测频次，每条坡段至少抽测3个断面。步行街后街、福临街的标线逆反射系数采用便携式标线测厚仪和逆反射系数测定仪检测，夜间抽检比例不低于30%。照明系统检测资源配置高压绝缘电阻测试仪、电压降测试仪，对路灯线路的绝缘电阻、灯具端电压（控制为额定电压的90%～105%）和TN-S接地电阻进行逐回路检测，状元坡路照明配电柜单独设表计量，检测数据纳入系统调试记录。工序自检由各施工班组配备便携式仪器，包括3m直尺、塞尺、水平尺、测温枪、灌砂筒等，沥青摊铺测温枪每车混合料三测（出厂、到场、摊铺温度），不符合温度控制要求的混合料严禁使用，具体温度控制边界按批准专项方案执行。所有检测数据形成原始记录，经检测人员和现场监理签字确认，检测频率、抽检比例和验收标准均依据CJJ 1-2008和相关图纸要求执行</w:t>
      </w:r>
    </w:p>
    <w:p>
      <w:pPr>
        <w:pStyle w:val="Heading2"/>
      </w:pPr>
      <w:r>
        <w:t>机械设备和检测资源计划：材料设备供应组织与进场控制</w:t>
      </w:r>
    </w:p>
    <w:p>
      <w:r>
        <w:t>材料设备供应计划以道路工程数量表、照明供电回路清单和施工图相关材料表为基准，按9条道路分别编制需求清单和进场批次。主要材料包括AC-13 SBS改性沥青混合料、ATB-30沥青稳定碎石、A级70号道路石油沥青、乳化粘层油、SBS改性沥青防水卷材与抗裂贴、C25商品混凝土（用于井周加固、路灯基础、侧石靠背）、球墨铸铁四防检查井盖、花岗岩侧石与平石、不锈钢线槽、VV-1多芯电缆、BVR-3×2.5及BVVB-3×2.5导线、热熔反光标线涂料、LED灯具（防护等级不低于IP65，初始光效≥150lm/W）等。材料采购前完成生产厂家资质审查和样品确认，抗裂贴、密封胶、粘层油等裂缝处治材料进场时查验出厂合格证并在现场进行粘结力拉拔测试。沥青混合料由固定拌和站供应，拌和站至现场运输时间按路况和交通管制时段动态调整，运输车辆覆盖保温帆布，每车混合料随行携带出站磅单和温度记录，到场后逐车检验温度与外观，不满足要求的混合料当车退回。商品混凝土供应的坍落度、强度等级和初凝时间按浇筑部位分别确认，路灯基础混凝土浇筑前复核地脚螺栓定位</w:t>
      </w:r>
    </w:p>
    <w:p>
      <w:r>
        <w:t>材料堆放管理上，由于衣铺巷、苏家巷、谢家冲巷等街巷空间极其有限，材料实行“随用随进”策略，每天施工结束后现场不堆放余料，沥青混合料、侧石、管材等大宗材料存放于场外集中料场，通过小型运输车按当日作业段落配送。福临街、新城路北段等相对宽阔路段可设置临时周转点，但周转点不得占用消防车道和人行通道，并覆盖防雨防尘布。灯具、电缆、配电柜等电气设备存放于干燥通风仓库，做好防潮、防鼠和进场开箱检查，开箱检查记录设备铭牌、规格型号与图纸一致性，电器室与光源室一体化可拆卸电气底板需逐套路灯检查，确认符合设计要求。所有进场材料设备的检验批次、检验项目和抽样数量按施工图设计说明所列技术标准和试验方法执行，检验合格后方可投入施工，检验不合格的材料单独隔离、标识并限期退场，形成材料进退场台账</w:t>
      </w:r>
    </w:p>
    <w:p>
      <w:pPr>
        <w:pStyle w:val="Heading2"/>
      </w:pPr>
      <w:r>
        <w:t>机械设备和检测资源计划：资金资源与管理人员的差异化配置</w:t>
      </w:r>
    </w:p>
    <w:p>
      <w:r>
        <w:t>本项目资金资源按“月度产值计划+九条道路分账”双轨运行，为机械租赁、材料采购、劳务分包、检测服务和应急储备提供财务保障。根据工期要求和分道路流水节拍，编制月度资金需求计划，峰值月份资金需求覆盖同时施工的3～4条道路的材料款、机械设备租赁费和检测费用。资金计划中单独列出商圈夜间施工补贴、交通导改人力费用、成品保护班组费用和应急物资储备金，确保各道路专项控制措施有对应资金支撑。每月末根据进度完成情况、检测报告和材料进场台账编制资金实际支出报表，与计划偏差超过10%时启动资金动态平衡分析，报项目总工程师和财务负责人审批调整。652仓库路段因涉及ATB-30施工和重载弯沉复核，资金单列用于增配的检测费用和重型机械台班费；状元坡巷的防滑材料储备、衣铺巷和谢家冲巷的随用随进运输以及夜间照明专项费用同样按路独立列支，不做整体打包</w:t>
      </w:r>
    </w:p>
    <w:p>
      <w:r>
        <w:t>管理人员按“项目部—分路责任工程师—班组技术员”三级配置，项目部设项目总工程师、生产副经理、机械管理员、材料主管、试验检测主管和商务经理，合计约12人。每条道路设分路责任工程师1名，对路段的技术、进度、质量、安全和资源配置负总责，负责分路段的工序衔接、检测报验和与社区、商户、物业的协调。分路责任工程师下配技术员、质检员和机械调度员，根据道路施工强度动态调整，高峰期间每条路保证至少2名技术人员在岗。苏家巷、衣铺巷、谢家冲巷等老旧窄巷增配管线探查技术人员，进场前完成管线探测培训，开挖作业时全程跟班。所有管理人员在进场前完成技术交底、图纸会审和道路卡片交底，明确各自路段的施工界限、风险点和特殊控制要求，技术交底记录和人员进退场台账作为管理体系文件归档。总工和检测主管对9条道路的检测资源、机械进退场和材料供应进行垂直管理，发现资源冲突时按道路优先级和工期节点统一调配，调配方案形成书面记录并通知相关方签认</w:t>
      </w:r>
    </w:p>
    <w:p>
      <w:pPr>
        <w:pStyle w:val="Heading2"/>
      </w:pPr>
      <w:r>
        <w:t>材料设备供应与进场验收衔接</w:t>
      </w:r>
    </w:p>
    <w:p>
      <w:r>
        <w:t>本项目材料设备供应按九条道路的改造内容、路面结构和机电安装专业进行分类组织，并结合道路卡片中的施工内容、交通组织策略和现场存储条件，制定差异化供应计划。主要材料包括A级70号道路石油沥青、SBS改性沥青AC-13、ATB-30沥青稳定碎石、水泥稳定碎石基层材料、C25/C30商品混凝土、球墨铸铁井盖、花岗岩侧石、不锈钢线槽、VV-1多芯电缆、BVR-3x2.5软铜线、BVVB-3x2.5护套线、LED景观路灯、标志标牌和热熔反光标线材料，供应节点按铣刨处治、罩面摊铺、弱电下地、路灯安装和标线恢复五项主线工序倒排</w:t>
      </w:r>
    </w:p>
    <w:p>
      <w:r>
        <w:t>材料进场验收执行清单化准入制度。沥青混合料每车到场时必须核验出厂温度、配合比报告和运输时间，不符合《城镇道路工程施工与质量验收规范》（CJJ 1-2008）要求的不得卸料。水泥、钢材、电缆、灯具及附属设备进场同步提交质量证明文件、型式检验报告和3C认证证书，由项目部材料员和监理工程师在指定堆场或材料间进行联合开箱验收，重点检查防尘防水等级（灯具不低于IP65）、LED初始光效、电缆绝缘层完好性和标识信息，验收记录表按道路名称和批次单独归档。施工图纸中识别到的φ20、Φ152.4、Φ34、DN100等管径管道和管件，进场时逐根核验壁厚、管径和防腐层，不合格品当即退场并记录</w:t>
      </w:r>
    </w:p>
    <w:p>
      <w:pPr>
        <w:pStyle w:val="Heading2"/>
      </w:pPr>
      <w:r>
        <w:t>材料设备供应与进场验收衔接：检测资源配置与全过程试验计划</w:t>
      </w:r>
    </w:p>
    <w:p>
      <w:r>
        <w:t>检测资源按道路改造工程中的路面结构、原材料、机电安装和现场实体四类配置。路面结构检测覆盖原道路弯沉和密实度检测、沥青面层压实度与厚度检测、混凝土基层强度检测和沥青混合料车辙试验、浸水马歇尔试验。检测频率和合格标准严格依据图纸设计说明中的要求执行，其中水泥混凝土面板设计弯拉强度fm≥4.5MPa、混凝土板弯沉值应小于0.2mm、相邻板块弯沉差应小于0.06mm。试验检测委托具备计量认证资质的第三方检测机构实施，项目部配置专职试验工程师和现场取样员，确保检测数据真实、可追溯</w:t>
      </w:r>
    </w:p>
    <w:p>
      <w:r>
        <w:t>针对步行街后街、福临街、衣铺巷和广厦新村出入口等沥青路面罩面工程，重点配置沥青含量和级配、马歇尔稳定度和流值、摊铺压实温度和渗水系数等检测资源。对于谢家冲巷和苏家巷等混凝土路面加铺沥青面层的路段，额外增加原混凝土板底脱空检测、板体强度和接缝传荷能力的检测项目。检测资源配置计划按道路施工顺序编排，每天晚间施工结束后，次日早高峰前完成压实度和平整度检测，合格后签署当日工序验收单。关键路面结构层的检测数据同步进入质量追溯系统，并与设计图纸中的路面结构大样图、沥青路面整治结构图对应核验</w:t>
      </w:r>
    </w:p>
    <w:p>
      <w:pPr>
        <w:pStyle w:val="Heading2"/>
      </w:pPr>
      <w:r>
        <w:t>材料设备供应与进场验收衔接：资金资源与分阶段投入保障</w:t>
      </w:r>
    </w:p>
    <w:p>
      <w:r>
        <w:t>本工程资金资源管理根据九条道路的分段施工流水组织，按前期准备、集中施工和收尾恢复三个阶段编制资金使用计划，确保材料采购、劳务工资、机械租赁费和检测费等主要支出与进度计划同步匹配。以各道路施工周期划分月度资金预算，其中沥青混合料、商品混凝土和电缆灯具等大宗材料款的支付节点与进场验收合格批次挂钩，劳务工资实行专户管理并按月足额发放。项目部编制资金需求曲线，根据道路施工强度和峰值时段合理调配现金流</w:t>
      </w:r>
    </w:p>
    <w:p>
      <w:r>
        <w:t>对于步行街后街、福临街和衣铺巷等位于五一商圈核心景区的施工路段，其施工时间受夜间作业窗口约束，机械和人工投入强度相对集中，相应的资金支出峰值需提前一个月在资金计划中预提。谢家冲巷、652仓库路段和状元坡巷等居民区、仓储物流区和坡道路段的施工规模波动较大，资金投入随分阶段进度逐步释放。资金使用审批按公司资金管理制度执行，项目部每月向公司财务部和监理工程师报送资金使用报告，同时预留风险准备金以应对地下管线迁改、极端天气停工等不可预见事件带来的成本追加</w:t>
      </w:r>
    </w:p>
    <w:p>
      <w:pPr>
        <w:pStyle w:val="Heading2"/>
      </w:pPr>
      <w:r>
        <w:t>材料设备供应与进场验收衔接：管理人员配置与进退场联动计划</w:t>
      </w:r>
    </w:p>
    <w:p>
      <w:r>
        <w:t>项目部主要管理人员按合同要求配置项目经理、技术负责人、生产副经理、安全总监、质量工程师和试验工程师，并在各道路施工段配置道路工长和专职交通协管员。管理人员进退场与九条道路的开工顺序和工期窗口进行联动安排：前期阶段，项目经理、技术负责人、预算工程师和管线探查人员先进驻，完成图纸会审、技术准备和施工许可申办。步行街后街和福临街作为首批开工道路，配置土建工长、机电工长、测量员和试验员到位，同步安排商圈交通协调员和社区联络员各一名负责商户和居民沟通</w:t>
      </w:r>
    </w:p>
    <w:p>
      <w:r>
        <w:t>中期阶段，当谢家冲巷、苏家巷、状元坡巷、652仓库路段、新城路北段、衣铺巷和广厦新村出入口逐步进入施工时，项目部按需要补充道路工长和弱电、照明专业人员，形成每两条道路共享一名质量工程师、安全员和材料员的资源配置。工作面全面铺开后，管理人员峰值配置控制在合同约定范围内，项目总工和技术部在各条道路之间进行巡检和动态技术支援。收尾阶段，各道路逐步移交时，除保留标线恢复班组、路灯调试人员和资料管理人员外，其余管理人员按道路验收完成情况分批退场，退场前完成现场成品保护交接、档案资料归档和未完工程台账签署，所有进退场记录归入项目管理档案备查</w:t>
      </w:r>
    </w:p>
    <w:p>
      <w:pPr>
        <w:pStyle w:val="Heading2"/>
      </w:pPr>
      <w:r>
        <w:t>资金、备用资源与动态调度：资金资源保障与分阶段投入计划</w:t>
      </w:r>
    </w:p>
    <w:p>
      <w:r>
        <w:t>本项目资金管理以合同总价为基础，按施工进度分解为准备阶段、路面病害处治阶段、沥青罩面阶段、设施完善阶段和收尾验收阶段五个资金使用期，实行分阶段拨款、专款专用和动态平衡控制。资金总盘子覆盖劳务分包款、材料设备采购款、周转性材料租赁款、检测试验费、备用资源储备金和不可预见费用六大科目，其中备用资源储备金按合同金额的一定比例单列，非经项目经理与财务负责人双签不得动用。各期资金拨付与施工进度挂钩，每月依据经监理和业主确认的月度计量报表申请工程款，次月资金计划须在上月25日前编制完成并报公司财务部审核，确保资金流入流出匹配，杜绝因资金断流导致停工待料</w:t>
      </w:r>
    </w:p>
    <w:p>
      <w:r>
        <w:t>针对本项目九条路段分散、工序独立性强且多数巷道作业面狭窄的特点，资金投入节奏充分体现“轻前期、重作业、快回收”的原则。准备阶段资金主要用于项目部临时办公点租赁、安全文明施工设施购置、交通疏导物料采购和首批材料订货预付款，占合同价较小比例。进入路面铣刨、基层处治和沥青摊铺等产值密集阶段，资金投入快速爬升至峰值，确保ATB-30沥青稳定碎石、AC-13 SBS改性沥青混合料、路缘石、井盖组件、路灯灯具及电缆等大宗材料按计划进场，同时保障铣刨机、摊铺机、双钢轮压路机和运输车辆等租赁或自有设备的燃油费、维修费按期支付。收尾阶段资金重点转向检测试验费、资料归档费、竣工清理费和劳务结算款，实现资金快速回笼和成本锁定</w:t>
      </w:r>
    </w:p>
    <w:p>
      <w:r>
        <w:t>在资金使用控制方面，项目部建立合同付款台账、材料出入库台账、机械租赁台账和劳务工资发放台账四本账联动机制，每月开展成本偏差分析，当工程实际支出偏离计划超过允许偏差时，立即启动资金调整程序。材料采购优先选择招标文件中列明的合格供应商名录内单位，执行货比三家、招标或比价审批流程；大额支付采取承兑汇票或供应链金融方式延缓现金流出；劳务工资实行银行代发并保留发放凭证备查。各路段资金使用单独归集，按月形成路段成本分析表，用以评估不同道路施工组织模式的资金效率，指导后续路段的资金计划动态优化</w:t>
      </w:r>
    </w:p>
    <w:p>
      <w:pPr>
        <w:pStyle w:val="Heading2"/>
      </w:pPr>
      <w:r>
        <w:t>资金、备用资源与动态调度：备用资源储备与差异化配置</w:t>
      </w:r>
    </w:p>
    <w:p>
      <w:r>
        <w:t>备用资源储备分为应急备用金、备用机械设备、备用材料和备用劳务班组四类，按全线统筹与分道路差异化配置相结合的原则设置。应急备用金单独列账，主要用于突发气候影响下的抢修加固、地下未明管线破损应急修复、居民及商户合理诉求引发的工程变更和意外事件处置，动用必须经项目经理审批并报公司备案。备用机械设备在全线集中存放于项目部指定的临时场地，主要包括小型铣刨机、切割机、平板夯、发电机、水泵和照明灯具等可快速调拨的小型机具，同时与两家设备租赁单位签订框架协议，约定摊铺机、双钢轮压路机、沥青洒布车等大型设备可在紧急需求时按约定价格快速调配进场，设备到达现场时间不超过合理响应时限</w:t>
      </w:r>
    </w:p>
    <w:p>
      <w:r>
        <w:t>备用材料库存按道路分段施工顺序和材料使用高峰错位设置。粘层油、透层油、密封胶和抗裂贴等常用消耗性材料按全标段预估总量的比例进行常备库存；AC-13 SBS改性沥青混合料由于时效性要求高，不设长期库存，而是与邻近沥青拌合站签订应急供应协议，确保在计划外路面破损或罩面面积增加时可按批准配合比追加生产和运输。ATB-30沥青稳定碎石根据基层处治进度的不确定性适当增加备料余量，避免因基层病害范围在实际施工中扩大而出现停工等料。针对不同路段的特殊备用需求，步行街后街和福临街因位于商圈核心，额外储备临时通行垫板、成品保护毯和夜间定向照明灯具；衣铺巷和谢家冲巷因巷道狭窄且管线密集，额外储备人工开挖工具、便携式通风检测仪和临时排水泵；652仓库路段因重载车辆频繁，额外储备弯沉检测设备和路面快速冷补材料；状元坡巷因坡道特点，额外储备防滑材料和截水沙袋；苏家巷因既有地下管线资料不全，额外储备管线探测仪和人工开挖探坑用小型工具</w:t>
      </w:r>
    </w:p>
    <w:p>
      <w:r>
        <w:t>备用劳务班组采取常备机动班组和设备操作手联合储备模式。项目部常备一支综合维修班组，配备混凝土工、钢筋工、电焊工各若干人，可在非正常作业时段对突发性基层破损、井周沉陷和路缘石移位等进行快速修复。各主要工种的操作手，如铣刨机操作手、摊铺机操作手、压路机操作手和沥青洒布车操作手，均在劳务合同中约定在设备故障或加班赶工时须服从项目部紧急调配，必要时可从公司其他在建项目中抽调熟悉市政道路改造工艺的人员进行当日支援。备用劳务资源调度必须提前报项目生产副经理审核，并同步调整当日的安全技术交底和岗前安全教育记录，确保临时调配人员全面掌握所分配路段的交通组织、地下管线和居民通行等现场约束条件后方可上岗作业</w:t>
      </w:r>
    </w:p>
    <w:p>
      <w:pPr>
        <w:pStyle w:val="Heading2"/>
      </w:pPr>
      <w:r>
        <w:t>资金、备用资源与动态调度：动态调度机制与管理人员配置</w:t>
      </w:r>
    </w:p>
    <w:p>
      <w:r>
        <w:t>动态调度组织以项目部调度中心为枢纽，以九条道路的施工进度日报、材料消耗日报和设备运转日报为信息输入，每日下午召开生产调度碰头会，对次日和未来三天的劳动力流向、设备转场、材料供应和资金拨付执行调整指令。调度中心设专职调度员，同时兼任各道路驻场施工员的信息联络节点，调度指令以书面调度单形式下达至各施工班组和设备操作手，调度单载明任务内容、作业路段、起止时间、安全注意事项和验收要求。当出现施工进度偏差、材料供应延迟、设备故障或交通组织临时调整等情况时，调度员须在规定时限内完成影响范围评估和替代方案编制，经项目技术负责人和生产副经理会签后发出调整指令，并同步通报监理工程师和相关道路的交通协管单位</w:t>
      </w:r>
    </w:p>
    <w:p>
      <w:r>
        <w:t>管理人员配置按照“项目管理层+分道路责任工程师+专职管控岗位”三层结构组织。项目管理层设项目经理、项目技术负责人、生产副经理、安全总监和商务经理，负责全线资源统筹、对外协调和重大调度决策。分道路责任工程师为每条道路配置专职施工员和安全员，步行街后街、福临街、新城路北段、状元坡巷和652仓库路段因施工内容复杂及交通压力大，增配管线协管员和交通疏导员各一人；衣铺巷、谢家冲巷、广厦新村出入口和苏家巷因作业面狭窄且居民密集，增配社区协调员一人，负责入户告知、投诉受理和临时通行协调。专职管控岗位包括测量工程师、试验检测工程师、材料员、资料员和设备管理员，各岗位在全线范围内流动履职，不固定在某一条道路，按照施工进展的轻重缓急由调度中心统一分派。管理人员进退场与项目阶段匹配，准备阶段管理人员到位率满足基准要求，施工高峰期所有管理人员全部驻场，收尾阶段逐步裁减至竣工移交核验小组，全过程保留项目经理、技术负责人、安全总监、资料员和材料员等核心岗位</w:t>
      </w:r>
    </w:p>
    <w:p>
      <w:r>
        <w:t>动态调度中特别强调跨道路劳动力调配和设备共享。每日调度会根据各路段当天的实际完成量与计划量比值，决定次日劳动力增减和方向调整。例如步行街后街完成铣刨后，铣刨班组可当晚转场至广厦新村出入口或衣铺巷进行作业面衔接，配套的铣刨料运输车同步转场；沥青摊铺班组完成新城路北段主线罩面后，根据天气和材料供应情况决定次日开赴谢家冲巷或福临街；路灯基础浇筑班组及电缆敷设班组在状元坡巷和福临街之间交替推进，避免同一工种在某一路段集中闲置或突击抢工。所有跨道路转场动作必须在调度单中明确转场路线、沿途交通管制要求和到达时间，转场前责任施工员须对新道路的现场条件进行预核查并在调度会上报告，确保转场即具备作业条件，杜绝人到场、料未到或作业面未移交的现象</w:t>
      </w:r>
    </w:p>
    <w:p>
      <w:pPr>
        <w:pStyle w:val="Heading2"/>
      </w:pPr>
      <w:r>
        <w:t>资金、备用资源与动态调度：进退场计划与动态调整衔接</w:t>
      </w:r>
    </w:p>
    <w:p>
      <w:r>
        <w:t>机械设备进退场计划按设备类型和道路作业需求编制。铣刨机、摊铺机、双钢轮压路机、胶轮压路机和沥青洒布车等大型设备按每条道路的铣刨罩面日程集中进场，在完成该路的连续作业后由调度中心组织就地维护保养并转场至下一条道路，退场以全线沥青摊铺完成且压实度、平整度和厚度检测全部合格为条件。小型铣刨机、切割机、平板夯、发电机和夜间照明灯具等在病害处治阶段即首次进场，分配到各道路责任施工员名下，在相应道路的病害处治和井周修复等工作完成后暂存于项目部集中场地，待后续道路需要时重新调用，直至所有道路完成罩面和设施恢复后才正式办理退场。路灯基础浇筑与电缆敷设设备，包括混凝土搅拌运输车、振捣棒、穿线器和接地电阻测试仪，按状元坡巷和福临街等需要路灯新建或移位路段的施工排程分批进场，退场以每条路的路灯通电调试合格且接地电阻检测满足设计要求为必要条件</w:t>
      </w:r>
    </w:p>
    <w:p>
      <w:r>
        <w:t>材料设备进退场与进场验收、仓储发放和退场回收形成闭环。项目部在准备阶段即与主要材料供应商签订分批供货协议，明确每批材料的规格、数量、到场时间和验收标准。沥青混合料采用随产随运热供方式，不设现场仓储，材料进退场与摊铺进度实时匹配。集料、矿粉、路缘石、井盖组件、电缆和灯具等材料按分批次计划进入项目部集中料场或各道路临时中转点，现场接收时由材料员和试验检测工程师联合进行外观检查、数量核对和取样复试，复试不合格材料当场标识隔离并启动退换货程序。周转性材料如模板、支撑、围挡板和临时铺板在各道路间循环使用，由设备管理员统一调配和维修，在竣工验收后完成清理、修复或报废处置。所有进退场环节的验收资料、调拨单据、检测报告和签字记录统一归入资源配备计划执行档案，作为资源曲线分析和成本考核的基础依据，也为后续同类市政道路改造项目积累差异化的资源配置经验数据</w:t>
      </w:r>
    </w:p>
    <w:p>
      <w:pPr>
        <w:pStyle w:val="Heading2"/>
      </w:pPr>
      <w:r>
        <w:t>工序控制与验收节点总则</w:t>
      </w:r>
    </w:p>
    <w:p>
      <w:r>
        <w:t>本项目共涉及步行街后街、福临街、衣铺巷、谢家冲巷、652仓库路段、新城路北段、广厦新村出入口、状元坡巷、苏家巷共9条道路，各道路施工内容、作业条件、交通环境和风险特征差异显著，工序控制与验收节点必须以道路为最小管控单元，逐路编制、逐路交底、逐路验收。工序控制的核心逻辑为“病害调查定级→分段铣刨处治→基层修补验收→粘层洒布检查→沥青罩面摊铺→压实度与平整度双控→标线恢复复核→开放交通前联合检查”，每一道工序均设置上一工序未验收合格不得进入下一工序的刚性格栅。弱电下地、路灯基础、井盖调平等穿插工序同步纳入工序验收链条，形成“主工序流水推进、穿插工序并行验收”的控制总纲。所有验收节点的检查记录、影像资料、试验检测报告和签认表单按《城镇道路工程施工与质量验收规范》（CJJ 1-2008）同步归档</w:t>
      </w:r>
    </w:p>
    <w:p>
      <w:r>
        <w:t>工序验收分为三级控制:班组自检合格后报项目部专检，专检合格后报监理或建设单位组织验收，涉及结构安全和使用功能的部位必须由三方联合举牌验收。各道路因其施工内容和风险特征不同，对验收节点的侧重点有所差异:步行街后街、衣铺巷等商业巷道重点强化夜间施工收工时段的恢复性检查和次日营业前的通行安全检查；谢家冲巷、广厦新村出入口等居民通道重点强化临时便道防滑和坑洞覆盖检查；652仓库路段、新城路北段等有车行需求的路段重点强化基层弯沉和压实度检测。工序验收资料的纸质版与电子版同步流转，每日汇总至项目部资料室，形成各道路独立、可追溯的质量档案</w:t>
      </w:r>
    </w:p>
    <w:p>
      <w:pPr>
        <w:pStyle w:val="Heading2"/>
      </w:pPr>
      <w:r>
        <w:t>各道路关键工序控制与验收节点</w:t>
      </w:r>
    </w:p>
    <w:p>
      <w:r>
        <w:t>步行街后街的关键工序控制点设在:路面病害处治开窗深度验槽、ATB-30基层分层压实度逐层验收、铣刨后清扫和吹净工序效果检查、粘层油洒布量和破乳状态确认、AC-13罩面摊铺温度与碾压遍数双控、标线逆反射系数抽测和护栏顺直度检查。该街人流密集，验收节点安排在每日收工前由施工员、安全员和项目部质检员联合巡检，重点核对临时通道垫板稳固、照明警示设施完好和出入口安全标识复位，巡检记录签署后拍照上传项目群备查，次日清晨6:30前由夜班值守人员再次巡检确认方可开放行人通行。罩面接缝位置按热接缝工艺控制，接缝碾压后立即检测平整度和压实度，不合格接缝必须在当日罩面作业结束前完成返工</w:t>
      </w:r>
    </w:p>
    <w:p>
      <w:r>
        <w:t>福临街和652仓库路段均涉及车辆通行的路面罩面和井盖调平，关键工序控制点增设井周加固混凝土同条件试块强度和井盖安装高程复核。福临街消防车道标线恢复后，必须在开放交通前由项目部组织消防车道宽度、净高和转弯半径实测，并邀请属地消防管理部门确认；652仓库路段重载节点在罩面前完成基层弯沉检测，弯沉代表值不满足设计要求的板段必须扩大处治范围，经设计确认后方可进入罩面工序。衣铺巷和苏家巷因作业面狭窄且弱电管群密集，增加探管成果确认和沟槽验槽两道先行验收节点:开挖前由管线探查组持探测成果图与各管线权属单位现场签认管线位置，沟槽开挖至设计标高后由项目部质检员核对管群排列、管枕间距、基座平整度和埋深，回填砂分层压实度按每30cm一层检测，管顶30cm以上换填材料及压实度按图纸要求控制，回填后的即时平整度纳入当日收工检查清单</w:t>
      </w:r>
    </w:p>
    <w:p>
      <w:r>
        <w:t>状元坡巷因坡道特征，工序验收增设坡面排水路径检查和抗滑指标复核两道专属节点:罩面前由质检员沿排水方向检查雨水口高程和边沟纵坡，排水不畅段落立即调整修坡；罩面碾压方向与坡向匹配，碾压完成后在路面温度降至50℃以下前完成构造深度或摆值抽测，不满足抗滑要求的段落增设表面处治层，处治后重新检测合格方可标线。谢家冲巷和广厦新村出入口均以居民出行为优先，工序验收增加“开放通行前安全走场”环节:由社区协调人员、项目部安全员和施工班组共同沿施工范围步行检查，确认坑洞已覆盖、临边硬隔离连续、残余材料清离通行带、临时照明灯具完好，检查记录三方签字后作为开放通行依据，并存档备查</w:t>
      </w:r>
    </w:p>
    <w:p>
      <w:pPr>
        <w:pStyle w:val="Heading2"/>
      </w:pPr>
      <w:r>
        <w:t>工序控制与验收节点：管理人员配置与工序验收对接</w:t>
      </w:r>
    </w:p>
    <w:p>
      <w:r>
        <w:t>项目部设置专职质检部，配置质量负责人1名、道路质检工程师2名、试验检测工程师1名、质检员4名，按道路分片区负责工序验收的策划、交底、旁站和资料签认。质检部人员按“分段包路”原则分配到每一条道路:步行街后街、福临街、衣铺巷由质检工程师A负责，谢家冲巷、652仓库路段、苏家巷由质检工程师B负责，新城路北段、广厦新村出入口、状元坡巷由质检工程师C负责；试验检测工程师对全部道路的压实度、弯沉、沥青混合料马歇尔指标、抗滑指标等进行统一调度和见证取样。各道路施工员作为工序自检第一责任人，在每道工序完工后即组织班组自检，自检合格填写《工序报验单》并附自检记录，报对应质检工程师组织专检；专检发现不合格项当场签发《工序整改通知单》，明确整改内容、时限和复验条件，复验合格后方可申请监理验收。质检部每周汇总各道路工序一次验收合格率和返工原因，形成《工序验收周报》报项目经理审阅，对重复发生的工序质量问题启动专项质量分析会，修订工法或调整班组</w:t>
      </w:r>
    </w:p>
    <w:p>
      <w:r>
        <w:t>管理人员配置与进退场计划配套联动:施工准备阶段质检部全员进场，完成图纸审查、方案编制和首件验收计划策划；路面病害处治和基层施工阶段质检工程师和试验检测工程师全程在岗，质检员随班组排班轮值；罩面施工高峰期质检部全员在岗，实行两班倒旁站，每台摊铺机和压路机配置1名质检员跟随检测温度和压实度；交通标线和附属设施收尾阶段质检部保留1名质检工程师和2名质检员，其余人员按计划退场。项目部为质检员配备红外测温枪、核子密度仪或无损密度检测仪、3m直尺、塞尺和记录终端等随身检测工具，确保检测数据实时上传至项目部质量管理平台，平台自动生成各道路检测曲线和预警提示，质检工程师每日查看预警信息并组织复核</w:t>
      </w:r>
    </w:p>
    <w:p>
      <w:pPr>
        <w:pStyle w:val="Heading2"/>
      </w:pPr>
      <w:r>
        <w:t>工序控制与验收节点：进退场计划与备用资源调度</w:t>
      </w:r>
    </w:p>
    <w:p>
      <w:r>
        <w:t>机械设备进退场计划与工序验收节点同步编制和联控:铣刨机、摊铺机、压路机等主要设备按道路施工顺序阶段性进场，进场时由项目部机务员和质检员联合进行工况检查和计量标定，检查内容包含设备工作小时数、熨平板平直度、振动频率、温度传感器校准状态和外观损伤，检查记录签字后设备方可投入施工；机况不达标设备直接退场更换，不得以“待维修”名义滞留在施工区内。每条道路罩面施工完成后，铣刨机和摊铺机在完成退场维护保养后即转入下一条路，退场前由质检部和机务部联合签认《设备退场确认单》，核实无遗留问题</w:t>
      </w:r>
    </w:p>
    <w:p>
      <w:r>
        <w:t>备用资源调度按“分区储备、动态补充”原则落实:在步行街后街与衣铺巷之间的集散场地设置主备品库，储备小型铣刨机1台、手扶压路机2台、切割机2台、应急沥青冷补料、围挡和临时通行垫板等；在谢家冲巷与状元坡巷之间的中转场地设置辅助备品库，储备发电机2台、夜间照明灯组、排水泵、防雨覆盖材料等。当主用设备突发故障或关键工序检测指标连续不合格需返工时，由施工员第一时间通知项目部生产副经理，启动备用资源调度指令，备用设备在30分钟内到达任一道路指定工点；同时施工员组织班组在故障或返工期间穿插可手工完成的附属工序，避免窝工。备用资源领用和消耗由材料主管实时登记，库存量低于安全线时即时通知供应商补货，补货计划与道路施工进度动态匹配，不得因备用材料不足影响局部返工或抢修</w:t>
      </w:r>
    </w:p>
    <w:p>
      <w:pPr>
        <w:pStyle w:val="Heading2"/>
      </w:pPr>
      <w:r>
        <w:t>工序控制与验收节点：工序控制与验收资源曲线</w:t>
      </w:r>
    </w:p>
    <w:p>
      <w:r>
        <w:t>劳动力资源曲线以各道路罩面施工高峰期为峰值控制时段:该时段内项目部同时投入2个罩面作业班组、2个病害处治班组、1个弱电管线班组和2个附属设施班组，总劳动力约85人；高峰期前30天为资源爬坡期，病害处治班组和管线探查班组先行进场，质检部全员到位；高峰期后20天为资源退坡期，病害处治班组和弱电班组逐步撤场，保留1个罩面班组进行局部缺陷修补，标线班组和保洁班组进场收尾，总劳动力降至25人左右。检测资源曲线与工序验收频率相匹配:基层处治和罩面高峰期每天的压实度检测频次约12组、弯沉检测约150点、温度检测约80次、平整度检测约40处；其余时段检测频次降至高峰期的30%，检测资源投入量按此曲线动态调配</w:t>
      </w:r>
    </w:p>
    <w:p>
      <w:r>
        <w:t>机械设备资源曲线以铣刨机和摊铺机进退场为核心节点:铣刨机在第10天至第55天分路段集中使用，高峰时段同时投入2台铣刨机、4台压路机（双钢轮2台、胶轮1台、手扶1台）；摊铺机在第30天至第70天集中使用，高峰时段同时投入2台摊铺机；第70天后仅保留手扶压路机和切割机用于零星修补和缺陷整改。备用资源使用曲线则锚定风险累积时段:在雨季月份和夜间施工集中路段预留更高比例的围挡、照明、排水和防雨覆盖材料储备，且每周复核一次库存消耗量与实际需求的偏差，偏差超过20%即启动补库流程。上述资源曲线由项目部计划统计员每周更新一次，与进度计划动态联动，输出《资源投入-工序验收匹配曲线图》作为项目周报的固定附件，呈报项目经理和监理审核</w:t>
      </w:r>
    </w:p>
    <w:p>
      <w:pPr>
        <w:pStyle w:val="Heading2"/>
      </w:pPr>
      <w:r>
        <w:t>机械设备进退场计划：机械设备进退场总体组织与调度原则</w:t>
      </w:r>
    </w:p>
    <w:p>
      <w:r>
        <w:t>本工程机械设备进退场计划以“分路段流水、按工序进场、用毕即退、备用随调”为总体原则，围绕步行街后街、福临街、衣铺巷、谢家冲巷、652仓库路段、新城路北段、广厦新村出入口、状元坡巷、苏家巷共9条道路的路面铣刨罩面、基层处治、井盖调平、弱电下地、路灯安装、标线恢复等作业内容进行机械配置。机械设备进场前，由项目部机械管理员依据月度、周度施工计划和各道路施工卡片编制机械进场申请单，经生产副经理审批后实施；机械进场时，必须携带出厂合格证、检验报告和最近一次维修保养记录，由专职机械员和安全员联合进行现场验收，验收内容包括外观完好、安全防护装置、液压系统密封、照明倒车警报功能及排放标准符合性，并填写《机械设备进场验收记录表》；验收不合格的设备不得进入施工现场，严禁带病作业</w:t>
      </w:r>
    </w:p>
    <w:p>
      <w:r>
        <w:t>所有机械的退场以该道路或该作业面最终工序的验收合格为前置条件。路面铣刨机、沥青摊铺机、双钢轮压路机、轮胎压路机等大型机械在完成下一条道路的备料和作业面准备后方可零星转场，不得在已完成罩面的路段长时间停放或直接行驶，必须通过平板车转运；小型机械如切割机、灌缝机、吹风机、振动夯、手持压路机等在完成当日作业后集中清点入库，不长期占用作业面。机械进退场信息每日17:00前更新至项目部机械调度台帐，同步反映在次日班前会交底材料中</w:t>
      </w:r>
    </w:p>
    <w:p>
      <w:r>
        <w:t>本工程为天心区五一商圈老旧街区改造，施工场地狭小、人流车流密集，机械进场时间严格控制在夜间交通导改完成、围挡封闭验收合格之后；步行街后街、福临街、衣铺巷等商圈核心路段，铣刨机、摊铺机、压路机等产生高噪声的机械进场时段控制在22:00至次日6:00，新材料运输车辆和社会车辆错峰进出，具体进出场时刻由交通协调员根据现场实时人流量进行微调。各道路的机械进退场顺序及时长见附表《机械设备进退场计划表》，并按实际进度每周滚动更新</w:t>
      </w:r>
    </w:p>
    <w:p>
      <w:pPr>
        <w:pStyle w:val="Heading2"/>
      </w:pPr>
      <w:r>
        <w:t>机械设备进退场计划：分路段机械配置与进退场控制</w:t>
      </w:r>
    </w:p>
    <w:p>
      <w:r>
        <w:t>针对步行街后街路面铣刨罩面及基层处治作业，机械配置以小型铣刨机、装载机、吹风机、手持式切割机、小型双钢轮压路机和沥青保温运输车为主，铣刨机进场时段安排在K0+000至K0+244段落交通导改围挡封闭后，铣刨作业完成即退场，装载机配合清运废料并当日退场，压路机在粘层油洒布后进场完成压实即退；ATB-30沥青稳定碎石基层施工时，摊铺机和10t双钢轮压路机的进退场按20至30米短段流水控制，不跨段占用，进场前完成下层弯沉检测和清理干燥，退场前完成压实度自检和温度记录。福临街作业面涉及半幅施工，铣刨机和摊铺机的进退场必须与井盖调平作业协调：井周破除、浇筑和养护期间，铣刨机暂停在该半幅作业，转至另半幅或退至集结点待命，待井周混凝土达到设计强度的80%以上后再调入完成罩面，此调度指令由工长在每日16:00的碰头会上确认</w:t>
      </w:r>
    </w:p>
    <w:p>
      <w:r>
        <w:t>谢家冲巷和652仓库路段涉及混凝土路面基础处治合格后加铺沥青面层以及重载区域基层恢复，机械配置增加混凝土破碎锤、灌浆机和振动压路机。破碎锤进场前必须确认地下管线探测完成，无管线冲突；灌浆机和压路机进退场时机安排在混凝土板底脱空检测确定范围后，先进行板底灌浆处治并记录灌浆压力与注浆量，灌浆机完成退场后方可进行破碎换板作业。652仓库路段的摊铺机与双钢轮、轮胎压路机组合进场时，需结合仓库运营窗口动态协调，避免在装卸高峰时段占用出入口通道，压路机退场前完成压实度、平整度自检，自检记录经质量负责人签认后归档。新城路北段采用分幅机械化铣刨摊铺连续作业，铣刨机、摊铺机、乳化沥青洒布车、双钢轮压路机和轮胎压路机按队列顺序依次进场，先完成路口导改区的基层处理和井盖提升，再转入直线段连续作业，压路机退场前完成初压、复压、终压的遍数和温度记录并归档；材料运输车辆在摊铺机持续供料期间不得在路段内调头或长时间停靠，作业结束后30分钟内完成退场</w:t>
      </w:r>
    </w:p>
    <w:p>
      <w:r>
        <w:t>状元坡巷的坡道路面处治重点控制摊铺机、压路机和小型压实设备的进退场顺序：坡段先安排手持式切割机和吹风机完成裂缝清理、抗裂贴粘贴和底层粘层油干燥，再调入摊铺机由坡底向坡顶方向摊铺，压路机碾压方向与坡向匹配，避免摊铺料下滑离析，压路机退场前完成压实度和构造深度检测。苏家巷和衣铺巷的窄巷作业面以人工配合小机具施工为主，小型铣刨机、振动夯、手持压路机及弱电管线施工用的微型挖掘机进场的宽度和转弯半径需预先核实，不能堵塞居民通行带。广厦新村出入口的机械进退场安排在居民早高峰后和晚高峰前，施工机械不占用应急车道和消防回车场，退场前完成防滑和标识检查，压路机作业结束后2小时内清理完所有机具并恢复临时通行</w:t>
      </w:r>
    </w:p>
    <w:p>
      <w:pPr>
        <w:pStyle w:val="Heading2"/>
      </w:pPr>
      <w:r>
        <w:t>机械设备进退场计划：备用资源设置与应急响应调度</w:t>
      </w:r>
    </w:p>
    <w:p>
      <w:r>
        <w:t>项目部设置机械设备备用资源库，用以应对设备故障、进度突击、恶劣天气后抢修以及不可预见的作业面扩大等场景。备用资源分为常备性备机和协议性备机两类。常备性备机在现场集结点或邻近租赁点常驻，至少包括小型铣刨机1台、1至2t双钢轮手扶压路机2台、沥青保温运输车2辆、平板夯2台、发电机2台（功率匹配铣刨机和照明需要）、移动照明设备4套，以及备用开槽机和灌缝机各1台，该常备资源由机械管理员每日核查状态并保持随时启动条件，不纳入常规施工排班，仅在触发条件时启用</w:t>
      </w:r>
    </w:p>
    <w:p>
      <w:r>
        <w:t>协议性备机与本地设备租赁公司签订框架协议，确保在8小时内可调用沥青摊铺机（摊铺宽度适配支路作业面）、双钢轮压路机、轮胎压路机、装载机、洒布车等各至少1台套。调用触发条件包括：主要施工机械故障停机超过2小时且无法在现场修复；因交通导改窗口压缩需在单夜增加1个摊铺作业面；连续降雨后集中出现基层病害扩大，需要成倍增加破碎、清运和基层恢复设备投入。备用资源调用审批流程为：工长提出申请，生产副经理审核，项目经理批准后立即启动协议调用，机械进场时不省略验收程序，并按前述进退场规则执行退场管理</w:t>
      </w:r>
    </w:p>
    <w:p>
      <w:r>
        <w:t>备用资源的使用必须同步记录于调度台帐，说明调用原因、时段、使用部位和退场时间，并在周例会上进行复盘，以判断是否需要调整后续机械配置计划。对于步行街后街和福临街等商圈核心路段，备用照明设备和低噪声压实机具列为夜间应急优先调用资源；谢家冲巷和652仓库路段将备用压路机和破碎设备列为应急优先调用资源，以保障基层处治和重载区域压实质量。在极端天气黄色及以上预警期间，备用排水泵、发电机和临时覆盖材料同时进入待命状态，按应急方案要求布置到位</w:t>
      </w:r>
    </w:p>
    <w:p>
      <w:pPr>
        <w:pStyle w:val="Heading2"/>
      </w:pPr>
      <w:r>
        <w:t>机械设备进退场计划：资源曲线与动态调整机制</w:t>
      </w:r>
    </w:p>
    <w:p>
      <w:r>
        <w:t>机械设备资源投入曲线以计划总工期120日历天为横轴，以关键工序的机械台班数为纵轴，形成各阶段资源峰值分布。路面铣刨和基层处治阶段的铣刨机、装载机、破碎锤、灌浆机和清运车辆投入峰值集中在第10天至第55天，其间9条道路按分区流水展开，不得同时在全部道路投入相同机械编组；沥青摊铺罩面阶段的摊铺机、压路机、洒布车、保温运输车投入峰值集中在第50天至第105天，此阶段内各道路摊铺窗口按交通导改方案错峰排列，压路机编组不做同一天跨两条以上道路调度，以降低商圈交通压力；路灯基础、电缆敷设和弱电下地的小型开挖设备、钢筋加工机具和穿线设备在全周期中根据路灯安装和弱电管线分段穿插投入，不与大面积铣刨和摊铺机械编组形成重叠占用，具体穿插窗口见进度计划章节资源曲线和网络计划图，本章仅输出机械进退场的动态调整规则</w:t>
      </w:r>
    </w:p>
    <w:p>
      <w:r>
        <w:t>动态调整依据每周更新的实际进度与计划进度的偏差、弯沉检测和基层承载力复核结果、交通导改窗口变化和气候条件进行调整。当某条道路的病害处治工程量因现场复核扩大时，相应增加铣刨和基层恢复设备的台班数，从备用资源中或已完工路段退场设备中调配，不拆解正在连续作业的摊铺编组；当连续多日高温不满足摊铺温度窗口时，暂停沥青机械编组并安排集中保养，将释放后的台班数重新编入温度恢复后的集中突击计划中，并据此更新资源曲线和进退场时间。调整后的资源曲线和进退场时间表于每周五项目经理例会上签认，签认后作为下一周期机械调度和进退场指令的依据，确保资源投入与现场实际始终动态匹配，控制和减少机械闲置和道路作业面设备空转</w:t>
      </w:r>
    </w:p>
    <w:p>
      <w:pPr>
        <w:pStyle w:val="Heading2"/>
      </w:pPr>
      <w:r>
        <w:t>主要材料设备供应计划：主要材料设备分路供应与进场组织</w:t>
      </w:r>
    </w:p>
    <w:p>
      <w:r>
        <w:t>本项目共涉及步行街后街、福临街、衣铺巷、谢家冲巷、652仓库路段、新城路北段、广厦新村出入口、状元坡巷、苏家巷等九条道路，路面结构材料、照明设施、弱电管线及交通设施材料的供应必须按照分路段施工顺序和交通组织窗口分批进场。主要材料供应计划以“先处治后罩面、先地下后地上、先主体后设施”为总原则，针对不同路段的材料需求特性实施差异化组织。步行街后街与福临街同为商圈核心区，AC-13 SBS改性沥青混合料、A级70号道路石油沥青、粘层油和透层油等沥青类材料按夜间施工窗口集中供应，每批次混合料出厂温度、到场温度和摊铺温度均须符合《城镇道路工程施工与质量验收规范》CJJ 1-2008的要求，运输车辆采取双层保温覆盖，到场后由试验人员逐车检测温度并记录。谢家冲巷和苏家巷的混凝土路面加铺段涉及板底灌浆材料和界面粘结材料，灌浆料按设计配合比由搅拌站专供，到场后进行流动度和强度快速检测，不符合要求的批次立即退回。652仓库路段因承受重载车辆，ATB-30沥青稳定碎石基层材料、粗集料和矿粉的技术指标须提高验收频次，进场材料按每400t为一检验批进行筛分、含泥量和压碎值检测，并由监理见证取样。九条道路的路缘石、平石、侧石和井盖材料按设计规格分批进场，铸铁井盖须核验“长沙路灯”标识及防盗铰链配置，混凝土制品须核验强度等级和外观缺陷</w:t>
      </w:r>
    </w:p>
    <w:p>
      <w:r>
        <w:t>材料进场验收执行分级管控，项目部设置材料验收组，配备游标卡尺、测温枪、电子秤和取样工具，对进场材料的质量证明文件、规格、数量、外观和复试指标进行逐项核对。沥青混合料、改性沥青、水泥、灌浆料、电缆、灯具等主要材料必须附带出厂合格证、型式检验报告和批次检测报告，进场后按规范要求的检测项目和频次送交第三方试验室复试，复试合格前不得用于工程实体。材料计划量与施工进度计划联动，项目部每周根据已完成工程量和未来两周的施工任务修订材料需求计划，提前72小时向供应商发出确认订单，避免材料积压占道或供应中断影响摊铺连续性。材料运输车辆按道路卡片规定的通行时段和路线进出，商圈区域内材料运输安排在夜间22:00至次日6:00，居民区路段避开早晚高峰，仓储物流路段与仓库运营时间错峰调配。材料现场堆放在施工总平面布置指定的堆料区内，巷道狭窄路段不得长时间堆放散装材料，做到随用随进、工完料清。成品沥青混合料从拌和站至施工现场的运输时间按批准专项方案控制，到场等待时间不得超过2小时，超过温度下限的混合料按废料处理并清退出场</w:t>
      </w:r>
    </w:p>
    <w:p>
      <w:pPr>
        <w:pStyle w:val="Heading2"/>
      </w:pPr>
      <w:r>
        <w:t>主要材料设备供应计划：备用资源储备与差异化配置</w:t>
      </w:r>
    </w:p>
    <w:p>
      <w:r>
        <w:t>本项目地处长沙市天心区五一商圈核心区域，施工受交通导改、商户营业、居民出行和极端天气等多重不确定性因素影响，必须建立分层次的备用资源体系，确保在雨季停工后复工、突发材料短缺、设备故障或交通组织调整时能够迅速恢复正常施工节奏。备用资源分为三大类配置：第一类为材料备用，AC-13 SBS改性沥青混合料按日计划量的20%预留应急拌和能力，与备用沥青拌和站签订优先供应协议，确保主供站故障或产量不足时1小时内启动补充供应；A级70号道路石油沥青、SBS改性剂、抗裂贴、灌缝胶和井盖等关键材料按设计总量的5%至10%设置安全库存，分别存放于拌和站封闭仓库和现场临时库房；弱电管线材料包括电缆、不锈钢线槽、橡胶减速板和球墨铸铁井盖按各道路设计规格备货，备用量不低于各道路施工段长度的15%。第二类为设备备用，在商圈核心区施工阶段，除主力铣刨机、摊铺机和双钢轮压路机外，备用一套小型铣刨机和一台胶轮压路机，存放于施工总平面指定的备用设备停放区，确保主力设备故障时30分钟内可替换到位；沥青洒布车和灌缝设备按一主一备配置，小型压实机具、发电机组、夜间施工照明设备和排水泵按每条施工路段不少于1台备用机配置。第三类为劳动力备用，项目部与劳务分包企业签订应急用工协议，储备路面工、电工和管线探查工等关键工种各5至8人作为机动力量，接受项目部统一调度，在局部路段抢工或应急修复时1小时内到达指定作业面</w:t>
      </w:r>
    </w:p>
    <w:p>
      <w:r>
        <w:t>备用资源的使用实行审批和记录制度，项目生产副经理根据现场实际需求提出备用资源动用申请，经项目经理审批后执行，同时记录动用原因、消耗量和补充计划。步行街后街、福临街和衣铺巷等商圈人流密集路段，备用资源配置密度高于其他路段，包括额外储备临时通行垫板、移动围挡和便携式照明设备，以应对商户门前临时通行需求变化。谢家冲巷和广厦新村出入口等居民密集路段，额外储备雨天覆盖用防水布、防滑垫和临边硬隔离设施，确保突发降雨时15分钟内完成开挖面覆盖和居民通道防滑处理。备用资源动态核查纳入项目部周例会管理，材料库存量每周盘点一次，设备状态每周检验一次，应急劳动力名单每两周更新一次并与劳务企业确认，确保备用资源始终处于可用状态</w:t>
      </w:r>
    </w:p>
    <w:p>
      <w:pPr>
        <w:pStyle w:val="Heading2"/>
      </w:pPr>
      <w:r>
        <w:t>主要材料设备供应计划：主要材料设备资源投入曲线</w:t>
      </w:r>
    </w:p>
    <w:p>
      <w:r>
        <w:t>资源投入曲线是对本项目从开工至竣工期间主要材料消耗强度和关键设备投入台班的时间分布控制，其编制依据为经批准的施工进度计划和分路段施工组织卡。九条道路按施工顺序和交通组织窗口划分为三个阶段：第一阶段为步行街后街、福临街和衣铺巷三条商圈核心道路，资源投入峰值出现在路面铣刨和沥青罩面施工期间；第二阶段为谢家冲巷、苏家巷、652仓库路段、新城路北段和广厦新村出入口五条道路，资源投入呈现多路并行但单路资源强度较低的特征；第三阶段为状元坡巷及全线照明与交通设施收尾，资源投入以小型机具和人工为主</w:t>
      </w:r>
    </w:p>
    <w:p>
      <w:r>
        <w:t>路面处治材料投入曲线：第一阶段沥青混合料投入强度最高，AC-13 SBS改性沥青混合料日供应量按批准专项方案控制，摊铺机、双钢轮压路机和胶轮压路机按每作业面一套配置，铣刨机与摊铺机同步进退场；ATB-30沥青稳定碎石在652仓库路段和基础处治区段集中投入，投入窗口与基层病害处治同步；抗裂贴和灌缝胶投入集中在路面铣刨后、罩面前的裂缝处治窗口，曲线形态呈脉冲式，与铣刨进度联动。第二阶段沥青混合料投入总量低于第一阶段，但因五条道路分散施工，运输距离和供应组织复杂度上升，资源曲线呈多点小幅波动形态，需增加运输车辆和现场协调人员。第三阶段路面材料投入降至最低，主要为局部修补和接缝处理用量</w:t>
      </w:r>
    </w:p>
    <w:p>
      <w:r>
        <w:t>照明和弱电下地材料投入曲线：路灯基础钢筋、混凝土和预埋地脚螺栓的投入在相应路段路面处治完成后启动；电缆投入在管沟和电缆井施工完成后集中敷设，曲线峰值与管群回填进度同步；灯具和控制设备在电缆敷设和绝缘测试合格后分批进场安装，进场窗口与道路开放交通节点耦合，避免灯具长期存放导致损坏或丢失。弱电管群材料包括管材、管枕、砂和回填料在各道路弱电下地区段开挖后立即投入，投入曲线呈短周期高峰形态，单条巷道管群材料投入周期一般不超过5个工作日，沟槽回填后材料投入即转为零星修补用量。交通标线材料投入集中在各道路罩面冷却后24小时内完成，投入曲线呈脉冲式，项目部根据罩面完成时间提前24小时调度热熔标线设备和反光玻璃珠到场</w:t>
      </w:r>
    </w:p>
    <w:p>
      <w:pPr>
        <w:pStyle w:val="Heading2"/>
      </w:pPr>
      <w:r>
        <w:t>主要材料设备供应计划：劳动力计划与阶段资源匹配</w:t>
      </w:r>
    </w:p>
    <w:p>
      <w:r>
        <w:t>项目部管理人员配置已在本章其他分层详细说明，本分节重点围绕九条道路各施工阶段直接生产工人的投入计划与主要材料设备供应的衔接进行组织。直接生产工人按专业划分为路面处治工、沥青摊铺工、弱电管线工、路灯安装工、混凝土工、标线施划工和交通疏导工七类，各道路的投入人数和投入时段根据施工内容、道路宽度和交通组织策略差异配置。步行街后街施工作业面宽度7至8.5m，采用20至30m短段流水组织，每个作业面配置路面处治工6至8人、沥青摊铺工8至10人、弱电管线工3至5人，交通疏导工4人负责行人导流和出入口看守，作业时间限定在夜间22:00至次日6:00，次日早高峰前完成清扫和临时通行恢复。福临街采用半幅分段导改组织，每个半幅作业面配置沥青摊铺工8至10人、小型压路机操作工2人、井盖调平工3人、交通疏导工3人，施工时间避开商圈高峰时段，材料运输车辆限定在非高峰时段进出。衣铺巷巷道宽度仅4至6m，无法使用大型摊铺机械，配置人工摊铺班组8至10人配合小型压实机具操作工2人，管线探查工2人全程跟班作业，便携式照明工2人负责巷道内照明布置，材料由人工搬运或小型运输车在限定时间内送入</w:t>
      </w:r>
    </w:p>
    <w:p>
      <w:r>
        <w:t>652仓库路段资源配置强度较高，摊铺机操作工、双钢轮压路机操作工和胶轮压路机操作工按设备台数一主一副配置，重载区域检测组配置弯沉检测工2人，试验检测员全程跟踪压实度和温度记录；该路段施工窗口与仓库运营时间动态协调，施工期间配备交通协调员2人负责与仓库管理方对接车辆通行时间。状元坡巷为坡道型巷道，小型压实设备操作工2人、防滑材料摊铺工4人，材料转运小车配备3台及转运工3人，雨前覆盖和截水措施由当班班组负责，不需要额外增加人力。各道路劳动力进退场计划与分路段施工进度计划联动，项目部提前3天下达劳动力需求通知，劳务班组提前1天完成安全技术交底和工器具检查，退场前完成工完场清和成品保护检查。劳动力投入总量在路面处治和沥青罩面集中施工阶段达到峰值，各道路按分路段施工组织卡错峰投入，避免全部道路同时在高峰用工导致劳动力资源紧张。劳动力配置与检测资源配置的衔接原则为：每条道路在每个施工阶段至少配置1名专职试验员或委托第三方检测机构驻场人员，负责材料进场检测和工序验收取样，具体检测资源配置方案详见本章检测资源计划分节</w:t>
      </w:r>
    </w:p>
    <w:p>
      <w:pPr>
        <w:pStyle w:val="Heading2"/>
      </w:pPr>
      <w:r>
        <w:t>检测、测量与试验资源配置总体框架</w:t>
      </w:r>
    </w:p>
    <w:p>
      <w:r>
        <w:t>本项目检测、测量与试验资源配置依据《城镇道路工程施工与质量验收规范》（CJJ 1-2008）、《城镇道路路面设计规范》（CJJ 169-2012）、《城市道路照明工程施工及验收规程》（CJJ 89-2012）及设计图纸要求，结合9条道路分路段施工组织特点，建立“总控＋分路段＋动态补充”三级配置体系。项目部设置独立的检测试验组，直接向项目技术负责人汇报，下设路面检测室、材料试验室、测量控制室和照明电气检测室四个职能室，配置专职检测试验工程师和持证试验员，全过程独立行使检测、取样、试验和质量否决权</w:t>
      </w:r>
    </w:p>
    <w:p>
      <w:r>
        <w:t>根据施工图纸中明确的弯沉检测、基层密实度检测、沥青混合料车辙试验、浸水马歇尔试验、路灯防雷接地电阻测试等专项检测要求，本项目检测资源配置覆盖道路工程、照明工程和弱电下地工程三个专业板块，分为进场复验检测、过程控制检测和交工验收检测三个层次。所有见证取样和送检均委托具有相应资质的第三方检测机构实施，项目部试验室负责现场原位检测和标准养护工作，母体试验室负责配合比设计、非常规参数检测和仲裁检测</w:t>
      </w:r>
    </w:p>
    <w:p>
      <w:r>
        <w:t>现场测量控制采用分级布网、逐级控制原则，首级控制网采用GPS静态测量方式与长沙市城市坐标系联测，施工加密控制网采用全站仪附合导线法布设，高程控制采用电子水准仪按四等水准精度要求施测。9条道路各安排专人负责测量放样和复测工作，测量成果实行双检制，原始记录、计算过程和成果表同步归档，确保测量数据的完整性和可追溯性。所有测量仪器按检定周期送法定计量检定机构检定，并建立台账和状态标识，超期或偏离精度标准的仪器停止使用</w:t>
      </w:r>
    </w:p>
    <w:p>
      <w:pPr>
        <w:pStyle w:val="Heading2"/>
      </w:pPr>
      <w:r>
        <w:t>检测、测量与试验资源配置：分路段检测资源差异化配置</w:t>
      </w:r>
    </w:p>
    <w:p>
      <w:r>
        <w:t>各条道路检测资源配置根据路面处治方式、道路等级、交通条件、施工风险以及图纸明确的检测参数进行差异化投入，杜绝“一套配置全覆盖”的粗放做法。步行街后街检测重点聚焦在路面弯沉复测和铣刨后基层承载能力检测上，配置贝克曼梁弯沉仪和落锤式弯沉仪各1套，在铣刨13cm面层暴露基层后逐段检测，依据弯沉值和基层密实度判断是否需要进一步开窗处理至下基层或路基。该路段客流密集、夜间施工，为避免仪器操作影响通行，弯沉检测时间安排在铣刨作业后40分钟内完成，数据即时上传至项目检测数据库，与设计弯沉指标自动比对，不满足要求的板块即时标记、即时启动补强程序</w:t>
      </w:r>
    </w:p>
    <w:p>
      <w:r>
        <w:t>福临街和衣铺巷均涉及沥青罩面施工，两路沥青混合料检测资源配置为福临街主路配置1台自动马歇尔稳定度试验仪和1套车辙试验仪用于施工配合比验证和过程抽检，衣铺巷由于巷道宽度仅4至6米、摊铺量较小，改为每批次取样后送母体试验室检测，现场仅配置便携式红外测温仪记录摊铺和碾压温度。井周加固是两路共同控制重点，配置回弹仪检测井周混凝土强度，所有检查井在罩面前完成高程复核和强度达标确认，无法提供合格检测记录的井周不得进入罩面工序</w:t>
      </w:r>
    </w:p>
    <w:p>
      <w:r>
        <w:t>谢家冲巷和苏家巷均为混凝土路面基础处治后加铺沥青面层，板底脱空和断板是核心检测内容。两路均配置便携式弯沉仪和地质雷达各1套，地质雷达用于快速扫描混凝土板底脱空范围和程度，与弯沉检测数据相互验证，生成逐板病害图谱，指导板底注浆或换板决策。苏家巷长度为33米，检测走线和数据采集工作可在一个工作日内完成；谢家冲巷长度320米，计划分4段循环检测，每段检测后6小时内出具初步报告，为后续处治工序释放工作面</w:t>
      </w:r>
    </w:p>
    <w:p>
      <w:r>
        <w:t>652仓库路段受重载车辆影响突出，检测资源投入强度高于一般路段。该路配置1套全自动弯沉检测车用于逐段进行上基层和下基层弯沉复测，配置1台路基密实度检测仪用于下基层以下15公分深度范围的压实度验证，配置1组沥青稳定碎石ATB-30配合比验证试验模块，确保基层材料在重载条件下的抗车辙能力。重载区域弯沉检测数据作为该路交工验收的强制依据，弯沉代表值超过设计指标的路段不得开放交通</w:t>
      </w:r>
    </w:p>
    <w:p>
      <w:pPr>
        <w:pStyle w:val="Heading2"/>
      </w:pPr>
      <w:r>
        <w:t>检测、测量与试验资源配置：测量与监测资源随施工阶段动态调整</w:t>
      </w:r>
    </w:p>
    <w:p>
      <w:r>
        <w:t>施工前期测量资源集中在控制网复测、原地面高程采集和道路纵横断面测量上。根据图纸设计说明中“施工之前需对道路纵断面标高进行复测，以及对现状道路横断面进行放样”的明确要求，进场第一周组建测量专班，配置双频GNSS接收机4台套、2秒级全站仪6台套和电子水准仪4台套，按步行街后街、福临街、谢家冲巷、652仓库路段四条主线同步展开复测工作，其余5条道路穿插进行。横断面放样密度按照20米一个断面执行，圆曲线、竖曲线起止点和变坡点加密至5米一个断面，生成实测横断面对比设计横断面的偏差分析图，为铣刨深度和调平层厚度提供现场数据支撑</w:t>
      </w:r>
    </w:p>
    <w:p>
      <w:r>
        <w:t>施工中期测量重心转移至路面结构层标高控制和井周、侧石、雨水口等细部定位。铣刨作业面配备1人跟随铣刨机实时监测铣刨深度，使用激光测距仪和直尺两套方法互相校验，每个断面采样点数不少于3个。摊铺阶段配置松铺系数观测组，采用水准仪测定摊铺前、摊铺后和碾压后三个高程，计算松铺系数并动态调整摊铺厚度，压实完成后复测路拱横坡和高程，确保1.5%横坡排水顺畅。路灯基础定位在各条道路采用全站仪坐标放样，每个基础放样三次取平均值，基础浇筑后复测地脚螺栓位置和顶面标高，允许偏差按设计说明或城镇道路施工规范从严控制</w:t>
      </w:r>
    </w:p>
    <w:p>
      <w:r>
        <w:t>施工后期测量资源用于交通标线放样、缘石线形复核和竣工测量。标线放样采用车载式标线放线设备配合全站仪，车道边线、人行横道线、导向箭头和停车位标线定位误差控制在设计规定范围内。竣工测量阶段将施工过程中所有测量原始数据、复测成果、调整记录进行计算机辅助平差和数字化成图，形成各条道路竣工测量成果报告，内容包括平面坐标、纵断面高程、横断面尺寸、路面结构层厚度分布和附属设施定位，为后续养护管理提供完整的基础信息</w:t>
      </w:r>
    </w:p>
    <w:p>
      <w:pPr>
        <w:pStyle w:val="Heading2"/>
      </w:pPr>
      <w:r>
        <w:t>检测、测量与试验资源配置：试验检测资源配置与工序联动机制</w:t>
      </w:r>
    </w:p>
    <w:p>
      <w:r>
        <w:t>本项目检测资源配置围绕路面基层处治、透层粘层洒布、沥青混合料生产与摊铺、路灯电缆敷设与接地测试、弱电管线敷设与回填五大检测序列建立与工序的联动机制。基层处治检测序列配置贝克曼梁、落锤式弯沉仪、灌砂法密实度检测仪和钻芯取样机各1套，在每一段基层处治完成后，由检测组独立进行弯沉检测和密实度验证，检测结果未经监理工程师签认的段落不得进入下一道工序。施工图纸中明确要求对路面弯沉达不到规范要求的板块，根据基层密实度评价结果分方式一（处治至下面层）、方式二（处治至下基层）或处治至下基层以下15cm，检测组须逐块出具分级处治建议书，作为施工指令单的编制依据</w:t>
      </w:r>
    </w:p>
    <w:p>
      <w:r>
        <w:t>透层和粘层检测序列配置标准黏度计、洒布量称重装置和破乳观测记录装置各1套，在主线和每一条路段的试验段施工期间进行标定，锁定最佳洒布量和破乳时间窗口，正式施工时按标定参数执行并做抽检记录。施工图纸中指出的底层油干燥时间一般为30至60分钟，特殊气温环境下可采用吹风机加速干燥，检测组须在干燥后、摊铺前对透层或粘层完整性和干燥状态进行逐段目视检查和洒布量复核，不合要求的段落重新清底并补洒</w:t>
      </w:r>
    </w:p>
    <w:p>
      <w:r>
        <w:t>沥青混合料检测序列分为热拌站检测和现场检测两条线并行运行。热拌站检测配置自动抽提仪、马歇尔稳定度仪、车辙试验仪和理论最大相对密度测定仪各1套，对每批次出厂混合料进行抽提筛分、马歇尔试验和车辙试验，检测频率按每台班不少于2次执行。现场检测配置红外测温仪、插入式测温计、核子密度仪和钻芯取样机，重点监测摊铺温度、初压温度、终压温度、压实度和厚度，逐幅逐段记录并绘制温度分布和压实度分布图。施工图纸中明确沥青采用A级70号道路石油沥青且面层采用改性沥青，检测组须按规范要求对每批进场沥青进行针入度、软化点、延度指标检验，不合格材料严禁卸车和使用</w:t>
      </w:r>
    </w:p>
    <w:p>
      <w:r>
        <w:t>照明和弱电检测序列配置绝缘电阻测试仪、接地电阻测试仪、电缆通路测试仪和照度计各1套，照明系统防雷接地电阻作为强制检测项目，每根灯杆基础接地电阻必须在回填前单独测量，接地电阻值应小于等于1欧姆，检测数据即时记入隐蔽验收记录。电缆敷设完成后进行全程绝缘电阻测试和通路检测，灯具安装后进行逐灯通电试验和照度测试，计算机控制系统逐回路进行遥控遥测和遥信功能验证。弱电管群回填前，对管道敷设断面、埋深和排列进行隐蔽前检查，检查井按设计标准井图集进行规格核验，井盖球墨铸铁四防圆形井盖的品牌和标识按长沙路灯相关标识和抢修电话进行核对并拍照留档</w:t>
      </w:r>
    </w:p>
    <w:p>
      <w:pPr>
        <w:pStyle w:val="Heading2"/>
      </w:pPr>
      <w:r>
        <w:t>管理人员与专业接口配置</w:t>
      </w:r>
    </w:p>
    <w:p>
      <w:r>
        <w:t>本项目为长沙市天心区五一商圈老旧街区配套设施改造工程，涉及步行街后街、福临街、衣铺巷、谢家冲巷、652仓库路段、新城路北段、广厦新村出入口、状元坡巷、苏家巷共9条道路，施工范围分散且各路段交通环境、作业条件和专业接口差异显著。项目部采用“项目经理部+路段施工组”两级管控模式，在项目经理全面统筹下设置技术负责人、生产副经理、安全总监、商务经理和资料主管五个核心管理岗位，分别对应道路路面、弱电下地、照明电气、交通设施和材料检测五大专业板块的接口协调职能。技术负责人统筹路面铣刨罩面、病害处治和基层补强等技术方案审批，并主持图纸会审中道路工程平面图、路面结构大样图、沥青路面整治结构图与现场实际的比对工作，确保每条道路的设计参数经技术复核后转化为可执行的施工技术交底。生产副经理按道路卡片分解施工任务，协调土建班组与弱电管线、路灯安装、交通标线等专业班组的工序穿插，重点解决步行街后街、福临街、衣铺巷等商圈路段商户营业与施工作业的时间窗口冲突，以及谢家冲巷、苏家巷等居民巷道早晚高峰通行保障与工序组织的矛盾</w:t>
      </w:r>
    </w:p>
    <w:p>
      <w:r>
        <w:t>各路段配备专职路段负责人，作为该路段生产组织、交通导改、资源调配和对外协调的第一责任人，向生产副经理汇报并接受各专业口的业务指导。路段负责人下设路面班组、弱电班组、照明班组、交通设施班组和检测小组的驻段代表，形成“路段统管、专业协同”的矩阵式接口机制。在步行街后街，路段负责人需同步对接万达购物广场、长沙中心印象城等大型商业体物业管理方，协调临时占道方案和成品保护措施；在谢家冲巷和广厦新村出入口，路段负责人需提前与社区、物业和居民代表沟通施工时段安排，设置居民告知牌并预留应急车辆通行通道；在652仓库路段，路段负责人需与仓库运营方建立动态施工窗口协调机制，确保物流车辆错峰通行和装卸应急通道持续可达。各专业口管理人员根据道路进展分阶段入场，避免管理人员长期驻场造成资源浪费，但必须在对应工序开工前完成技术交底、材料验收和首件验收的组织工作，具体进场时序见本章劳动力计划与进退场计划相关内容</w:t>
      </w:r>
    </w:p>
    <w:p>
      <w:r>
        <w:t>专业接口管理的核心在于道路路面施工、弱电下地、照明安装和交通设施恢复四个专业的工序衔接和信息传递。技术负责人每周组织一次专业接口协调会，由各路段负责人和各专业口代表参加，汇报上周交叉作业问题、本周接口计划、界面移交条件和检验批划分方案。路面铣刨完成后，检测小组必须在清理吹净后立即进行弯沉检测和基层状况复核，合格后由路段负责人组织弱电班组进场进行沟槽开挖和管群敷设；弱电管线敷设并回填压实后，由检测小组进行密实度检测，再由路段负责人组织路灯基础施工班组进场。所有界面移交必须以书面形式签署《工序交接确认单》，明确移交范围、移交条件、遗留问题及整改责任人，移交记录由资料主管统一归档并作为竣工验收文件的组成部分。交通标线恢复必须在罩面层冷却至设计温度且经检测小组确认压实度、平整度和构造深度合格后进行，标线施工班组与路面班组在路段负责人主持下签署最终工作面移交单，严禁在未完成界面验收的情况下抢先施工</w:t>
      </w:r>
    </w:p>
    <w:p>
      <w:r>
        <w:t>质量安全接口采用“双线管控”模式，质量检查人员按道路分段设置专职质检员，归属技术负责人管理线，同时接受公司质量管理部门定期巡检的监督线；安全管理人员由安全总监统一调配，在步行街后街、福临街等商圈路段夜间施工期间增配专职安全员，在谢家冲巷、苏家巷等居民巷道设置安全巡查员每日巡视围挡完整性和临时通道安全性。质检人员与安全人员在工序报验环节实行联合检查，路面铣刨、基层处治、沥青摊铺、弱电管线敷设、路灯基础浇筑、电缆敷设和交通标线施划等关键工序，必须在质检和安全双签确认合格后，方可进入下一工序。材料进场验收由材料主管负责组织，技术负责人和质检员联合参与，对沥青材料、电缆、灯具、管材、井盖等主要材料执行“一料一档”制度，检测结果由资料主管即时归档并关联对应路段和验收批。专业接口管理的具体流程图和控制矩阵表详见本章附图和附表，此处不再展开</w:t>
      </w:r>
    </w:p>
    <w:p>
      <w:pPr>
        <w:pStyle w:val="Heading2"/>
      </w:pPr>
      <w:r>
        <w:t>管理人员与专业接口配置：劳动力计划</w:t>
      </w:r>
    </w:p>
    <w:p>
      <w:r>
        <w:t>劳动力配置遵循“分路段差异化投入、分阶段动态调整、商圈和居民路段优先夜间作业”的原则。项目总体施工分为三个主要阶段：第一阶段为路面病害调查、局部铣刨和基层处治阶段，第二阶段为弱电下地、路灯基础和电缆敷设阶段，第三阶段为整体铣刨罩面、交通标线恢复和竣工验收阶段。各阶段劳动力投入根据道路卡片的作业内容、交通导改策略和风险控制要求逐路确定，不在本项目所有道路使用统一的劳动力配置表。步行街后街、福临街和衣铺巷三条商圈核心路段以夜间施工为主力时段，配置人工精修班组、小型铣刨机操作工、人工摊铺工和低噪压实设备操作工，日间仅保留成品保护人员和交通引导人员，夜间劳动力投入峰值按每个施工作业面配置不少于12名技术工人和8名辅助工控制。谢家冲巷、广厦新村出入口和苏家巷等居民生活性巷道，配置人工清底班组、小型破除设备操作工、管线探查人员和社区协调人员，作业时间避开早晚居民出行高峰，主力工作时间安排在上午9:00至下午16:00和夜间19:00至23:00两个时段，劳动力投入峰值按每个作业面不少于10名技术工人和6名辅助工控制。新城路北段和652仓库路段可实行分幅连续作业，配置机械化铣刨摊铺班组、双钢轮压路机操作工和压实检测组，劳动力投入按摊铺机操作组、碾压组、检测组和交通协管组四个专业组别编制，峰值投入不少于18名技术工人和10名辅助工。状元坡巷因巷道路面存在纵坡，劳动力配置中单列防滑面层控制工和材料防离析转运工，碾压作业由具有坡道施工经验的压路机操作工专门负责，班组组建前进行坡道专项技术交底</w:t>
      </w:r>
    </w:p>
    <w:p>
      <w:r>
        <w:t>各专业劳动力在不同施工阶段的转段和衔接由生产副经理根据各路段负责人每日进度汇报统一调度。路面铣刨班组在完成步行街后街的第一阶段基层处治任务后，可根据工作面移交情况转入衣铺巷或福临街的对应工序；弱电管线施工班组在各路段流水推进，避免同一班组在多个路段间频繁转场造成窝工；路灯安装班组根据状元坡巷照明配电柜接入进度和步行街后街路灯更换节点，按供电回路清单设备的到货情况分批组织施工人员进场。各阶段劳动力投入必须在本阶段开工前7天完成人员资质审核、安全技术交底和班前教育培训，特殊工种（电工、焊工、压路机操作工、沥青摊铺机操作工）必须持有效特种作业操作证，证件复印件由资料主管在人员进场当天归档并录入劳动力管理台账。劳动力投入的动态调整机制和资源曲线详见本章后续分节，此处仅明确配置原则和差异化策略</w:t>
      </w:r>
    </w:p>
    <w:p>
      <w:pPr>
        <w:pStyle w:val="Heading2"/>
      </w:pPr>
      <w:r>
        <w:t>管理人员与专业接口配置：机械设备计划</w:t>
      </w:r>
    </w:p>
    <w:p>
      <w:r>
        <w:t>机械设备配置按道路卡片的作业条件和施工工艺要求，实行“大型机械与小型机具组合、商圈路段低噪替代、窄巷巷道以小型设备为主”的策略。步行街后街、福临街和衣铺巷三条商圈核心路段，因作业面宽度受限且人流密集，严禁投入大型铣刨机和大型摊铺机，路面铣刨采用宽度不大于1.0m的小型铣刨机，沥青罩面摊铺采用人工摊铺配合小型手扶式压路机，材料运输采用低噪小型自卸车并在车厢覆盖隔音篷布。谢家冲巷和苏家巷巷道宽度较小，破除混凝土板块和基层采用小型液压破碎锤配人工清底，压实采用手扶式振动夯和双钢轮小型压路机。新城路北段和652仓库路段可投入常规市政道路施工机械，包括路面铣刨机、沥青摊铺机、双钢轮振动压路机、轮胎压路机和乳化沥青洒布车，作业宽度按分幅施工组织确定，确保半幅通行宽度满足设计和社会车辆通行要求。状元坡巷因存在纵坡，沥青摊铺机须具备坡道自适应找平功能，压路机碾压方向按坡向由低向高推进，并配置防滑料洒布装置</w:t>
      </w:r>
    </w:p>
    <w:p>
      <w:r>
        <w:t>弱电下地施工机械以小型挖掘机、切割机、夯土机和电缆牵引设备为主，衣铺巷和苏家巷等窄巷采用人工开挖配合小型链式开沟机，材料水平运输采用手推车或小型材料转运车，不得使用轮式装载机在狭窄巷道内长时间占道作业。路灯基础施工配置混凝土搅拌运输车、插入式振捣棒和基础模板体系，灯杆吊装采用小型汽车起重机，吊装作业半径、地基承载力和吊装风速条件按经批准的吊装方案执行。照明电缆敷设采用电缆放线架、穿线器和电缆标识打印机，电缆排管和桥架安装配置切割机、弯管器和力矩扳手。交通标线施划采用热熔划线机和手推式标线车，标线涂料加热温度、玻璃珠撒布率和逆反射系数按设计要求和材料厂家技术参数执行，不得在未进行现场试划的情况下大批量施工</w:t>
      </w:r>
    </w:p>
    <w:p>
      <w:r>
        <w:t>所有机械设备进场前必须完成进场报验，提交设备合格证、年检报告、操作人员操作证和维护保养记录。商圈路段和居民巷道使用的机械须额外进行噪声检测，噪声排放值按施工时段和周边声环境敏感目标执行相应限值。机械设备进退场计划按道路分阶段施工进度编制，大型机械的进场时间与对应工序开工日期衔接，退场时间在该道路该工序工作面移交后最迟3个日历日内撤离，不得在已完成作业的商圈路段和居民巷道长期占道停放。备用机械配置方面，铣刨机、摊铺机和压路机按各路段同时作业面数量的20%设置备用台数，沥青洒布车和热熔划线机按商圈路段作业面设置不少于1台的现场备用，备用机械存放于项目材料周转场地，由机械主管统一调度并在15分钟内可投入作业面。机械设备投入计划表、备用资源表、进退场时间表和资源曲线详见本章附表，本分节只写配置策略和管控要求</w:t>
      </w:r>
    </w:p>
    <w:p>
      <w:pPr>
        <w:pStyle w:val="Heading2"/>
      </w:pPr>
      <w:r>
        <w:t>管理人员与专业接口配置：材料设备供应与检测资源配置</w:t>
      </w:r>
    </w:p>
    <w:p>
      <w:r>
        <w:t>材料设备供应实行“大宗材料集中采购、关键材料品牌锁定、商圈路段随用随进”的供应组织原则。沥青混合料由合同约定的沥青拌合站统一供应，配合比、加热温度和运输时间按《城镇道路工程施工与质量验收规范》（CJJ 1-2008）和经设计确认的配合比报告控制，混合料运输车辆在卸料前进行温度检测，温度低于规范要求最低摊铺温度的混合料禁止使用，作为废料清退出场。沥青材料（A级70号道路石油沥青、SBS改性沥青）和集料必须按本项目材料技术标准的规定批次和频率进行针入度、延度、软化点和集料级配检测，检测报告由检测单位出具后，由材料主管和资料主管分别留存和归档。步行街后街、福临街和衣铺巷三条商圈路段以及谢家冲巷、苏家巷等窄巷路段，沥青混合料按夜间施工窗口分批次供应，单次供应量根据工作面的铣刨面积和摊铺能力精确计算，避免混合料在运输车内长时间等待降温而废弃。水泥、钢筋、混凝土、检查井盖、雨水箅子、侧石、电缆和灯具等材料按各路段施工进度计划分批次进场，批次与检验批对应，在进场时由材料主管组织外观检查和随车资料核对，外观不合格或随车资料不全的材料禁止卸车</w:t>
      </w:r>
    </w:p>
    <w:p>
      <w:r>
        <w:t>照明设备和电缆供应根据照明供电回路清单修改图纸中明确的规格要求组织采购。路灯灯具须满足LED初始光效≥150lm/W、防尘防水等级不低于IP65和电气防触电保护等级I级的技术指标，路灯灯杆及附属金属件须提供材质证明和防腐处理检测报告。电缆进场时查验电缆型号、截面规格（VV-1多芯电缆、BVR-3×2.5软铜线、BVVB-3×2.5护套线等）与设计一致性，并按规范要求进行绝缘电阻测试，测试记录由质检员和材料主管双签。弱电管材、井盖、支架和槽盒等材料按弱电下地图纸中明确的规格和数量分路段、分巷道提前组织进场，衣铺巷和苏家巷等窄巷的材料堆放总量不得超过当日施工所需量的120%，随用随进，剩余材料当班清退出场，严禁在巷道内设置长期材料堆场</w:t>
      </w:r>
    </w:p>
    <w:p>
      <w:r>
        <w:t>检测资源配置按自检、见证取样检测和第三方检测三个层次组织。项目部在施工现场设置简易试验室，配备弯沉检测仪、平整度尺、取芯机、温度计、密实度检测设备、游标卡尺、接地电阻测试仪和绝缘电阻测试仪等常规检测设备，用于日常工序自检和质量控制。见证取样检测委托经建设单位和监理单位认可的检测机构执行，检测项目包括但不限于沥青材料性能、集料级配、混合料马歇尔试验、路面压实度、路面厚度、路基路面弯沉、混凝土抗压强度、砂浆强度、电缆绝缘电阻和接地电阻等。检测结果的取样位置、取样时间、检测批次和检测结论由资料主管按道路名称和检验批分类归档，并在对应工序验收前完成资料整理。各条道路的路面弯沉检测和基层密实度检测须在铣刨清理后、基层处治前执行，检测结果作为处治方式选择（方式一或方式二）的技术依据，严禁在弯沉和密实度不合格的基层上直接进行ATB-30补强或沥青罩面。照明工程的接地电阻检测在灯杆安装后和系统调试前分别进行两次独立测试，两次测试结果均须满足TN-S接地系统接地电阻不大于1Ω的设计要求。检测资源在各道路间的分配详见本章检测资源投入计划分节，本分节侧重检测与材料供应和工序控制的闭环组织逻辑</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