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待确认</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以施工前踏勘复核和审批确认结果为准</w:t>
            </w:r>
          </w:p>
        </w:tc>
      </w:tr>
    </w:tbl>
    <w:p>
      <w:r/>
      <w:r>
        <w:t>本技术标以招标文件、工程量清单、图纸为依据，围绕招标技术评审要求组织施工部署、专项方案、图表和检查表；资料未明示的技术参数按技术复核、批准专项方案和验收记录控制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本项目为长沙市天心区五一商圈老旧街区配套设施改造工程，涉及步行街后街、福临街、衣铺巷、谢家冲巷、652仓库路段、新城路北段、广厦新村出入口、状元坡巷、苏家巷9条城市支路。项目位于繁华商圈，交通拥堵、商铺密集、人流量大。总体以“夜间错峰、半幅施工、快速开放”为原则，确保施工期间基本通行和商业运营，建成后实现路面平整、排水顺畅、照明节能、管线规整、交通标线清晰的目标，助力五一商圈品质升级</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坚持不编造项目参数、不复制范本项目事实、不遗漏评分项、不出现暗标识别信息，并对图纸证据质量和现场条件不明设置技术复核机制</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施工部署与现场组织：一、总体施工部署与目标控制</w:t>
      </w:r>
    </w:p>
    <w:p>
      <w:r>
        <w:t>长沙市天心区五一商圈老旧街区配套设施改造工程涵盖步行街后街、福临街、衣铺巷、谢家冲巷、652仓库路段、新城路北段、广厦新村出入口、状元坡巷、苏家巷共9条城市支路的提质改造，施工范围分散、作业面狭窄、周边商业密集、人流车流量大。本项目施工总体部署坚持“分区组织、分幅推进、夜间错峰、快速开放”原则，将9条道路按区位、交通压力和专业工序划分为三个施工区段：第一区段为步行街后街、福临街、衣铺巷，属于五一商圈核心区，商户密集、步行人流大，施工部署以夜间22:00至次日6:00为主作业窗口，日间开放基本通行，确保商圈运营不受严重干扰；第二区段为谢家冲巷、苏家巷、652仓库路段，地处居住与仓储混合区，车辆通行量相对较小，部署日间半幅封闭施工、夜间恢复临时通行；第三区段为新城路北段、广厦新村出入口、状元坡巷，以路面处治、路灯完善和交通设施增设为主，施工部署结合周边交通承载力，分阶段实施路段铣刨、照明同步改造和标线恢复</w:t>
      </w:r>
    </w:p>
    <w:p>
      <w:r>
        <w:t>每个区段设立独立施工班组，配备专职技术负责人、测量复核人员和材料设备员，按《城镇道路工程施工与质量验收规范》CJJ 1-2008构建施工组织架构。项目部统一领导，下设道路施工组、照明设施施工组、弱电管线施工组和交通设施施工组四个专业施工队，各区段之间通过项目部调度会形成资源共享和工序衔接。施工总体目标从四个维度量化控制：一是工期目标，以招标文件要求工期为底线，编制分区段施工进度计划，各区段开工次序按交通导改方案和夜间施工许可审批进度确定；二是质量目标，道路沥青铣刨罩面、基层处治、路灯基础混凝土浇筑、弱电管群敷设、交通标线恢复等全部分项工程执行现行市政工程施工质量验收规范合格标准，关键工序设置停检点，隐蔽工程影像资料归档完整；三是安全目标，施工现场临边防护、临时用电、夜间作业照明和交通导行标识须同步到位，杜绝社会车辆和行人误入作业区；四是文明环保目标，老街区施工控制噪音、扬尘和废弃物排放，渣土运输实施封闭管理，施工完毕当日清场，满足商圈白天整洁面貌要求</w:t>
      </w:r>
    </w:p>
    <w:p>
      <w:r>
        <w:t>施工部署中的技术先行机制明确为：进场后7日内完成施工图会审、各路段纵断面复测和原道路弯沉检测，依据设计图纸中的路面结构大样图、交通工程平面图和照明供电回路系统图，分组编制各区段专项施工方案，并报监理、建设单位审批。所有路面铣刨深度、ATB-30沥青稳定碎石摊铺厚度、透层与粘层材料类型、路灯基础尺寸、电缆保护管规格和弱电井室砌筑均由图纸规定结合现场复测成果综合确定；若复测数据与原设计偏差超出设计允许范围，必须启动技术核定程序，按批准的处理方案施工，不得擅自调整参数</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表达路面铣刨罩面工艺流程图的项目化施工顺序和控制节点，节点包括：病害调查、交通导改、铣刨清理、基层处治、透层粘层、沥青摊铺</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施工方案与技术措施检查表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施工部署与现场组织：二、施工区段划分与作业面组织</w:t>
      </w:r>
    </w:p>
    <w:p>
      <w:r>
        <w:t>区段划分是施工部署落地的核心抓手，本项目9条道路的街巷长度、宽度、交通功能和破损状况差异显著，必须逐条制定作业面推进方案。步行街后街全长约245米，宽度7至8.5米，属于商圈步行核心通道，两侧商铺门面直接临街，该路段作业面组织采用夜间半幅铣刨、次日凌晨摊铺、日间临时恢复通行的方式。具体划分为K0+000至K0+120和K0+120至K0+244.676两个施工段，施工段之间设置临时人行通道过渡段，铣刨机械选用铣刨宽度1.0米的小型铣刨机，沥青摊铺采用小型轮式摊铺机配合双钢轮压路机，确保狭窄路面的可作业性。福临街全长约100米，宽度7至8米，施工组织同样以夜间施工为主，但该路段与解放西路和坡子街接口处需设置专门的交通导改开口，确保社会车辆能从周边道路绕行，导改方案须提前报交警部门审批。衣铺巷全长约143米，宽度4至6米，空间极其狭窄，无法容纳大型摊铺机械，部署采用人工配合小型铣刨与摊铺设备的作业模式，沥青混合料由小型自卸车运至巷口，再通过小型转运设备送入作业点，确保不堵塞消防通道</w:t>
      </w:r>
    </w:p>
    <w:p>
      <w:r>
        <w:t>谢家冲巷全长约320米，宽度7.5至15米不等，是现有混凝土路面加铺沥青面层的典型路段，作业面组织按混凝土板检测结果分块实施。首先完成全路段混凝土板弯沉检测和密实度评估，按图纸要求的处理方式将路段划分为直接加铺段、开窗换板段和基层补强段三种作业类型，不同作业类型配置相应设备组合，直接加铺段优先施工形成进度示范，开窗换板段和基层补强段紧跟其后。苏家巷全长约33米，宽度4米，为最短路段，部署将其划入谢家冲巷施工班组同步管理，利用谢家冲巷的设备资源高效完成。652仓库路段全长约100米，宽度5.5至6米，连接望岳村街与仓库大门，施工时与仓库管理单位协调车辆进出时间窗口，部署日间分段封闭、夜间恢复出入，每段封闭长度不超过35米，减少对仓库作业的影响</w:t>
      </w:r>
    </w:p>
    <w:p>
      <w:r>
        <w:t>新城路北段全长约80米，宽度6米，部署增设非机动车道和违停抓拍球机，该路段与乾城二期入口相接，施工期间与小区物业管理联动，在小区出入口预留临时通道并设置导向标识。广厦新村出入口全长约100米，宽度4.5至7米，为小区停车场出入口，施工部署与物业协调施工时段，铣刨罩面施工选在工作日白天车流量较低时进行，施工当天完成并恢复通行。状元坡巷全长约350米，宽度6至7米，为本项目最长的一条改造道路，该路段与韶山南路相接，交通流量较大，作业面组织按100米一个施工段划分为四个施工段，逐段推进，每个施工段铣刨加罩面控制在两个夜间完成，同步推进路灯拆除新建和配电柜安装，形成道路专业与照明专业的线性流水作业</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表达沥青摊铺碾压流程图的项目化施工顺序和控制节点，节点包括：混合料验收、摊铺温度、摊铺找平、初压、复压、终压</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施工部署与现场组织：三、施工总平面与临时设施布置</w:t>
      </w:r>
    </w:p>
    <w:p>
      <w:r>
        <w:t>本工程施工总平面布置以“分段占用、集中设场、分点保障”为原则，结合9条道路分布于天心区五一商圈及周边区域的现状，分别设置一个项目部驻地和两个临时料场中转点。项目部驻地选址于谢家冲巷与湘江中路交汇处附近既有管理用房，负责全线的技术管理、材料送检、资料归档和协调调度，内设施工技术组、测量复核组、材料设备组和安全巡查组。由于各改造路段周边均为建成区，无法设置大规模钢筋加工场、沥青拌合站和混凝土搅拌站，所有沥青混合料、商品混凝土和预制构件均由具备资质的供应商按批准配合比生产，通过封闭运输车辆运送至临时料场中转点，再由小型转运设备输送至各作业面</w:t>
      </w:r>
    </w:p>
    <w:p>
      <w:r>
        <w:t>临时料场中转点一设置于652仓库路段附近可利用场地，主要服务于第一区段和第三区段西侧道路，中转点内划定材料堆放区、小型工具存放区和车辆周转区，地坪进行硬化处理并设置排水明沟。临时料场中转点二设置于状元坡巷南端邻近韶山南路的可利用空地，主要服务于第三区段东侧道路和第二区段，该中转点同时作为路灯杆件、配电柜、电缆盘等照明设施材料的集中验收和临时存放点，设置防雨篷布覆盖和架空垫木，防止电气设备受潮。所有材料堆放不得占用消防通道和行人通行空间，砂石料堆场实施防尘网覆盖，沥青铣刨废料当日装车当日清运，不设长期废料堆场</w:t>
      </w:r>
    </w:p>
    <w:p>
      <w:r>
        <w:t>施工临时用水用电遵循“就近接引、集中配电、可靠接地”原则。施工临时用电针对各路段施工需要，优先从邻近街道已有配电箱或变压器引出，状元坡路段照明配电柜电源引自邻近变压器并单独设表计量，施工期间临时用电的配电系统采用TN-S接地型式，所有分配电箱设置重复接地，接地电阻不大于1Ω，移动电气设备使用漏电保护开关。夜间施工照明在作业面配置移动式LED照明灯车，照度满足铣刨、摊铺和碾压作业可视要求，照明灯架高度不低于3米，避免直射周边居民窗户。施工临时用水主要满足路面清洁、基层洒水养生和混凝土养护需要，从邻近市政给水栓或商铺协作供水点接引，配备小流量水泵和临时软管，使用完毕后即时拆除，不敷设永久性临时水管线</w:t>
      </w:r>
    </w:p>
    <w:p>
      <w:r>
        <w:t>交通导改是总平面布置的核心组成。每个施工路段开工前，依据道路平面图和交通工程平面图，编制专项交通导改方案报交警部门审批。导改设施包括施工围挡、临时交通标志、爆闪灯、水马隔离墩、导向箭头贴纸和夜间警示灯带，围挡采用高度不低于2.0米的硬质装配式围挡，底部设置连续踢脚板，围挡表面张贴交通引导信息和施工公示牌。状元坡路与韶山南路交叉口、解放西路与福临街交叉口、人民西路与步行街后街交叉口等主要交通节点增设临时信号灯或安排交通疏导人员，施工区域两端设置明显的“前方施工、减速慢行”标志，夜间增加反光锥桶和LED导向屏，确保社会车辆和行人安全绕行</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表达弱电下地施工流程图的项目化施工顺序和控制节点，节点包括：管线探查、沟槽开挖、管群敷设、井室砌筑、穿线预留、回填恢复</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施工部署与现场组织：四、施工流程总体安排与工序逻辑</w:t>
      </w:r>
    </w:p>
    <w:p>
      <w:r>
        <w:t>本项目施工流程总体按“先调查检测、后病害处治；先地下管线、后路面结构；先道路主体、后附属设施；先分段实施、后整体收尾”的逻辑组织。进场后的第一道工序为全路段的现状调查与测量复核，包括对9条道路的纵断面标高、横坡、路面弯沉、基层密实度、既有管线位置及埋深进行系统检测，检测结果形成路段病害档案，作为后续病害处治和结构补强工程量确认的依据。此阶段需同步完成照明路灯既有电源回路排查、弱电管线现状走向探测和交通标志标牌缺失统计，确保全专业施工方案数据基础一致</w:t>
      </w:r>
    </w:p>
    <w:p>
      <w:r>
        <w:t>第二道工序为路基路面病害处治，依据设计图纸中的沥青路面整治结构图、抗裂贴处理示意图和局部基础补强开窗处理原则分路段实施。对步行街后街、福临街、衣铺巷、广厦新村出入口等原沥青路面路段，先铣刨现状4cm或13cm厚面层，再根据开挖暴露的基层状况判定是否需要进一步清除上基层或下基层，基层恢复采用ATB-30沥青稳定碎石分层施工压实，面层恢复采用细粒式SBS改性沥青混凝土。对谢家冲巷、苏家巷等原混凝土路面路段，先对混凝土板进行弯沉检测和板块分类，处理脱空、断裂、严重破碎的板块后加铺沥青面层。652仓库路段则在对现状混凝土路面基础处治合格后铣刨罩面。所有路段病害处治完成后，进行统一的纵断面复核和横坡调整，保证路面排水顺畅，横坡不低于1.5%</w:t>
      </w:r>
    </w:p>
    <w:p>
      <w:r>
        <w:t>第三道工序为路面面层整体铣刨罩面。该工序在基层处治全部完成并验收合格后全面展开，采用大型铣刨机对改造范围内旧路面按设计深度进行整体铣刨，铣刨面清洁干燥后进行透层或粘层施工，底层油干燥时间按30至60分钟控制，特殊气温条件下可采用吹风机辅助干燥。沥青混合料摊铺采用带有自动找平装置的摊铺机，碾压严格按照初压、复压、终压三阶段进行，压路机组合为双钢轮振动压路机与轮胎压路机交替作业，碾压温度、遍数和速度按批准施工配合比和试验段成果参数执行，禁止压实度不达标即开放交通</w:t>
      </w:r>
    </w:p>
    <w:p>
      <w:r>
        <w:t>第四道工序为附属设施和路灯交通设施施工。路面罩面完成后，立即开展侧石更换、平石拆除更换、中央护栏安装和交通标线恢复。交通标线施工先清除旧线，清扫基层，放样复核线位后采用热熔型反光标线施工，施工后检测逆反射系数和厚度，符合《城市道路交通标志和标线设置规范》GB 51038-2015要求后方可开放交通。路灯施工流程为灯杆基础开挖、地脚螺栓预埋、混凝土浇筑养护、电缆保护管敷设、电缆穿线、灯杆吊装和灯具安装调试，所有灯具防尘防水等级不低于IP65，LED初始光效不小于150lm/W，金属灯杆和灯具外壳与接地干线可靠连接，接地电阻不大于1Ω，控制系统实现单灯控制和深夜降功率节能运行。弱电下地施工流程为管线探查、沟槽开挖、管群敷设、人孔井砌筑、穿线预留和路面恢复，电缆穿不锈钢线槽外加橡胶减速板组合敷设，在线路转角、分支处设置电缆人孔井，井盖采用球墨铸铁四防圆形井盖并印有长沙路灯相关标识及抢修电话</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表达路灯基础与电缆敷设流程图的项目化施工顺序和控制节点，节点包括：点位复核、基础开挖、钢筋预埋、混凝土浇筑、电缆敷设、灯杆安装</w:t>
      </w:r>
    </w:p>
    <w:p>
      <w:pPr>
        <w:pStyle w:val="Heading2"/>
      </w:pPr>
      <w:r>
        <w:t>施工部署与现场组织：五、关键工序专项施工控制</w:t>
      </w:r>
    </w:p>
    <w:p>
      <w:r>
        <w:t>本项目关键工序包括病害处治开窗基层恢复、沥青铣刨罩面施工、路灯基础与接地系统施工和弱电下地管线敷设，这四个工序对道路使用寿命、照明系统可靠性和城市管线安全具有决定性影响，部署为专项施工控制工序</w:t>
      </w:r>
    </w:p>
    <w:p>
      <w:r>
        <w:t>病害处治开窗基层恢复工序的控制线按设计图纸中由浅至深的三种处理方式严格区分：方式一处理至下基层，在铣刨面层后发现上基层损坏但下基层完好时施行，清除上基层后采用ATB-30沥青稳定碎石分层铺筑至原基层设计标高，分层厚度按压实效果通过试验段确定；方式二处理至下基层以下15cm，适用于路基密实度较好但基层整体承载力不足的路段，清除面层和全部基层后，采用ATB-30分层恢复至原标高处；方式三处理至路基，在路基不密实的路段，清除面层、基层和部分路基后，按路基压实标准处理完毕再逐层恢复基层结构。三种处理方式施工前，现场技术负责人根据弯沉检测报告和开挖验证结果，逐点确定处理范围和深度，绘制开窗处理图报监理确认，处理过程中每层压实度即时检测，检测频次不低于每200平方米1点，检测指标包括压实度、厚度和平整度，检测结果填入《路面病害处治检查表》，评定合格后方可进入上层施工</w:t>
      </w:r>
    </w:p>
    <w:p>
      <w:r>
        <w:t>沥青铣刨罩面工序的控制集中在铣刨深度复核、透层粘层施工和摊铺碾压温度三项关键参数。铣刨深度依据设计图纸中的铣刨罩面大样图和现场复测横断面确定，各路段铣刨深度在施工前由测量人员采用水准仪按10米断面放样标注，铣刨过程中随铣随测，实测深度与设计深度偏差控制在±5mm以内，铣刨面纵横坡须与原设计坡面顺接，不得出现错台。透层和粘层施工前清理铣刨面浮尘，采用清刷和吹风机干燥，透层油和粘层油喷洒量按批准的配合比控制，喷洒温度、喷洒速度和覆盖率均匀一致，喷洒后封闭作业面避免污染。沥青混合料到场温度、摊铺温度和碾压温度由专人逐车检测并记录，初压温度、复压温度和终压终了温度分别按A级70号道路石油沥青和SBS改性沥青的技术要求控制，温度不达标的混合料严禁使用，已摊铺温度低于规范下限值的作业面必须进行返工处理</w:t>
      </w:r>
    </w:p>
    <w:p>
      <w:r>
        <w:t>路灯基础与接地系统施工工序控制要点在于基础定位、钢筋预埋精度、接地电阻和线缆防水保护。路灯基础位置依据道路照明平面图中桩号定位，使用全站仪放样，灯杆基础中心线与道路边缘保持设计距离，基础开挖后浇筑C25混凝土，地脚螺栓预埋采用定位模板固定，混凝土浇筑过程中随时复核螺栓垂直度和露出高度，偏差控制在±2mm以内。接地系统将路灯基础预埋接地极、接地干线和金属灯杆可靠焊接或螺栓连接，TN-S接地系统的接地电阻不大于1Ω，每个路灯基础完成后独立测试接地电阻，不达标基础增设辅助接地极直至满足要求。电缆敷设前进行VV-1多芯电缆绝缘测试，电缆穿不锈钢线槽外加橡胶减速板组合敷设，过路段预埋保护管，电缆接头设置在接线井内，接头采用防水接头并加装热缩套管，从路灯井至灯杆断路器采用BVR-3x2.5软铜线，断路器至灯具采用BVVB-3x2.5护套线，灯具端电压控制在额定电压的90%至105%范围内，线缆敷设完成后全回路进行绝缘测试和通电试亮</w:t>
      </w:r>
    </w:p>
    <w:p>
      <w:r>
        <w:t>弱电下地管线敷设工序的控制前置条件为现有地下管线的精探和位置复核，施工前采用探地雷达和人工探坑相结合方式查明施工区域内电力电缆、通信光缆、给排水管道和燃气管道的准确走向、埋深和管径，形成地下管线探测报告并标注在施工平面图上。沟槽开挖采用机械与人工配合方式，遇既有管线交叉点1.0米范围内人工开挖，开挖深度和宽度满足管群排列间距和保护层厚度要求，沟槽底部铺设砂垫层找平，管群排列按设计要求分组绑扎固定，管孔端口临时封堵防止杂物进入。人孔井砌筑采用砖砌或混凝土现浇，井室尺寸和井盖高程与设计道路路面高程衔接，井内设集水坑和排水坡度，井盖采用球墨铸铁四防圆形井盖，盖面标识按长沙市政管理部门统一要求刻字。管线敷设完成后进行贯通试验和空管预留验收，回填土分层夯实，压实度不低于相邻路基压实度标准，路面恢复结构与原路面结构一致</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施工部署与现场组织：六、专业施工穿插与衔接控制</w:t>
      </w:r>
    </w:p>
    <w:p>
      <w:r>
        <w:t>本项目道路、照明、弱电、交通设施四类专业施工之间穿插频繁，衔接控制重点解决交叉作业冲突、工序接口验收和成品保护三个维度。项目部设置专职计划调度工程师，每周编制三区段工期滚动计划，将道路铣刨、基层处治、沥青摊铺、路灯基础、电缆敷设、管线安装、交通标线等工序的插入时间和退出时间分解到天，各专业施工班组必须按批准穿插计划进场和退场，不得出现前置工序未验收就覆盖、后置工序滞后导致工作面闲置的情况</w:t>
      </w:r>
    </w:p>
    <w:p>
      <w:r>
        <w:t>路面基层处治与地下管线施工的穿插关系为“管线优先、基层跟进”。在谢家冲巷、状元坡巷等涉及弱电下地施工的路段，弱电管群敷设和回填压实必须在路面基层处治开工前完成，避免基层施工后再开挖。弱电管群回填密实度经检测合格并移交工作面后，道路班组方可进行基层铣刨或混凝土板处治，移交记录经双方施工员和监理共同签认。若因管线施工进度滞后导致道路工序等待超过48小时，项目部及时调整资源，加派管线施工班组或调整路段施工顺序，确保关键线路上的路段不受大面积延误</w:t>
      </w:r>
    </w:p>
    <w:p>
      <w:r>
        <w:t>路灯基础与路面结构的衔接界面主要集中在基础定位与侧石、路面边缘高程的协调。路灯基础混凝土浇筑前，由道路测量人员与照明施工人员共同复核基础法兰盘顶面高程，确保灯杆安装后基座高于路面排水坡面底端，防止积水倒灌基础。路面沥青摊铺时，路灯基础预埋的地脚螺栓采用钢套筒临时封套保护，摊铺和碾压机械不得碰撞基础外露部分，沥青混合料摊铺至基础周边采用人工修整，保证基础与路面衔接平顺。路面罩面完成后进行灯杆吊装，吊装作业使用汽车吊或随车吊，吊装时作业区域围蔽，禁止非作业人员进入，灯杆就位后立即紧固地脚螺栓并安装检修门，24小时内完成接地线连接和电缆接入</w:t>
      </w:r>
    </w:p>
    <w:p>
      <w:r>
        <w:t>交通标线恢复施工的插入条件为沥青面层终压完成且路面温度降至环境温度后方可进行，热熔标线施工前清扫路面浮尘和油污，标线放样采用全站仪按设计交通标线大样图进行点位和线位校核，放样偏差不大于±10mm。标线施划后2小时内禁止车辆和行人踩踏，成品保护措施为设置锥桶圈围，并安排交通疏导人员劝阻周边商铺人员和行人误入。交通标志牌和违停抓拍球机安装在路灯杆件或独立杆件上，安装高度和角度按设计及交警部门审批方案执行，禁止标志牌遮挡路灯或店铺招牌</w:t>
      </w:r>
    </w:p>
    <w:p>
      <w:r>
        <w:t>各专业施工完毕后，以路段为单位进行联合竣工预验收，预验收内容包括路面平整度、横坡、井盖高差、路面与侧石顺直度、路灯全亮率和均匀度、标线反光系数和弱电管线通断测试等，预验收问题清单形成后，由责任班组限时整改，整改销项完成后提请监理单位和建设单位正式验收，验收合格后该路段转入缺陷责任期维护管理</w:t>
      </w:r>
    </w:p>
    <w:p>
      <w:pPr>
        <w:pStyle w:val="Heading2"/>
      </w:pPr>
      <w:r>
        <w:t>总平面、临设与交通组织：施工总平面总体布置原则与分区控制</w:t>
      </w:r>
    </w:p>
    <w:p>
      <w:r>
        <w:t>本工程施工总平面布置以“夜间错峰、半幅施工、快速开放”为总体原则，结合五一商圈交通流量大、商铺密集、行人交织的现场约束条件，将施工总平面划分为道路施工作业区、材料临时中转区、机械停放区、临设办公区四大功能板块，各板块之间通过施工便道和临时围挡实现物理隔离，避免工序交叉干扰和安全隐患叠加。施工作业区严格按每条道路的桩号分段实施动态围蔽，围挡外侧设置连续警示灯带和反光导向标志，围挡内侧预留不小于0.8m的应急疏散通道，确保施工人员紧急撤离路径通畅。材料临时中转区布置于每条道路的起止点或交叉口可利用空地，实行“定量进场、当日清运”管理，严禁材料在车行道和人行道上过夜堆放，最大程度降低对商圈夜经济和早高峰通行的干扰</w:t>
      </w:r>
    </w:p>
    <w:p>
      <w:r>
        <w:t>施工总平面的核心控制线为道路设计中线和两侧建筑退让线，所有临时设施不得侵入建筑红线、消防通道和市政管线保护范围。针对步行街后街、福临街、衣铺巷等位于商圈核心景区且街巷宽度仅4～8.5m的路段，施工总平面布置采用“单侧围挡、交替推进”模式，即将道路横断面划分为施工半幅和通行半幅，施工半幅完成基层处治、沥青摊铺并达到开放条件后，围挡平移至另半幅组织施工，通行半幅始终保持不小于2.5m的人行和非机动车通行宽度。针对谢家冲巷、状元坡巷等街巷宽度大于7.5m的路段，施工总平面可设置双侧人行通道和中间施工作业带，行人沿两侧店铺前通行，施工机械和运输车辆由起止点控制进出，中间施工作业带实行全封闭管理。652仓库路段和新城路北段因宽度较窄且沿线单位出入口集中，施工总平面布置须在进出口位置设置错车平台和交替通行信号，施工材料卸车和废料装车作业每次占用车行道不超过30分钟，作业完成后立即恢复区域整洁并撤除临时占道设施</w:t>
      </w:r>
    </w:p>
    <w:p>
      <w:r>
        <w:t>总平面布置图在工程开工前依据设计图纸、现场踏勘实测地形和地下管线探测成果进行深化设计，报监理和建设单位审批后严格执行。施工过程中因管线迁改、交通组织调整或极端天气等情况需变更总平面布置时，另行编制专项方案并重新履行审批程序，变更前后的平面图对比留存备查。各路段施工总平面图按桩号分段绘制，图上明确标注围挡边线、材料堆放点、机械回转半径、消防器材位置、临时用电接驳点和排水沟走向，所有标注要素均与现场放样一致，并由测量工程师签字确认</w:t>
      </w:r>
    </w:p>
    <w:p>
      <w:pPr>
        <w:pStyle w:val="Heading2"/>
      </w:pPr>
      <w:r>
        <w:t>总平面、临设与交通组织：临时设施设置标准与运行管理</w:t>
      </w:r>
    </w:p>
    <w:p>
      <w:r>
        <w:t>本工程临时设施以满足施工基本生产组织需求为前提，不设生活区、食堂和宿舍。临设办公区集中设置在步行街后街与坡子街交叉口附近可利用场地，办公区采用装配式集装箱房拼装而成，总使用面积按高峰期管理人员数量和资料存储需求确定，集装箱房基础采用可回收槽钢底座，底座与地面之间铺设防潮层和绝缘垫板，确保雨季办公区地面干燥、用电安全。办公区内设施工技术交底室、图纸资料室、小五金和检测工具保管室各一间，所有房间配备灭火器材和应急照明，室内线路采用阻燃线槽明敷，不设吊顶和可燃装饰材料。办公区室外设置密闭式垃圾收集容器和移动式卫生间，生活垃圾日产日清，卫生间定期清掏并由环卫部门统一处理，不得在施工场地内随意排放生活污水</w:t>
      </w:r>
    </w:p>
    <w:p>
      <w:r>
        <w:t>施工现场临时用电根据各路段施工机具功率和照明负荷进行分回路设计，电源接入点由建设单位协调邻近专用变压器或低压配电箱提供。临时配电系统采用TN-S接地型式，设总配电箱、分配电箱和开关箱三级保护，每级配电箱壳体外露可导电部分均与专用保护零线可靠连接，接地电阻经现场实测不大于4Ω。电缆干线采用五芯电缆沿围挡内侧架空敷设，架空高度不低于2.5m，穿越车行道和人行通道处采用穿钢管保护埋地敷设，埋深不小于0.7m，并在埋设路径上方设置电缆标识带。各路段施工照明采用LED投光灯架设在固定灯杆或临时支架上，灯架基础经抗倾覆验算，灯具仰角调节至避免眩光和光污染，保证施工区照明均匀度满足夜间作业要求</w:t>
      </w:r>
    </w:p>
    <w:p>
      <w:r>
        <w:t>临时用水由市政给水管网接入，在起止点设置水表井和总阀门，施工用水通过临时管道输送至各作业面。管道沿围挡内侧地面敷设，过路处采用可承受车辆荷载的钢管套管保护，冬季施工期间对明露管道实施保温包裹防冻。路面铣刨和基层处治阶段湿法作业所需的洒水降尘用水，由水车定时补给并在作业面附近设置蓄水桶，严禁在交通高峰时段占用消防栓取水。施工废水统一收集至移动式沉淀箱，经沉淀去除泥砂后排入市政污水管网，沉淀泥渣定期清掏并作为建筑垃圾外运，严禁废水漫流至车行道和商铺门前。临时排水系统与道路既有雨水口连接，施工区域周边设置截水沟和集水坑，遇暴雨时启动水泵强排，确保围挡内不积水、围挡外不淹灌</w:t>
      </w:r>
    </w:p>
    <w:p>
      <w:r>
        <w:t>临时设施运行期间每日由专职安全员和机电管理员联合巡检，重点检查配电箱漏电保护器动作灵敏度、电缆外皮破损和接头过热情况、消防器材压力和有效期、围挡稳固性和警示标志完好度，巡检结果如实填写《临设运行日检表》，发现隐患立即断电或加固并启动整改闭环，整改完成经复检签字后方可恢复使用。台风、暴雨等极端天气来临前，对临时办公集装箱房进行缆风绳加固，对围挡增设斜撑和配重沙袋，临时电缆断电并收起高空灯具，极端天气过后由结构专业人员检查临时设施安全性，确认无变形和损坏后恢复施工用电和围挡功能</w:t>
      </w:r>
    </w:p>
    <w:p>
      <w:pPr>
        <w:pStyle w:val="Heading2"/>
      </w:pPr>
      <w:r>
        <w:t>总平面、临设与交通组织：交通组织总体思路与道路分级导改</w:t>
      </w:r>
    </w:p>
    <w:p>
      <w:r>
        <w:t>五一商圈属长沙市夜间文化和旅游消费集聚区，施工期间交通组织以“不中断主通道通行、不封闭消防环路、不阻断商铺客流”为底线，总体采用夜间错峰施工和半幅交替导改相结合的方案。交通组织设计将施工影响范围内道路划分为施工路段、分流路段和微循环通道三级，施工路段为步行街后街、福临街、衣铺巷、谢家冲巷、652仓库路段、新城路北段、广厦新村出入口、状元坡巷和苏家巷9条街巷，分流路段为人民西路、解放西路、坡子街、湘江中路等外围主次干道，微循环通道利用施工路段周边可通行的背街小巷和内部通道形成绕行网络</w:t>
      </w:r>
    </w:p>
    <w:p>
      <w:r>
        <w:t>施工路段交通导改实施前，联合辖区交警大队、街道办和社区对周边居民、商户和过往驾驶员进行施工信息告知，告知内容包括施工起止时间、封闭范围、绕行路线、公交站台临时调整位置和紧急联络机制。告知方式采用围挡外侧张贴公告、社区微信群推送和交通广播滚动播报，确保施工前7天信息覆盖率达到90%以上。施工路段起止点和主要交叉口设置交通协管员，协管员统一穿着反光背心、佩戴闪光指挥棒，引导行人和非机动车按导改路径通行，制止社会车辆误入施工区域</w:t>
      </w:r>
    </w:p>
    <w:p>
      <w:r>
        <w:t>各路段交通导改方案依据街巷宽度、既有交通量和施工工序分别制定。步行街后街全长245m、宽度7～8.5m，交通导改采用夜间全封闭加白天半幅通行的复合模式，夜间22:00至次日6:00允许全幅封闭实施铣刨、摊铺和标线作业，白天6:00至22:00恢复半幅车行道供非机动车和行人通行，另半幅继续基层养护和材料转运，围挡在白天时段向养护侧偏移，保证通行半幅宽度不低于3m。福临街全长100m、宽度7～8m，因南接解放西路、北达坡子街，交通导改以坡子街方向为通行主轴线，施工期间禁止机动车驶入，在福临街两端设置非机动车引导标识和临时停靠点，外卖配送和商铺补货车辆按指定时段限时通行</w:t>
      </w:r>
    </w:p>
    <w:p>
      <w:r>
        <w:t>衣铺巷全长143m、宽度仅4～6m，街巷狭小无法实现半幅通行，交通导改方案为分段全封闭施工，每段长度不大于50m，封闭段施工时间不超过5个日历天，封闭段起止点设置人行绕行通道并安装低压应急照明，商铺门前临时铺设防滑钢板通道保障步行业态连续性。谢家冲巷全长320m、宽度7.5～15m，空间条件相对宽裕，交通导改按200m为一个导改单元，每单元内设置双向人非混行通道和施工作业带，单元间通过湘江中路和谢家冲街两个端点组织进出，单元接口处设置临时交通信号灯和减速带。状元坡巷全长350m、宽度6～7m，紧邻长沙商贸旅游职业技术学院，交通导改重点保障师生早中晚高峰通行，施工围挡在上学和放学时段临时后撤1m扩宽人行通道，作业机械暂停运转让行，通行高峰过后恢复围挡并继续施工。苏家巷全长仅33m，采用一晚全封闭突击施工模式，铣刨、基层处治、面层摊铺和标线在6小时内连续完成，次日早晨开放交通，施工期间在苏家巷两端设置绕行提示并安排交通协管员值守</w:t>
      </w:r>
    </w:p>
    <w:p>
      <w:pPr>
        <w:pStyle w:val="Heading2"/>
      </w:pPr>
      <w:r>
        <w:t>总平面、临设与交通组织：施工运输通道组织与车辆管理</w:t>
      </w:r>
    </w:p>
    <w:p>
      <w:r>
        <w:t>施工运输通道由外部运输干道和内部施工便道两级构成。外部运输干道利用人民西路、解放西路、湘江中路等城市主干道，运输车辆凭交警部门核发的通行证在非高峰时段（9:30—16:30和19:30—22:00）通行，严禁早高峰7:00—9:00和晚高峰17:00—19:00驶入施工区域。运输车辆出入施工路段前由专人冲洗轮胎和车身，冲洗废水收集至沉淀池循环使用，严禁带泥上路污染市政道路。每辆运输车装载的沥青混合料或建筑废料均覆盖防尘帆布，帆布四角与车厢挂接牢固，行驶途中不得遗撒和扬尘。运输车辆在施工区出入口设专职调度员，按材料进场计划和废料外运计划控制车辆进出频次，同一出入口同时停靠车辆不超过2台，等候区设置在通行影响最小的位置并划设停车标线</w:t>
      </w:r>
    </w:p>
    <w:p>
      <w:r>
        <w:t>内部施工便道在围挡内侧沿道路纵向设置，宽度不小于3m，路面采用钢板或级配碎石铺设，承载能力满足铣刨机和沥青摊铺机通行要求。施工便道与外部道路衔接处采用斜坡过渡，坡面做防滑槽处理，过渡段两侧设弹性防撞桶和爆闪灯。沥青混合料运输车辆沿施工便道倒车至摊铺机前方卸料，卸料过程中辅助人员用旗语和灯光引导驾驶员控制卸料速度和位置，摊铺机与运输车辆之间设安全距离感应报警装置，防止碰撞事故发生。施工便道在雨季期间加大巡查频率，发现积水、沉陷和坑槽立即填补修复，便道路面和边坡的临时排水通道保持畅通，严禁在便道上长时间堆放材料和停放机械</w:t>
      </w:r>
    </w:p>
    <w:p>
      <w:r>
        <w:t>施工运输车辆管理实行“一车一档”制度，每台车登记车牌号、驾驶员信息、保险有效期和环保检测结果，进场前经安全技术交底并签订文明运输承诺书。运输车辆在场内行驶限速5km/h，在转弯、倒车和靠近围挡时安排专人指挥，指挥人员站位在车辆安全视野范围内并保持通讯畅通。夜间运输车辆加装倒车语音提示和360°全景影像系统，消除视觉盲区隐患。违反场内运输管理规定的车辆和驾驶员，第一次书面警告并现场纠正，第二次清退出场并列入项目运输黑名单，禁止再次进入本工程任何施工区域</w:t>
      </w:r>
    </w:p>
    <w:p>
      <w:pPr>
        <w:pStyle w:val="Heading2"/>
      </w:pPr>
      <w:r>
        <w:t>总平面、临设与交通组织：路面铣刨罩面关键工序施工</w:t>
      </w:r>
    </w:p>
    <w:p>
      <w:r>
        <w:t>本工程道路提质改造核心工序为路面铣刨和罩面，该工序针对步行街后街、福临街、衣铺巷、广厦新村出入口等现状沥青路面路段实施，具体操作为铣刨现状沥青面层4cm或13cm后重铺沥青面层，并在局部严重病害位置进行深层处治。铣刨作业前完成路面弯沉检测和病害调查，弯沉检测采用贝克曼梁法或落锤式弯沉仪，检测点间距不大于20m，对弯沉值超限板块和裂缝密集区域进行标识并拍摄影像留存。根据现场实测弯沉值和基层完整性判定病害处治深度：仅面层损坏且基层弯沉合格路段，铣刨厚度按设计4cm执行；面层和上基层损坏但下基层完好路段，铣刨至下基层顶面，铣刨厚度按设计图纸和现场实测深度确定并报监理确认；路基不密实导致整个路面结构损坏路段，按图纸所示开窗处治深度向下开挖至路基顶面以下满足压实度要求的高程位置，开挖范围在纵向超出病害区边缘不少于1m，横向按车道全宽开挖</w:t>
      </w:r>
    </w:p>
    <w:p>
      <w:r>
        <w:t>铣刨机选用带自动找平系统的冷铣刨机，铣刨过程中同步开启喷水降尘装置，铣刨刀头磨损超过规定值及时更换以保证铣刨面平整度和构造深度。铣刨后对槽底进行清扫和高压吹风机清洁，清除松散颗粒和浮尘，露出坚实基层界面。铣刨面清理后按下列顺序进行处治层施工：对基层裂缝和接缝采用热沥青灌缝或抗裂贴处理，抗裂贴粘贴前用吹风机对裂缝表面清洁干燥，裂缝两侧各延伸宽度按产品技术要求控制，压贴密实无气泡和翘边；处治层采用ATB-30沥青稳定碎石分层摊铺，每层松铺厚度按压实厚度和试验段确定的松铺系数计算，摊铺温度不低于规范要求下限，摊铺后采用轮胎压路机和振动压路机组合碾压，初压、复压、终压三道碾压衔接紧凑，碾压温度逐级降低但终压温度不应低于规范最低允许值；ATB-30基层分层施工完成后进行弯沉检测和密实度检测，弯沉值应小于设计要求上限，密实度代表值不低于最大理论密度的相应百分率，检测合格后方可进入面层施工。处治层顶面喷洒透层油或粘层油，透层油采用慢裂型乳化沥青，粘层油采用快裂型改性乳化沥青，喷洒量按面积用量精确控制，喷洒后封闭交通养护，干燥时间根据气温和风速在现场通过指触试验确定，干燥前禁止车辆和行人踩踏</w:t>
      </w:r>
    </w:p>
    <w:p>
      <w:r>
        <w:t>沥青面层恢复采用细粒式SBS改性沥青混凝土AC-13，混合料由商品沥青拌和站供应，每车次混合料出厂时附带配合比报告和温度检测记录，到场温度由现场试验员逐车检测并记录，低于规范允许最低到场温度的混合料作废弃处理，不得摊铺。摊铺采用履带式沥青摊铺机，摊铺机熨平板预热至规定温度后开始作业，摊铺速度与拌和站生产能力和运输车辆供应量匹配，保持连续匀速摊铺，避免中途停机产生横向接缝。沥青面层碾压遵循“紧跟、慢压、高频、低幅”原则，初压在摊铺后及时跟进，复压采用轮胎压路机搓揉密实，终压用双钢轮压路机消除轮迹，碾压段终端设冷却标记线，压实度由现场钻芯取样送实验室检测，空隙率和矿料间隙率等体积指标应符合设计要求。纵横施工缝采用平接缝处理，接缝处涂刷粘层沥青并碾压密实，接缝平整度用3m直尺检测，最大间隙不超过3mm。面层完成后封闭养护至表面温度低于50℃后方可开放交通，养护期间设置禁行标识和围挡警示，不得提前通车</w:t>
      </w:r>
    </w:p>
    <w:p>
      <w:pPr>
        <w:pStyle w:val="Heading2"/>
      </w:pPr>
      <w:r>
        <w:t>总平面、临设与交通组织：路灯基础与电缆敷设专项施工</w:t>
      </w:r>
    </w:p>
    <w:p>
      <w:r>
        <w:t>本项目照明设施施工涵盖步行后街路灯更换、状元坡路照明系统新建以及其他街巷照明完善工程。路灯基础施工前依据道路照明平面图进行灯杆点位放样，放样结果与现状地下管线探测成果叠加校核，存在冲突的点位经设计、建设和监理单位确认后微调位置，调整量在规范允许偏差范围内并记录在案。路灯基坑开挖采用人工配合小型机械的方式，基坑尺寸根据6m灯杆基础大样图确定，基底承载力经钎探检测满足设计要求后浇筑垫层混凝土。基础钢筋笼在加工场预制完成，运至现场整体吊装入坑，钢筋保护层垫块按梅花形布置，确保混凝土浇筑后保护层厚度符合设计和防腐蚀要求。基础螺栓定位采用定型钢模固定，浇筑混凝土过程中测量人员实时监测螺栓位置和标高，浇筑完成后复核螺栓间距和对角线误差，偏差超限的基础在混凝土初凝前校正到位。基础混凝土采用标号不低于设计要求的商品混凝土，浇筑后覆盖养护膜保湿养护不少于7天，养护期间在基础周围设置硬质围挡防止碰撞，基础混凝土强度达到设计值80%后方可进行灯杆安装</w:t>
      </w:r>
    </w:p>
    <w:p>
      <w:r>
        <w:t>电缆敷设前对路径进行清障和沟槽整理，电缆沟槽沿道路纵向开挖，截面尺寸根据穿管排数和埋深确定，沟底铺设细砂垫层，电缆穿入不锈钢线槽后放入沟槽，线槽外部回填细砂并加盖保护板，保护板上方设置电缆标识带。路灯线路采用VV-1多芯电缆，路灯井至灯杆断路器采用BVR-3×2.5软铜线，断路器至灯具采用BVVB-3×2.5护套线。电缆接头全部设在路灯检修手孔井内，接头采用防水绝缘密封盒灌封处理，手孔井井盖采用球墨铸铁四防圆形井盖，井盖上标识长沙路灯铭牌和抢修电话。电缆敷设完成后逐回路进行绝缘电阻测试和耐压试验，绝缘电阻值和试验结果记入《电缆敷设试验记录》，不合格回路查找原因并更换电缆重新测试，全部回路合格后方可接线送电</w:t>
      </w:r>
    </w:p>
    <w:p>
      <w:r>
        <w:t>灯杆安装采用汽车吊整体吊装，灯杆垂直度用经纬仪在两个垂直方向同时观测，垂直度偏差不大于灯杆高度的3‰，法兰盘与基础螺栓紧固力矩按设计值控制并用扭矩扳手校验。灯具安装后进行仰角调节和照度测试，状元坡路灯具端电压控制在额定电压的90%至105%之间，深夜时段通过单灯控制系统自动降低一半功率实现节能运行。道路照明配电系统采用TN-S接地型式，金属灯杆、灯具外壳、配电箱外壳和电缆金属铠装层均与接地干线可靠连接，接地干线沿电缆路径全程敷设并与每座灯杆基础接地极连接，接地系统完成后实测接地电阻不大于1Ω，测试数据纳入竣工验收资料。控制系统调试完成全部灯具远程遥控、遥测和遥信功能点动测试，每盏灯独立调光和开关应准确响应，故障报警和电量采集上传无误，调试记录存档并数据备份</w:t>
      </w:r>
    </w:p>
    <w:p>
      <w:pPr>
        <w:pStyle w:val="Heading2"/>
      </w:pPr>
      <w:r>
        <w:t>总平面、临设与交通组织：弱电下地与交通标志标线恢复施工</w:t>
      </w:r>
    </w:p>
    <w:p>
      <w:r>
        <w:t>弱电下地施工涵盖步行街后街、福临街、衣铺巷等商圈核心街巷的架空线路整理和埋地管线敷设。施工前联合各管线权属单位完成现状架空线杆和地下管线的普查测绘，绘制管线综合图并明确各管线位置、高程和交叉关系，管线综合图经各方会签确认后作为开挖依据。管沟开挖采用人工分段开挖，开挖过程中遇到与探测结果不符的管线立即停工并通知权属单位现场指认，不得盲目机械开挖造成管线破坏。沟槽支护根据开挖深度和土质条件采用横列板或钢板桩围护，沟槽两侧设置便桥供行人临时通行，便桥面铺防滑钢板和栏杆，夜间设照明和警示灯。管群敷设按电力、通信、广电等管线分层排列，层间填充细砂并铺设隔板，管群顶部加铺钢筋混凝土保护板，保护板顶面距路面结构层底面不小于规范要求最小覆土深度。人孔井和手孔井采用钢筋混凝土现浇或预制拼装，井壁内外壁做防水砂浆抹面，井盖采用防盗防沉降球墨铸铁井盖并标识管线类型，井内预留穿线铁件和积水坑。管道敷设完成后进行通棒试验和闭水试验，确认管道通畅无阻塞和渗漏后分层回填夯实，回填土密实度逐层检测并达到路基压实标准，方可进行路面结构层恢复</w:t>
      </w:r>
    </w:p>
    <w:p>
      <w:r>
        <w:t>交通标志标线恢复与路面罩面工程同步穿插实施。标线施工前清除旧标线痕迹，采用机械打磨和高压水射流方式彻底清理，清理后路面干燥无浮尘。标线放样依据交通工程平面图和交管部门审批的标线方案进行，采用全站仪和钢尺复核车道宽度、导向箭头位置和文字标识尺寸。热熔标线涂料在热熔釜中加热至规定温度后由划线机施划，施划过程中控制涂料温度和玻璃珠撒布量，标线厚度用湿膜厚度梳随时抽检，干燥后厚度不小于设计要求，反光性能在夜间用标准光源目测和逆反射系数仪检测。交通标志标牌基础与路灯基础协调布置，部分小型交通标志与路灯共杆安装，安装高度按道路交通标志设置规范执行，标志牌面朝向行车道并调整垂直角度消除反光眩目。新城路北段和状元坡巷新增的违停抓拍球机、禁停标志标牌和电视监控设备安装位置经交管部门现场核定，设备管线采用埋地敷设并做好防雷接地，系统调试完成图像抓拍和视频上传功能点动测试，数据接入交管平台验证合格后签认调试记录。交通标线、标志和监控设施全部完成后进行一次综合排查，对缺失、模糊和设置不到位的位置逐点整改，整改闭合后报建设单位、监理单位和交管部门联合验收，验收通过方视为完成交通设施恢复并办理移交手续</w:t>
      </w:r>
    </w:p>
    <w:p>
      <w:pPr>
        <w:pStyle w:val="Heading2"/>
      </w:pPr>
      <w:r>
        <w:t>路面病害处治与基层恢复关键工序技术路线</w:t>
      </w:r>
    </w:p>
    <w:p>
      <w:r>
        <w:t>本项目路面病害处治是道路提质改造的核心工序，执行“弯沉检测定范围、开窗处治除病害、分层恢复保承载”的总体技术路线。施工前依据图纸要求对原道路逐段进行弯沉检测和密实度检测，通过贝克曼梁或落锤式弯沉仪实测路面弯沉值，并与设计控制值逐点比对，划定不满足规范要求的板块和路段。检测结果作为划定开窗范围的唯一依据，严禁仅凭外观经验确定处治范围</w:t>
      </w:r>
    </w:p>
    <w:p>
      <w:r>
        <w:t>针对检测和现场实际调查确认的病害区域，按批准专项方案执行开窗处理。对仅面层损坏、基层密实度满足要求的路段，铣刨现状沥青面层至设计深度后清理松散颗粒。对基层损坏但路基密实的路段，清除病害地段沥青面层和上基层，破除后检查下基层状态。对路基不密实的路段，清除至下基层以下设计控制深度，确保彻底消除松散层和含水率异常土体。各开窗边界采用切割机切缝形成规则接茬面，避免扰动周边完好结构</w:t>
      </w:r>
    </w:p>
    <w:p>
      <w:r>
        <w:t>基层恢复严格按照图纸要求的材料分层施作。路面基层恢复采用沥青稳定碎石ATB-30，分层摊铺分层碾压，单层松铺厚度和压实遍数按试验段成果执行。ATB-30混合料从拌合站出料温度、到场温度、摊铺温度和碾压温度实行全过程监控，每车检测并留取试件。分层施工时下层压实度经检测合格后方可铺筑上层，层间喷洒粘层油保证结合。上下基层恢复后的弯沉检测值和密实度指标须达到设计文件规定，检测数据纳入隐蔽验收记录后方可进入面层恢复</w:t>
      </w:r>
    </w:p>
    <w:p>
      <w:pPr>
        <w:pStyle w:val="Heading2"/>
      </w:pPr>
      <w:r>
        <w:t>沥青面层铣刨罩面与加铺关键工序技术路线</w:t>
      </w:r>
    </w:p>
    <w:p>
      <w:r>
        <w:t>沥青面层铣刨罩面执行“分段铣刨控制深度、纵横向接缝平顺过渡、分层摊铺逐层验收”的技术路线。铣刨前对每条路段的纵断面标高和横断面进行复测放样，以原状地面标高为基础确定铣刨控制线。铣刨机按设计铣刨深度精确设定，步行街后街、福临街、衣铺巷、广厦新村出入口铣刨现状面层4cm或13cm按图纸分区执行，谢家冲巷和苏家巷对现状混凝土路面基础处治合格后实施加铺，652仓库路段按设计确定处治方式。铣刨过程中实时检测铣刨面高程和平整度，发现松散、麻面、坑槽等局部破损随即扩大铣刨范围至稳定界面</w:t>
      </w:r>
    </w:p>
    <w:p>
      <w:r>
        <w:t>沥青面层加铺采用SBS改性沥青混凝土，面层级配和厚度按图纸要求执行。改性沥青到场后逐车检测针入度、软化点和延度三大指标，同步留样备查。沥青混合料生产配合比经试验段验证合格后方可大批量投入，混合料出场温度、到场温度、摊铺温度实行车车检测，温度不达标料车严禁用于摊铺。摊铺机采用非接触式平衡梁或滑靴控制摊铺平整度，纵缝采用热接缝工艺，横缝采用切割接缝并涂刷粘层油。碾压按照初压、复压、终压三阶段有序组织，初压用钢轮压路机紧跟摊铺机静压，复压用胶轮压路机揉搓压实，终压用钢轮压路机消除轮迹。碾压温度、遍数和速度按试验段参数控制，压实度采用马歇尔试验和核子密度仪双控，检测频率和标准执行《城镇道路工程施工与质量验收规范》CJJ 1-2008</w:t>
      </w:r>
    </w:p>
    <w:p>
      <w:r>
        <w:t>改造范围内道路整体铣刨罩面前，对原路面裂缝、接缝和局部网裂实施预处理。裂缝采用专用开槽机沿裂缝走向切出规则槽口，用吹风机和刷子清除槽内粉尘碎屑确保缝面干燥清洁，用灌缝机将密封胶均匀灌入槽内并在裂缝两侧拖成一定宽度与厚度的封层。局部网裂和龟裂区域粘贴抗裂贴，粘贴前对裂缝表面进行清洁干燥处理，确保无突起、无凹陷、无粉尘。抗裂贴与下面层粘接紧密后再铺筑上面层，形成裂缝应力吸收层。侧石和平石更换与面层摊铺穿插施工，侧石安装高程以路面设计横坡1.5%为基准控制，平石与路面衔接平顺无错台</w:t>
      </w:r>
    </w:p>
    <w:p>
      <w:pPr>
        <w:pStyle w:val="Heading2"/>
      </w:pPr>
      <w:r>
        <w:t>路灯基础施工与电缆敷设关键工序技术路线</w:t>
      </w:r>
    </w:p>
    <w:p>
      <w:r>
        <w:t>路灯基础施工执行“点位复核定轴线、基础开挖验槽底、预埋件安装校垂直、混凝土浇筑控养护”的技术路线。施工前根据照明施工图和道路平面图对每个灯杆点位进行坐标复测，核实与地下管线、行道树和建筑净距关系，发现冲突时按程序报请设计调整。基础开挖至设计深度后检查坑底土质，如遇软弱土层或杂填土按地基处理要求换填或加深。基础坑底验收合格后安装预埋地脚螺栓和法兰盘，采用定位模板固定保证螺栓间距和垂直度偏差在容许范围内</w:t>
      </w:r>
    </w:p>
    <w:p>
      <w:r>
        <w:t>路灯基础混凝土浇筑前，对地脚螺栓的规格、位置和标高进行隐蔽验收，接地引出线随基础钢筋笼一并绑扎并与基础接地极可靠连接。浇筑采用商品混凝土，坍落度控制按配合比执行，振捣密实后抹平顶面并覆盖养护，养护期内不得扰动基础。灯杆安装时采用吊车起吊，杆体垂直度用经纬仪校正，法兰盘与基础法兰对接后螺栓对称拧紧至设计扭矩。灯杆安装完成后立即进行接地导通测试，接地电阻不大于设计规定值</w:t>
      </w:r>
    </w:p>
    <w:p>
      <w:r>
        <w:t>电缆敷设执行“路径复测沟槽开挖、管槽敷设回填夯实、电缆穿放绝缘检测、接线通电逐灯调试”的技术路线。路灯线路采用多芯电缆穿不锈钢线槽外加橡胶减速板组合敷设，电缆规格和回路划分按供电系统图执行。沟槽开挖后先铺设线槽，线槽接头处涂密封胶防渗水，线槽顶部覆盖橡胶减速板保护。电缆敷设前逐盘检测绝缘电阻，敷设过程留足每个路灯接线井的余缆长度。由路灯井至灯杆断路器采用BVR-3×2.5软铜线，由断路器至灯具采用BVVB-3×2.5护套线，接线端子压接牢固并做防潮密封。全部接线完成后，按供电回路逐回路送电检测灯具端电压，端电压应维持在额定电压的90%至105%之间，超出范围的回路查明原因调整。道路照明配电系统采用TN-S接地系统，金属灯杆及构件、灯具外壳、配电及控制箱金属构件等外露可导电部分均与接地干线可靠连接</w:t>
      </w:r>
    </w:p>
    <w:p>
      <w:pPr>
        <w:pStyle w:val="Heading2"/>
      </w:pPr>
      <w:r>
        <w:t>弱电下地管线施工关键工序技术路线</w:t>
      </w:r>
    </w:p>
    <w:p>
      <w:r>
        <w:t>弱电下地施工执行“管线探查定高程、沟槽支护保安全、管群敷设留余量、井室砌筑按图集、回填分层逐段验”的技术路线。施工前依据弱电下地施工图对既有架空线缆进行踏勘登记，查明各运营商光缆条数和接入点位，同步对接运营单位确认割接时间和保护要求。管线路由放样后采用物探和坑探结合方法查明与管线交叉的既有给水、排水、燃气管线的高程和走向，绘制管线交叉关系图指导施工避让</w:t>
      </w:r>
    </w:p>
    <w:p>
      <w:r>
        <w:t>沟槽开挖采用机械配合人工方式，槽壁坡度按地质条件确定并采取可靠支护措施，槽底预留人工清底层。沟槽开挖至设计高程后验槽，槽底承载力不足时按设计要求换填砂砾石或采用垫层处理。管群敷设按规定的管孔数量和排列方式绑扎成束，管道接口密封严密。管道进入人孔井和手孔井处预留充分余长，管口临时封堵防止杂物进入。人孔井和手孔井砌筑采用砖砌或混凝土现浇，井室尺寸和配件按标准图集执行。井盖采用球墨铸铁井盖，井盖上按图纸要求印有相关标识</w:t>
      </w:r>
    </w:p>
    <w:p>
      <w:r>
        <w:t>管群敷设和井室砌筑完毕后，先进行隐蔽工程验收，包括管群排列、接头密封、井室防水、预埋铁件和接地装置。隐蔽验收合格后分层回填，管顶以上按厚度控制分层压实，回填材料采用砂或细粒土，严禁含尖锐块石。管群上方铺设警示带，回填压实度检测逐段逐层进行。穿线工序在管沟回填和井室完工后实施，穿线前逐孔清通并做通棒试验，光缆展放过程中设专人监控张力避免光缆受损，穿线完毕即刻恢复井盖并记录缆线占用情况。割接时间与运营单位协商确定，割接前完成新敷设光缆全程测试，割接过程中保证在网业务不中断或按批准的短时中断窗口执行</w:t>
      </w:r>
    </w:p>
    <w:p>
      <w:pPr>
        <w:pStyle w:val="Heading2"/>
      </w:pPr>
      <w:r>
        <w:t>交通标线与标志恢复关键工序技术路线</w:t>
      </w:r>
    </w:p>
    <w:p>
      <w:r>
        <w:t>交通标线恢复执行“旧线清除露基层、放样复核定位置、路面清洁保粘接、热熔施划控厚度、反光检测即验收”的技术路线。沥青面层摊铺完成后，待路面温度降至常温方可进行标线施工。先对原有标线进行彻底清除，采用铣刨或高压水射流将旧标线清除至露出路面基层且不损伤面层，清除后在施划位置用路面清洁剂和吹风机除尘去污</w:t>
      </w:r>
    </w:p>
    <w:p>
      <w:r>
        <w:t>标线放样依据交通工程平面图，用经纬仪或全站仪按设计线位施放标线控制点，放出车道边线、人行横道线、停车线和导向箭头等外形轮廓。放样完成经监理复核确认后方可施划。热熔涂料在热熔釜中加热至规定温度后出料，施划温度控制在规定范围，刮涂厚度偏差不大于规范要求。标线施划过程中同步撒布反光玻璃珠，玻璃珠嵌入量满足夜间反光亮度要求。每道标线施划完成后，随即用反光系数检测仪检测逆反射系数，不合格段铲除重划。标线干燥前设置围护和警示标识防止车辆行人踩踏污染。全部标线施划完成后统一进行竣工检测并拍照归档</w:t>
      </w:r>
    </w:p>
    <w:p>
      <w:r>
        <w:t>标志标牌安装执行“基础预埋定点位、杆件安装校垂直、牌面紧固防松脱、夜间反光显信息”的技术路线。基础预埋采用钢筋混凝土独立基础，基坑开挖至设计深度后设垫层，绑扎钢筋笼并预埋地脚螺栓，基础混凝土浇筑按隐蔽验收程序执行。杆件安装采用吊车或人工竖立，垂直度用经纬仪校核，地脚螺栓对称紧固。标志板面安装时检查板面反光膜等级和图案文字，紧固件设防松措施。部分小型交通标志与路灯共杆安装，安装高度和位置按道路交通工程专业确定的参数执行。新城路北段和状元坡巷增设的违停抓拍球机及禁停标志标牌须与标线恢复和路灯安装工序穿插施工，各自系统调试验收独立进行</w:t>
      </w:r>
    </w:p>
    <w:p>
      <w:pPr>
        <w:pStyle w:val="Heading2"/>
      </w:pPr>
      <w:r>
        <w:t>关键工序技术路线：工序交接与施工验收闭环管理</w:t>
      </w:r>
    </w:p>
    <w:p>
      <w:r>
        <w:t>各专业各工序严格执行“上道工序不合格、下道工序不开始”的工序交接制度。路面处治与沥青摊铺的交接以弯沉检测合格报告和基层隐蔽验收签认为准。路灯基础与电缆敷设的交接以基础混凝土强度报告和接地电阻测试合格为准。弱电下地与路面恢复的交接以管沟回填压实度检测和管群通棒试验合格为准。交通标线与开放交通的交接以标线反光检测报告和标志安装验收合格为准</w:t>
      </w:r>
    </w:p>
    <w:p>
      <w:r>
        <w:t>关键工序设置停工验收点，包括但不限于：路面弯沉检测完成后、基层回填每层压实检测完成后、沥青摊铺试验段验收后、路灯基础隐蔽验收后、弱电管群隐蔽验收后、标线放样复核后。停工验收由项目部自检合格后报监理或建设单位验收，验收资料同步填写工序报验单、隐蔽工程验收记录、检测数据报告和影像资料。未经停工验收签认不得转入下道工序。各道工序的检查批次、验收标准和资料归档要求详见质量管理体系对应章节</w:t>
      </w:r>
    </w:p>
    <w:p>
      <w:r>
        <w:t>施工验收引用《城镇道路工程施工与质量验收规范》CJJ 1-2008作为道路工程质量验收的主控标准，引用《城市道路照明工程施工及验收规程》CJJ 89-2012作为照明工程质量验收标准，引用《电气装置安装工程电缆线路施工及验收规范》GB 50168-2018作为电缆线路施工验收依据。各规范中的主控项目全部检查并留存书面记录，一般项目按标准规定的频次和合格率控制。竣工验收前项目部组织各专业对工程实体和归档资料进行全面自查，发现问题建立整改台账并限期闭合。所有检查、验收、整改和交接记录形成可追溯的完整资料链</w:t>
      </w:r>
    </w:p>
    <w:p>
      <w:pPr>
        <w:pStyle w:val="Heading2"/>
      </w:pPr>
      <w:r>
        <w:t>专项施工方案深化：路面病害处治与基层恢复专项方案深化</w:t>
      </w:r>
    </w:p>
    <w:p>
      <w:r>
        <w:t>本专项方案针对步行街后街、福临街、衣铺巷、广厦新村出入口现状沥青路面及谢家冲巷、苏家巷、652仓库路段现状混凝土路面病害处治与基层恢复施工。依据道路施工图设计说明识别的三种处治方式，按病害类型和深度分级实施深化控制：方式一为铣刨现状13cm厚面层后恢复沥青面层，适用于路面松散、跑砂、麻面且面层损坏至下面层但基层完好的路段；方式二为清除病害地段沥青路面面层和上基层，适用于基层局部损坏但路基密实度较好的路段；方式三为清除沥青路面至下基层以下15cm，适用于路基不密实地段。每种处治方式在执行前必须完成原道路弯沉检测和密实度检测，以现场实测数据作为处治方式选择的最终依据，检测记录经监理工程师签认后方可进入开窗铣刨作业</w:t>
      </w:r>
    </w:p>
    <w:p>
      <w:r>
        <w:t>路面病害调查阶段由测量组依据道路工程平面图逐桩号放出路面破损范围线，采用弯沉仪对原道路弯沉值进行实测，同步钻芯取样检测基层密实度。实测弯沉不满足规范要求的板块在现场标记“方式一”“方式二”“方式三”分区编码，与道路工程数量表中的铣刨面积分区对应。裂缝类病害中的横向裂缝和纵向裂缝单独标注，宽度大于5mm的裂缝采用抗裂贴处理，小于5mm的裂缝采用密封胶灌缝。抗裂贴施工前使用刷子和吹风机对裂缝表面进行清洁干燥，确保粘贴面无突起、无浮尘、无积水，底层油干燥时间按30～60分钟控制，特殊气温环境下经试验确认后可调整干燥时间。密封胶灌缝采用压力喷嘴将密封胶均匀灌入槽内，并在裂缝两侧拖成一定宽度与厚度的封层，封层宽度和厚度按批准配合比和工艺试验确认值执行</w:t>
      </w:r>
    </w:p>
    <w:p>
      <w:r>
        <w:t>开窗铣刨按分区编码分块实施，铣刨机沿标记线进行逐层铣刨，沥青面层铣刨厚度按13cm控制，基层铣刨深度根据弯沉检测结果和设计断面分层执行。铣刨产生的旧料按沥青面层旧料、基层旧料、路基旧料分类装车运至指定堆放场，严禁混装。铣刨后露出的基层或路基顶面由试验检测人员立即进行弯沉复测和密实度检测，如复测结果仍不满足设计要求，扩大铣刨范围至邻接合格区域边缘，直至全部不合格基层清除。路面基层恢复采用沥青稳定碎石ATB-30，基层分层施工，每层压实厚度按批准施工方案控制，分层压实度检测按CJJ 1-2008要求逐层进行，压实度不合格不得摊铺上层。基层恢复完成后进行整体铣刨罩面，罩面前完成基层标高、横坡和平整度复测，确保道路路面1.5%横坡以利于排水。施工过程中所有弯沉检测、密实度检测、开窗范围变更、基层分层压实记录和隐蔽验收记录同步归档，形成病害处治过程可追溯资料链</w:t>
      </w:r>
    </w:p>
    <w:p>
      <w:pPr>
        <w:pStyle w:val="Heading2"/>
      </w:pPr>
      <w:r>
        <w:t>专项施工方案深化：沥青面层铣刨罩面与加铺专项方案深化</w:t>
      </w:r>
    </w:p>
    <w:p>
      <w:r>
        <w:t>本专项方案覆盖步行街后街、福临街、衣铺巷、广厦新村出入口沥青路面铣刨罩面，以及谢家冲巷、苏家巷混凝土路面加铺沥青面层。铣刨罩面施工前完成交通导改和夜间错峰施工许可审批，作业段长度按夜间有效施工时间反推确定，确保次日早高峰前开放交通。铣刨作业按设计铣刨深度4cm整体铣刨，铣刨后对路面进行清扫、冲洗，暴露出基层顶面后由测量组放样道路纵断面标高和横断面，复核道路设计横坡与原地面标高衔接。发现原有路面平整度无法满足设计要求时，增设沥青调平层来满足设计平整度及横坡要求，调平层厚度根据实测标高与设计标高差值分区确定，调平层材料品种和施工工艺与面层保持一致</w:t>
      </w:r>
    </w:p>
    <w:p>
      <w:r>
        <w:t>粘层和透层施工严格按批准配合比和施工条件控制。粘层沥青采用快裂型乳化沥青，在新铺沥青混合料与路缘石、雨水进水口、检查井等构筑物接触侧面满涂，涂刷宽度和厚度按批准方案执行，涂刷前对构筑物侧面进行凿毛清理和干燥处理。透层施工在基层验收合格且表面干燥后进行，透层油渗透深度通过现场钻芯取样检验，渗透深度不满足要求时调整喷洒量和喷洒压力重新施工。粘层和透层施工完成后至沥青摊铺前，严禁任何车辆和行人通行，并对作业面进行覆盖保护，防止污染</w:t>
      </w:r>
    </w:p>
    <w:p>
      <w:r>
        <w:t>沥青混合料采用A级70号道路石油沥青，面层采用SBS改性沥青，配合比在批准的目标配合比基础上进行生产配合比验证和试拌试铺。沥青混合料运输采用保温篷布覆盖，到场温度、摊铺温度和碾压温度按批准施工方案和试验段参数控制，温度不满足要求的一律退场。摊铺作业采用摊铺机连续摊铺，摊铺找平装置根据道路横坡和纵断标高实时调整，摊铺速度与拌和产量、运输能力和碾压能力匹配。碾压分初压、复压和终压三个区段，初压紧跟摊铺机进行，复压紧跟初压进行，终压消除轮迹。碾压遍数、碾压速度和碾压温度按试验段确定的参数执行，压实度检测采用钻芯法和核子密度仪法双控，压实度不满足要求的路段铣刨重铺。施工缝处理采用垂直平接缝，接缝处涂刷粘层油，接缝平整度用3m直尺检测，平整度偏差超过规范值的进行打磨或铣刨处理。沥青混合料施工过程中同步取样进行车辙试验、浸水马歇尔试验和冻融劈裂试验，检测频率按CJJ 1-2008和批准检测计划执行。罩面完成且温度降至50℃以下后，进行路面平整度、横坡和抗滑构造深度检测，检测合格后开放交通</w:t>
      </w:r>
    </w:p>
    <w:p>
      <w:pPr>
        <w:pStyle w:val="Heading2"/>
      </w:pPr>
      <w:r>
        <w:t>专项施工方案深化：路灯基础施工与电缆敷设专项方案深化</w:t>
      </w:r>
    </w:p>
    <w:p>
      <w:r>
        <w:t>本专项方案针对步行后街6米特色景观型路灯更换及状元坡路新建路灯施工。路灯基础施工前依据照明平面图和设计桩号放出每个灯位坐标，与道路工程平面图中的地下管线、弱电管线、检查井和行道树位置进行碰撞校核。碰撞位置灯杆点位经设计确认后微调，调整量超出允许范围的启动设计变更程序。灯杆基础施工按6米灯基础图和6-9米路灯基础图执行，基坑开挖完成后进行槽底承载力检验，承载力不满足设计要求时进行换填或加深处理，处理方案和检测结果经监理工程师签认后方可进行基础钢筋绑扎和模板安装</w:t>
      </w:r>
    </w:p>
    <w:p>
      <w:r>
        <w:t>基础钢筋笼按设计图纸在加工场预制成型，整体吊装就位后校正垂直度和水平度。基底法兰盘预埋螺栓采用定位模板固定，螺栓位置偏差和标高偏差按批准控制标准检验，合格后方可浇筑基础混凝土。基础混凝土浇筑采用商品混凝土，振捣密实后对法兰盘顶面标高和水平度进行二次复核，初凝前完成修正。基础混凝土养护期不少于7天，养护期间严禁摇动预埋螺栓。养护完成后对基础顶面进行凿毛处理，为灯杆法兰盘与基础的接触面提供可靠连接</w:t>
      </w:r>
    </w:p>
    <w:p>
      <w:r>
        <w:t>路灯电缆敷设路径沿不锈钢线槽外加橡胶减速板组合敷设，线槽路径按照明平面图中的设计路由放样，线槽安装前对路面开槽深度和宽度进行复核，开槽完成后进行沟底清理和干燥。电缆穿管前完成管口打磨和清洁，严禁电缆直接接触毛刺管口。路灯线路采用VV-1多芯电缆，由路灯井至灯杆断路器采用BVR-3x2.5软铜线，由断路器至灯具采用BVVB-3x2.5护套线，电缆规格和接线方式按设计图纸和批准方案执行，严禁随意替代线径和材质。电缆穿不锈钢线槽敷设完成后进行线槽盖板安装和橡胶减速板组合固定，盖板与路面高差按无障碍通行要求控制</w:t>
      </w:r>
    </w:p>
    <w:p>
      <w:r>
        <w:t>道路照明配电系统接地型式采用TN-S接地系统，防雷接地与保护接地共用接地系统，接地干线从路灯电源点引出，金属灯杆、灯具外壳、配电箱体等外露可导电部分均与接地干线可靠连接，接地干线与路灯基础接地极可靠连接，接地电阻实测值不大于1Ω。每个灯杆基础内设置接地极，接地极与基础钢筋网可靠焊接，焊接点进行防锈处理。电缆敷设和接地连接完成后进行绝缘电阻测试和接地电阻测试，测试值不合格的排查处理直至合格，绝缘测试和接地测试记录作为送电前提条件归档，详见电气调试与验收对应章节</w:t>
      </w:r>
    </w:p>
    <w:p>
      <w:pPr>
        <w:pStyle w:val="Heading2"/>
      </w:pPr>
      <w:r>
        <w:t>专项施工方案深化：弱电下地管线施工专项方案深化</w:t>
      </w:r>
    </w:p>
    <w:p>
      <w:r>
        <w:t>本专项方案针对项目范围内弱电线路规整下地施工。弱电下地施工前由项目技术负责人组织对施工区域内既有弱电架空线缆、地下管线进行物探和坑探复核，绘制既有管线分布图，与弱电下地设计图纸进行叠图分析，识别交叉冲突位置和穿越节点。坑探点布设间距和深度满足管线探查精度要求，探明管线平面位置、高程、管径、材质和产权单位，探查记录经监理工程师和管线产权单位现场代表签认后作为沟槽开挖依据</w:t>
      </w:r>
    </w:p>
    <w:p>
      <w:r>
        <w:t>沟槽开挖采用分段跳挖施工，每段开挖长度按白天施工时段和管网接入节点确定，沟槽开挖边坡按批准施工方案和地质条件控制，沟槽两侧设置安全防护栏杆和警示标识，夜间设置警示灯和反光标识。沟槽开挖接近设计底标高时预留保护层由人工清挖，严禁超挖，槽底承载力检验合格后进行管群基础垫层施工。管群排列方式和管间间距按设计图纸和批准方案执行，管群进入人（手）孔井的管口按井壁预埋套管定位，管口封堵严密，防止泥浆和杂物进入管内。管群安装完成后逐段进行通管试验，通管不合格的管孔排查堵塞原因，处理合格后重新试验，通管试验记录作为隐蔽验收必备资料。电缆人（手）孔井在线路转角、分支处和变更敷设方式处设置，井室砌筑按标准设计井施工，井盖采用球墨铸铁四防圆形井盖，井盖上印有长沙路灯相关标识及抢修电话，井盖安装标高与恢复后路面标高一致，井周回填采用中粗砂水密实法分层夯实</w:t>
      </w:r>
    </w:p>
    <w:p>
      <w:r>
        <w:t>管群沟槽回填分两步实施：第一步，管群顶面以上30cm范围内采用中粗砂回填，水密实法分层夯实，每层厚度不超过15cm；第二步，中粗砂回填层以上采用原状土或级配碎石分层回填至路面结构层底标高，每层压实度按市政道路路基压实标准控制。回填压实度检测每层每段不少于3点，检测记录同步归档。弱电下地施工涉及既有架空线缆落地转换时，落地施工必须在新管线敷设、穿线、对通和接续测试全部完成并确认可用后方可进行，新系统未投入使用前既有线缆不得先行拆除，确保弱电通信不中断。穿线施工采用穿管器逐孔穿引，线缆预留长度在每个人孔井内按批准方案预留，线缆端头做好防水密封和临时保护。弱电下地管线施工全过程隐蔽工程影像资料随实体进度同步采集，形成各段管线竣工测量数据，为后期运维和改造提供准确地下管线信息</w:t>
      </w:r>
    </w:p>
    <w:p>
      <w:pPr>
        <w:pStyle w:val="Heading2"/>
      </w:pPr>
      <w:r>
        <w:t>专项施工方案深化：交通标线恢复与标志标牌安装专项方案深化</w:t>
      </w:r>
    </w:p>
    <w:p>
      <w:r>
        <w:t>本专项方案针对沥青罩面后交通标线恢复及新城路北段、状元坡巷增设违停抓拍球机和禁停标志标牌。路面标线恢复在沥青罩面面层养护期结束且路面清洁干燥后进行，旧标线清除采用机械打磨清除，严禁使用风镐等强冲击工具损伤路面面层。旧线清除后对标线位置路面进行清扫和干燥，潮湿路面和表面温度低于10℃的路面不进行热熔标线施工，具体温度限值按材料厂家提供的施工工艺指南和批准方案执行。标线放样依据交通工程平面图和交通标线大样图放出车道边线、导向箭头、人行横道线和停车线，放样线经专职测量员复核标线宽度、线距和线长，复核合格后用弹线标记</w:t>
      </w:r>
    </w:p>
    <w:p>
      <w:r>
        <w:t>热熔标线涂料在热熔釜中加热至批准温度，搅拌时间按厂家技术要求控制，涂料温度和施工温度由专人连续监测并记录。标线施划采用热熔划线机连续施工，标线厚度和宽度按设计和批准方案控制，标线表面撒布玻璃珠，玻璃珠撒布量和嵌入深度满足反光性能要求。标线施工完成后进行反光性能检测，检测使用逆反射系数测定仪，检测频率和合格标准按GB 51038-2015和GB5768执行，不合格路段铲除重新施划。标线养护期间设置锥形桶和警示带保护，养护时间按涂料说明书和气温条件确定，养护期间严禁车辆碾压标线。标线开放交通后首周每天进行外观巡检，发现脱落、磨损和反光性能下降的及时补划</w:t>
      </w:r>
    </w:p>
    <w:p>
      <w:r>
        <w:t>标志标牌安装前对标志结构大样图进行技术复核，确认标志板尺寸、支撑件规格和基础形式。标志支撑件基础施工按标志结构大样图放样，基础位置经与路灯、行道树、检查井和店铺门头位置冲突检查后实施，基础混凝土浇筑前完成预埋件定位复核。标志板安装采用专用抱箍和螺栓连接，标志板安装高度、垂直度和视认性按GB 51038-2015和长沙市城市道路交通设施设计优化指南执行。新城路北段和状元坡巷违停抓拍球机和禁停标志标牌安装位置按交通工程平面图确定，抓拍球机立杆基础施工参照路灯基础施工控制，立杆安装完成后进行抓拍设备调试，图像清晰度、抓拍角度和传输信号经交通管理部门确认后投入使用。标志标牌安装后对每个标志进行编号登记，拍照存档，形成标志标牌安装台账和竣工图</w:t>
      </w:r>
    </w:p>
    <w:p>
      <w:pPr>
        <w:pStyle w:val="Heading2"/>
      </w:pPr>
      <w:r>
        <w:t>专项施工方案深化：专项方案深化实施中的工序交接与验收闭环</w:t>
      </w:r>
    </w:p>
    <w:p>
      <w:r>
        <w:t>各专项方案的工序交接实行“工序开工条件核验—工序过程旁站监督—工序成果验收签认”三环节控制。路面病害处治工序交接时，弯沉检测报告和密实度检测报告是铣刨开窗的前置条件，检测数据未达到启动门槛的不准进入铣刨作业；基层恢复完成后基层标高、横坡和压实度检测报告是罩面施工的交接条件，检测不合格的基层不准进行透层和粘层施工。沥青面层施工工序交接时，粘层和透层渗透深度和覆盖完整性检查记录是沥青摊铺的交接条件，透层油未完全渗透或粘层污染的不准摊铺沥青混合料。路灯基础施工交接时，基础混凝土强度达到设计强度的75%以上且接地电阻测试合格是灯杆吊装的条件，强度不足或接地不合格的不准进行灯杆安装。弱电下地管线施工交接时，通管试验记录和穿线预留长度检查记录是管群回填的交接条件，通管不合格的不准进行下一段沟槽回填。交通标线恢复交接时，路面面层清洁干燥检查记录是标线放样的交接条件，路面潮湿或有明显污染的不准进行标线施工。各工序交接均形成工序交接检查记录，记录内容包含上一工序成果验收结论、本工序开工条件核验结果、交接双方签字和监理工程师签认，交接记录纳入分项工程质量验收资料归档</w:t>
      </w:r>
    </w:p>
    <w:p>
      <w:r>
        <w:t>专项方案的最终验收以《城镇道路工程施工与质量验收规范》（CJJ 1-2008）、《城市道路照明工程施工及验收规程》（CJJ 89-2012）及相关专项验收标准为依据，验收内容包含实体质量检测和过程资料审查两部分。实体质量检测由第三方检测机构实施，施工单位自检合格后报监理工程师组织验收，检测项目和频率按设计和规范要求执行。过程资料审查覆盖图纸会审记录、方案审批记录、技术交底记录、材料合格证明和复验报告、隐蔽验收记录、试验检测报告和工序交接记录，资料不完整或数据不真实的不得通过验收。验收不合格的工序按整改通知单要求在规定时限内整改，整改完成后重新报验，整改和复验记录同步归档。各专项方案的施工成果和验收资料为竣工资料组卷的依据，详见竣工验收和工程移交相应章节</w:t>
      </w:r>
    </w:p>
    <w:p>
      <w:pPr>
        <w:pStyle w:val="Heading2"/>
      </w:pPr>
      <w:r>
        <w:t>工序交接与施工验收控制总体原则</w:t>
      </w:r>
    </w:p>
    <w:p>
      <w:r>
        <w:t>本项目涵盖步行街后街、福临街、衣铺巷、谢家冲巷、652仓库路段、新城路北段、广厦新村出入口、状元坡巷、苏家巷共9条城市支路，施工内容涉及现状路面病害处治、沥青铣刨罩面与加铺、路灯及电缆敷设、弱电下地管线、交通标线恢复等多个专业，工序交接频繁，质量控制节点密集。工序交接与施工验收控制的核心目标是实现“上道工序为下道工序负责、下道工序复核上道工序质量”的闭环管理，杜绝将质量隐患带入后续作业环节</w:t>
      </w:r>
    </w:p>
    <w:p>
      <w:r>
        <w:t>本项目工序交接严格执行“三检制＋监理签认方可移交”的程序。每一道工序完成后，施工班组自检合格后报项目部质检工程师专检，专检通过后报请监理工程师验收，只有在监理工程师签认合格、形成书面交接记录后，方可进入下一道工序施工。凡涉及隐蔽工程验收的工序，如路面基层开窗处治、ATB-30沥青稳定碎石分层施工、电缆沟槽回填、弱电管群敷设等，必须在覆盖前完成隐蔽验收并留存影像资料，未经监理验收签认不得隐蔽</w:t>
      </w:r>
    </w:p>
    <w:p>
      <w:r>
        <w:t>为了确保工序交接的可追溯性，项目部设立统一的《工序交接检查记录表》，记录表明确标示出移交工序名称、接收工序名称、交接部位桩号或位置、检查项目与实测数据、质量问题及整改闭合情况、交接双方签字确认栏以及监理工程师签认栏。每一份工序交接记录均按单位工程和分部工程顺序编号归档，形成完整的工序交接档案，作为竣工验收资料的组成部分。严禁口头交接、无记录交接或代签交接行为</w:t>
      </w:r>
    </w:p>
    <w:p>
      <w:pPr>
        <w:pStyle w:val="Heading2"/>
      </w:pPr>
      <w:r>
        <w:t>工序交接与施工验收控制：路面病害处治与基层恢复的工序交接</w:t>
      </w:r>
    </w:p>
    <w:p>
      <w:r>
        <w:t>路面病害处治是路面结构恢复的基础工序，直接影响后续铣刨罩面的整体质量。根据图纸资料要求，本项目对步行街后街、福临街、衣铺巷、广厦新村出入口等现状沥青路面实施基础处治，对谢家冲巷、苏家巷、652仓库路段等现状混凝土路面基础处治合格后加铺沥青面层。路面病害处治的工序交接按照“弯沉检测确认→病害范围划定→开窗处治→基层恢复→验收移交”五个阶段控制</w:t>
      </w:r>
    </w:p>
    <w:p>
      <w:r>
        <w:t>弯沉检测是确定病害范围和处治深度的技术依据，检测工作由项目部测量组按批准方案实施，采用贝克曼梁或落锤式弯沉仪进行路面弯沉测定，实测数据经监理工程师复核确认后形成《路面弯沉检测报告》。弯沉检测报告是病害范围厘定的唯一技术依据，报告中须明确标示各检测点的弯沉值、相邻板块弯沉差以及不满足设计要求的具体位置和桩号。弯沉检测成果交接给病害处治班组时，双方必须就病害位置、处治界限和处治方式（方式一处理至上基层、方式二处理至下基层或处理至路基）进行现场指认并签字确认</w:t>
      </w:r>
    </w:p>
    <w:p>
      <w:r>
        <w:t>开窗处治工序完成后，基层恢复作业班组必须对开窗处治质量进行全面复核，复核内容至少包括：开挖范围是否与弯沉检测划定的范围一致、开挖深度是否达到设计要求的基层或路基层面、基底压实度是否满足设计要求、槽壁是否清理干净无松散物。图纸证据提示，局部基础补强采用沥青稳定碎石ATB-30分层施工，每层摊铺厚度和压实遍数按批准方案控制，下层施工完成并自检压实度合格后报监理验收，验收通过方可进行上层施工。ATB-30各层之间的工序交接须检测下层平整度和压实度，记录实测数据，不合格点必须返工处理并经复验合格后方可继续施工</w:t>
      </w:r>
    </w:p>
    <w:p>
      <w:pPr>
        <w:pStyle w:val="Heading2"/>
      </w:pPr>
      <w:r>
        <w:t>工序交接与施工验收控制：路面铣刨与沥青面层施工的工序交接</w:t>
      </w:r>
    </w:p>
    <w:p>
      <w:r>
        <w:t>路面铣刨是沥青面层加铺前的关键工序，铣刨深度和平面范围必须严格按设计要求和现场实测结果控制。本工程步行街后街等路段实施铣刨4cm后罩面或铣刨13cm后铺设沥青面层，谢家冲巷等路段在混凝土面板上加铺沥青面层。铣刨工序实施前，测量组根据设计纵断面和横坡要求，放出铣刨边线和控制标高点，形成《铣刨放样记录》，经监理复核确认后移交铣刨班组</w:t>
      </w:r>
    </w:p>
    <w:p>
      <w:r>
        <w:t>铣刨完成后，沥青面层施工班组必须对铣刨作业面进行全面检查验收，重点检查项目至少包括：铣刨深度是否满足设计要求，铣刨面是否平整、无松散骨料和油污；铣刨面横坡是否满足排水要求；铣刨边缘是否顺直，与检查井、雨水口等构筑物的衔接是否平顺。铣刨面的检查验收使用3米直尺和塞尺进行平整度检测，使用水准仪进行横坡复核，检查数据如实填写在《铣刨面验收记录》中，经监理工程师签认合格后，方可进行透层、粘层油喷洒和沥青面层摊铺作业</w:t>
      </w:r>
    </w:p>
    <w:p>
      <w:r>
        <w:t>沥青面层摊铺前，粘层油和透层油的喷洒工序同样纳入工序交接管理。粘层油喷洒前必须确认下承层表面干燥、洁净、无浮灰，喷洒量按批准配合比和方案控制。喷洒完成后实施保护，禁止车辆和行人通行，待破乳干燥后经检查合格，方可移交沥青面层摊铺班组。沥青面层摊铺各层之间（如ATB-30基层与AC-13 SBS改性沥青面层之间）同样执行粘层洒布和层间交接，每层施工完毕后必须进行压实度、厚度和平整度检测，合格后才能进入上层施工。相邻施工段之间设置纵向和横向施工缝时，接缝部位必须按专项方案要求切割清理并涂刷粘层油，接缝处的工序交接须检测接缝平整度和密实度，不合格接缝必须整改合格后方可继续摊铺</w:t>
      </w:r>
    </w:p>
    <w:p>
      <w:pPr>
        <w:pStyle w:val="Heading2"/>
      </w:pPr>
      <w:r>
        <w:t>工序交接与施工验收控制：路灯基础与电缆敷设的工序交接</w:t>
      </w:r>
    </w:p>
    <w:p>
      <w:r>
        <w:t>本工程路灯设施改造涉及步行后街对已有路灯进行更换、采用6米特色景观型路灯，状元坡路则对现有灯具进行拆除并新建，同步敷设电缆线路和配电系统。路灯基础施工与电缆敷设的工序交接划分为“点位放样复核→基础开挖与钢筋预埋→基础混凝土浇筑→电缆沟槽开挖与敷设→接地系统连接→灯杆安装”六个关键环节，每道环节均设置交接检查节点</w:t>
      </w:r>
    </w:p>
    <w:p>
      <w:r>
        <w:t>路灯点位放样由测量组依据图纸进行现场放样，放样成果形成《路灯点位放样记录》，标明各灯杆的基础中心坐标、高程以及与原路灯电源回路的顺接关系。放样点经监理复核确认后移交基础施工班组。基础基坑开挖完成后，基坑尺寸、基底承载力和基底高程须经监理检查验收，合格后方可进行钢筋预埋和地脚螺栓安装。地脚螺栓的规格、间距、露出长度和垂直度必须逐基检查，检查数据如实记录，预埋完成并经监理隐蔽验收签认后，方可进行混凝土浇筑</w:t>
      </w:r>
    </w:p>
    <w:p>
      <w:r>
        <w:t>路灯基础混凝土浇筑后，在混凝土强度未达到设计强度前，严禁进行灯杆安装。混凝土强度以同条件养护试块强度报告为准，试块强度达到要求后，基础验收合格方可移交灯杆安装班组。电缆敷设工序与路灯基础工序之间同样进行专项交接：电缆沟槽开挖完成并经验槽合格后，敷设班组按图纸要求敷设电缆和不锈钢线槽，电缆穿管敷设前进行电缆绝缘测试，测试数据记录在《电缆敷设检查记录》中。图纸证据要求路灯线路采用VV-1多芯电缆，由路灯井至灯杆断路器采用BVR-3×2.5软铜线，断路器至灯具采用BVVB-3×2.5护套线，不同线径和类型的电缆敷设位置必须严格对应，班组交接时对照图纸逐回路核对。接地系统施工完成后，所有金属灯杆、灯具外壳、配电箱外露可导电部分均须进行等电位连接检测，接地电阻测试值须满足设计要求，测试记录经监理签认后方可进行系统送电调试</w:t>
      </w:r>
    </w:p>
    <w:p>
      <w:pPr>
        <w:pStyle w:val="Heading2"/>
      </w:pPr>
      <w:r>
        <w:t>工序交接与施工验收控制：弱电下地管线施工的工序交接</w:t>
      </w:r>
    </w:p>
    <w:p>
      <w:r>
        <w:t>弱电下地改造是老旧街区配套设施改造的重要组成内容，施工工序涉及地下管线探查、沟槽开挖、管群敷设、检查井砌筑和回填恢复等多个环节。弱电下地施工位于现状道路下方，地下管线分布复杂，工序交接管理以“先探后挖、分层验收、管线保护”为原则，严格控制施工风险</w:t>
      </w:r>
    </w:p>
    <w:p>
      <w:r>
        <w:t>管线探查工序作为沟槽开挖的前置条件，由测量组会同各管线权属单位进行现场探明，探查成果形成《地下管线探查记录》，标注管线的种类、走向、埋深和与设计弱电管群的位置关系。探查记录经各管线权属单位现场代表签字确认后，移交沟槽开挖班组。沟槽开挖过程中如发现探查记录未标示的管线，立即停工报告，待权属单位现场确认并调整施工方案后方可继续。沟槽开挖完成并经验槽合格后，由监理工程师检查槽底高程、边坡稳定性和排水措施，验收合格后填写《沟槽验收记录》，方可进行管群敷设和垫层施工</w:t>
      </w:r>
    </w:p>
    <w:p>
      <w:r>
        <w:t>管群敷设和井室砌筑完成后，管线班组和回填班组之间必须进行隐蔽工程交接。交接检查内容包括：管群排列间距和保护层厚度是否满足设计要求，管口是否封堵严密，管道接口是否连接牢固，检查井井室尺寸和井底高程是否与图纸一致，井内爬梯、井盖安装是否符合规范要求。图纸中涉及的管线保护措施和穿线预留方案必须在交接检查时逐项核对。隐蔽验收合格后，监理签认《弱电管线隐蔽验收记录》，回填班组方可进场实施沟槽回填。回填材料按批准方案选取，分层碾压，压实度逐层检测达标后方可进行面层恢复施工</w:t>
      </w:r>
    </w:p>
    <w:p>
      <w:pPr>
        <w:pStyle w:val="Heading2"/>
      </w:pPr>
      <w:r>
        <w:t>工序交接与施工验收控制：交通标线及附属设施恢复的工序交接</w:t>
      </w:r>
    </w:p>
    <w:p>
      <w:r>
        <w:t>交通标线恢复是在路面沥青面层施工完成并验收合格后进行的最后一道主要工序，同时涵盖交通标志标牌恢复和必要的护栏、违停抓拍设备安装。根据图纸资料，新城路北段增设非机动车道及违停抓拍球机、禁停标志标牌，状元坡巷增设违停抓拍球机及禁停标志标牌，各改造路段均需恢复交通标线。交通标线及附属设施恢复的工序交接控制重点是沥青面层成品保护、标线放样复核和设施基础安装定位</w:t>
      </w:r>
    </w:p>
    <w:p>
      <w:r>
        <w:t>沥青面层施工验收合格后，标线施工班组在进场前必须与路面施工班组进行工作面交接。交接检查内容至少包括：路面表面是否清洁无浮尘油污，路面是否已充分固化满足标线施工条件，路面成品是否存在后续作业可能造成的损坏风险。交接双方共同对路面成品状况进行检查并形成《路面成品保护交接记录》，如有破损或污染点，由路面班组负责修复清理后重新交接。标线放样由测量组按设计图纸进行，放样线形和尺寸经监理复核确认后移交标线施划班组，放样记录和复核记录同时归档</w:t>
      </w:r>
    </w:p>
    <w:p>
      <w:r>
        <w:t>交通标志标牌基础和违停抓拍设备基础施工，参照路灯基础工序交接管理要求执行。基础点位放样经复核、基坑验收合格、预埋件安装经隐蔽验收签认后方可浇筑混凝土。基础混凝土强度达到要求后，方可进行标志杆件和监控设备安装。安装完成后的设施应进行垂直度、安装高度和朝向检查，设备通电调试和联网功能测试须经监理见证并形成《设施安装调试记录》。各道工序的交接记录、隐蔽验收记录和调试记录按路段分册整理，统一纳入竣工验收资料，确保从路面处治到交通设施恢复的全流程质量可追溯</w:t>
      </w:r>
    </w:p>
    <w:p>
      <w:pPr>
        <w:pStyle w:val="Heading2"/>
      </w:pPr>
      <w:r>
        <w:t>工序控制与验收节点总体原则</w:t>
      </w:r>
    </w:p>
    <w:p>
      <w:r>
        <w:t>本项目工序控制与验收节点以CJJ 1-2008《城镇道路工程施工与质量验收规范》和CJJ 89-2012《城市道路照明工程施工及验收规程》为核心依据，结合设计图纸目录所列道路工程平面图、路面结构大样图、沥青路面整治结构图、抗裂贴处理示意图、侧石大样图、交通标线大样图、照明供电回路图纸和弱电下地图纸，对步行街后街、福临街、衣铺巷、谢家冲巷、652仓库路段、新城路北段、广厦新村出入口、状元坡巷、苏家巷9条城市支路的关键工序建立“工序报验—资料同步—验收通过方可转入下道”的强制管控流程。每条路段的工序控制点按图纸中的路面处治分区、铣刨深度标识、基层恢复层级和路灯点位逐一对应落地，不依赖经验判断，而是依据图纸复核成果和现场实测数据设定控制标准</w:t>
      </w:r>
    </w:p>
    <w:p>
      <w:r>
        <w:t>路面工程工序验收实行分层报验制度。基层处治完成后必须完成压实度检测、弯沉检测和平整度复核，检测数据经监理工程师签认后，方可进行透层或粘层施工；透层或粘层干燥固化后，必须完成粘结强度或外观均匀性检查，合格后方可摊铺沥青混合料。沥青面层每层摊铺完成后，必须同步完成厚度、压实度、平整度、渗水系数和构造深度等关键指标的检测，检测合格且资料齐全后，方可进行上层摊铺或开放交通。照明工程和弱电下地工程实行隐蔽工程分步验收，路灯基础钢筋绑扎、接地极埋设和电缆排管敷设作为强制隐蔽验收节点，未签认不得浇筑混凝土或回填</w:t>
      </w:r>
    </w:p>
    <w:p>
      <w:r>
        <w:t>工序验收节点设置“三不放过”原则：未经自检确认合格不得报监理验收；监理未签认不得进入下一工序；验收资料未同步归档不得计为已完成产值。每个工序验收节点均需形成书面记录，包括工序报验单、检测报告、影像资料和监理批复意见，确保工序控制痕迹可追溯。工序交接涉及不同专业或不同施工队时，必须使用统一的工序交接单，明确交接部位、完成状态、遗留问题和成品保护责任，交接双方和监理共同签字确认后方可移交</w:t>
      </w:r>
    </w:p>
    <w:p>
      <w:pPr>
        <w:pStyle w:val="Heading2"/>
      </w:pPr>
      <w:r>
        <w:t>工序控制与验收节点：路面病害处治与基层恢复的工序控制</w:t>
      </w:r>
    </w:p>
    <w:p>
      <w:r>
        <w:t>路面病害处治与基层恢复实行三层次分级控制，对应设计图纸中“方式一（处理至下面层）”、“方式二（处理至下基层）”和“方式三（处理至下基层下15cm）”三种处治深度。开工前，由项目技术负责人组织对每条路段逐段进行弯沉检测和外观调查，根据检测结果在平面图纸上标定病害范围、处治深度和开窗边界，形成《路面病害处治分区确认图》，经监理和建设单位签认后作为工序控制的基准文件。处治深度边界一旦划定，施工中不得随意调整；若开挖后发现基层损坏范围与预判不符，必须立即停止铣刨，由监理、设计和施工三方现场确认后，按批准的扩大处治方案执行，并补签工序变更记录</w:t>
      </w:r>
    </w:p>
    <w:p>
      <w:r>
        <w:t>铣刨工序控制以铣刨深度复核表为核心工具，每段铣刨作业前在铣刨机上设定控制深度，作业过程中每20m检测一次实际铣刨深度，并与设计图纸中对应处治分区的控制深度比对。铣刨深度偏差不得超过+5mm控制线，超差部位必须立即修整，直到深度合格后方可转入清扫和基层恢复。铣刨断面必须呈现垂直整齐的接茬，松散颗粒和浮尘需采用高压吹风机或机械清扫清除，清扫后经自检确认无松动骨料、无积水、无泥浆方可报验基层恢复</w:t>
      </w:r>
    </w:p>
    <w:p>
      <w:r>
        <w:t>基层恢复中的ATB-30沥青稳定碎石分层施工实行逐层厚度和压实度双控。每层松铺厚度按批准配合比的松铺系数换算，摊铺后立即检测厚度并记录，碾压采用胶轮压路机与钢轮压路机组合碾压，碾压遍数和压实度按ATB-30沥青稳定碎石施工控制表逐段记录。每层压实后必须进行压实度和弯沉检测，检测频率按每1000㎡不少于1点执行，检测数据不满足设计要求的必须返工处理或增加碾压遍数，重新检测合格后方可进行上一层施工。水泥混凝土面板恢复段落，面板浇筑前必须完成模板安装、钢筋绑扎和传力杆设置的隐蔽验收，混凝土浇筑后同步留置抗弯拉试件，28d抗弯拉强度不得低于图纸要求的4.5MPa控制指标，板块弯沉值和相邻板弯沉差按图纸要求控制</w:t>
      </w:r>
    </w:p>
    <w:p>
      <w:pPr>
        <w:pStyle w:val="Heading2"/>
      </w:pPr>
      <w:r>
        <w:t>工序控制与验收节点：路面铣刨与沥青面层施工的工序控制</w:t>
      </w:r>
    </w:p>
    <w:p>
      <w:r>
        <w:t>沥青面层施工实行从混合料出厂到终压成型的全流程温度控制链。混合料出厂温度、到场温度、摊铺温度和碾压温度四个关键温度节点，每车必检并填写温度检测记录表。摊铺温度低于规范下限要求或混合料出现花白、结团、离析等异常情况时，该车混合料不得摊铺，已摊铺段落必须立即铲除。混合料配合比必须按设计图纸中的改性沥青技术要求，在开工前完成目标配合比设计、生产配合比设计和试拌试铺三个阶段的验证，配合比报告经监理批准后封存备查，施工中不得擅自调整沥青用量和矿料级配</w:t>
      </w:r>
    </w:p>
    <w:p>
      <w:r>
        <w:t>铣刨深度复核和清扫工序是保证罩面质量的前置条件。步行街后街、福临街、衣铺巷等现状沥青路面段落按图纸中“铣刨4cm后罩面”和“铣刨13cm后铺设沥青面层”两类要求分别控制，铣刨深度以路面横坡低点和纵断面设计高程为基准，在铣刨机控制系统中输入对应桩号范围的设计铣刨深度值。铣刨后断面应在4小时内完成清扫、裂缝处治和粘层洒布，不得暴露过夜；不得已在夜间施工结束未完成罩面的段落，必须用临时钢板覆盖保护，次日重新清扫和检查粘层完好性后方可摊铺</w:t>
      </w:r>
    </w:p>
    <w:p>
      <w:r>
        <w:t>粘层和透层施工按图纸中规定的沥青品种和洒布量控制。粘层沥青采用快裂型乳化沥青，洒布量按设计图纸及规范要求执行，洒布温度、洒布均匀性和破乳时间必须在首件段验证确认。洒布后实施交通管制，严禁车辆和行人通行，破乳完全干燥后方可摊铺沥青混合料。沥青面层摊铺采用非接触式平衡梁或滑靴找平装置控制平整度，摊铺速度与拌和站产量、运输能力和碾压能力匹配。碾压实行初压、复压、终压三段式控制，每段碾压的压路机类型、碾压速度、碾压温度和碾压遍数按沥青摊铺碾压流程图执行。压实度检测采用钻芯法与核子密度仪法相结合，每200m至少检测1处，渗水系数和构造深度同步检测，所有检测数据汇入面层质量评定表，作为竣工验收决策的依据</w:t>
      </w:r>
    </w:p>
    <w:p>
      <w:pPr>
        <w:pStyle w:val="Heading2"/>
      </w:pPr>
      <w:r>
        <w:t>工序控制与验收节点：路灯基础与电缆敷设的工序控制</w:t>
      </w:r>
    </w:p>
    <w:p>
      <w:r>
        <w:t>路灯基础施工以照明供电回路图纸中的6m路灯基础图和灯位平面图为依据，按“定位复核—基坑开挖—钢筋及预埋件安装—隐蔽验收—混凝土浇筑—基础养护—回填”工序链实施强制控制。灯位定位前，现场使用全站仪按平面图坐标放样，并与地下既有管线探查成果核对，确认无冲突后方可标记桩位。基坑开挖深度、宽度和基底承载力必须符合基础图设计要求，基底承载力不满足要求时，按设计或勘察意见进行换填处理，处理完成后重新检测承载力并报验</w:t>
      </w:r>
    </w:p>
    <w:p>
      <w:r>
        <w:t>地脚螺栓和基础钢筋绑扎完成后必须进行隐蔽验收，重点检查地脚螺栓间距、对角线误差、外露长度和垂直度，以及接地极与基础钢筋的焊接质量。接地电阻在接地极埋设后立即进行首次测试，基础混凝土浇筑完成并回填后再进行复测，两次测试值均不得大于图纸中规定的1Ω要求，测试记录附影像资料随隐蔽验收记录一并归档。混凝土浇筑采用商品混凝土，坍落度和强度等级按图纸要求控制，浇筑时必须连续振捣，预埋件周边加密振捣点，防止位移和蜂窝麻面。基础混凝土终凝后覆盖洒水养护不少于7d，养护期间设置围挡和警示标识</w:t>
      </w:r>
    </w:p>
    <w:p>
      <w:r>
        <w:t>电缆敷设工序以照明供电回路图中VV-1多芯电缆和BVR-3×2.5软铜线规格为基准，实行“电缆进场复试—排管/线槽检查—电缆敷设—绝缘测试—接头制作—标识挂牌—系统调试”全过程控制。电缆敷设前，对每盘电缆进行绝缘电阻测试和外观检查，测试值记入电缆敷设记录表。电缆穿不锈钢线槽外加橡胶减速板组合敷设段落，线槽安装的标高、坡度、接头跨接接地和固定间距按设计图和GB 50168-2018要求检查验收。电缆在路灯基础内接引至灯杆断路器时，相序和接线端子紧固力矩逐一检查确认，接线完成后进行回路绝缘测试和通电试亮，通电前所有灯杆门盖必须关闭严密，接地线和等电位连接全部锁紧，通电后连续运行24h无异常方可申请竣工验收</w:t>
      </w:r>
    </w:p>
    <w:p>
      <w:pPr>
        <w:pStyle w:val="Heading2"/>
      </w:pPr>
      <w:r>
        <w:t>工序控制与验收节点：弱电下地管线的工序控制</w:t>
      </w:r>
    </w:p>
    <w:p>
      <w:r>
        <w:t>弱电下地管线施工以弱电下地施工图纸中管群断面、井位和线槽路由为依据，工序控制从既有管线探查和管线迁移预案编制开始。开工前，对照图纸逐段采用管线探测仪和探坑开挖验证既有弱电、燃气、给水和电力管线的平面位置和高程，将探查成果标注在平面图上并形成《既有管线探查确认记录》。探查过程中发现与图纸不符或图纸中未标示的管线，立即暂停该段开挖施工，由监理、设计和管线产权单位现场确认保护或迁改方案，方案批准后方可恢复施工</w:t>
      </w:r>
    </w:p>
    <w:p>
      <w:r>
        <w:t>沟槽开挖工序实行分段报验制度，每段沟槽开挖完成后，必须完成槽底高程、宽度、坡度和基底承载力检查，并检测槽底是否存在积水或软弱土层。检查合格后，立即进行垫层施工和管群敷设，沟槽不得长时间暴露，在繁华商圈路段当天开挖当天敷设当天回填。管群排列的管间距、管顶覆土厚度和包封混凝土的配筋按图纸断面施工，管口在敷设期间用临时封堵塞密封，防止泥浆和杂物进入。井室砌筑严格按检查井标准设计图施工，井底高程、井筒垂直度、爬梯安装和井盖安装高程逐井检查，井盖采用球墨铸铁四防圆形井盖，井盖标识按图纸要求与产权单位确认</w:t>
      </w:r>
    </w:p>
    <w:p>
      <w:r>
        <w:t>管线敷设完成后进行贯通检查和管孔试通试验，使用试通棒逐孔检查，试通不合格的管孔必须查明原因并处理，必要时重新敷设该段管路。穿线施工前，对所有管孔再次进行清刷和干燥处理，穿线过程中线缆端部采用牵引网套和润滑剂减阻，避免拉伤线缆外护套。线缆在井室内预留适当余量，盘整固定并有清晰的回路标识牌，标识内容应包括线缆型号、路由起止、敷设日期和施工班组。所有弱电下地管线的隐蔽工程均须逐段拍照留档，照片应能显示管群排列、井室结构和回填前全貌</w:t>
      </w:r>
    </w:p>
    <w:p>
      <w:pPr>
        <w:pStyle w:val="Heading2"/>
      </w:pPr>
      <w:r>
        <w:t>工序控制与验收节点：交通标线恢复与标志标牌安装的工序控制</w:t>
      </w:r>
    </w:p>
    <w:p>
      <w:r>
        <w:t>交通标线恢复施工以交通标线大样图和交通工程平面图为依据，工序控制按“旧线清除—路面清洁—放样复核—底漆涂布—热熔标线施划—反光检测—成品保护”的顺序执行。旧线清除采用铣刨或高压水射流方式，清除后路面不得留有残余标线印迹和油污；路面清洁后由质检员逐段检查路面含水率和清洁度，确认满足底漆粘结条件后方可进入放样工序。放样采用全站仪和钢尺配合，按图纸中车道边线、导向箭头、人行横道线和停车线的设计位置精确标定，放样完成后由测量工程师复核线位偏差，偏差超出±10mm时必须重新放样</w:t>
      </w:r>
    </w:p>
    <w:p>
      <w:r>
        <w:t>热熔标线施划实行首件验证制度。首段50m标线施划后，检测标线厚度、宽度、反光标线逆反射系数和玻璃珠附着率，检测合格后封样作为后续大面积施工的实物标准。大面积施工时，热熔釜温度、涂料加热时间和玻璃珠撒布量按材料说明书和首件确认参数控制，每200m检测一次标线厚度和逆反射系数，检测数据填入交通标线检查记录表。标线施划后实施交通管制，干燥硬化期间严禁车辆碾压，夜间施工段落必须在天亮前完成标线并具备开放交通条件</w:t>
      </w:r>
    </w:p>
    <w:p>
      <w:r>
        <w:t>标志标牌安装以标志结构大样图和禁停标志标牌图纸为依据，基础施工、立柱安装和标志板安装分三步验收。基础施工重点控制法兰盘预埋螺栓的中心距、对角线误差和顶面标高，混凝土浇筑后复核基础顶面水平度。立柱安装后检测垂直度和法兰盘连接螺栓扭矩，连接螺栓采用双螺母防松，扭矩值按设计图纸和规范要求执行。标志板安装前检查板面平整度、反光膜等级和图案文字的规范性，安装后进行最终方位角调整和紧固检查。新城路北段和状元坡巷增设的违停抓拍球机安装后，同步完成供电和通信线缆接线、设备通电调试和系统联调，抓拍功能和图像质量经后台确认合格后方可报验</w:t>
      </w:r>
    </w:p>
    <w:p>
      <w:pPr>
        <w:pStyle w:val="Heading2"/>
      </w:pPr>
      <w:r>
        <w:t>工序控制与验收节点：工序间成品保护与验收资料闭环</w:t>
      </w:r>
    </w:p>
    <w:p>
      <w:r>
        <w:t>工序间成品保护实行“谁施工谁保护”的责任制，工序交接时必须将成品保护状态作为交接确认的必要内容。路面铣刨清扫后在未完成粘层洒布前，铣刨断面边角容易松散剥落，需用钢模板或木板临时支挡，禁止施工车辆碾压铣刨断面边缘。新铺沥青面层在温度降至50℃以下之前，严禁任何车辆和行人进入，各路口设置专人值守路障，并配备红外测温仪逐段确认路面温度。路灯基础混凝土养护期间，基础周围设置钢管围栏和警示灯，防止碰撞导致预埋螺栓位移。弱电井室砌筑完成后，井口立即加盖临时盖板并设置警示标识，正式井盖在路面面层施工后统一安装调整至设计高程</w:t>
      </w:r>
    </w:p>
    <w:p>
      <w:r>
        <w:t>检查井和雨水口在沥青面层施工过程中是薄弱环节，摊铺和碾压前在井口覆盖钢板保护，摊铺后立即剔除井周多余混合料，人工修整井周接茬，初压后复测井盖高程并与路面横坡和高程协调调整，确保井周路面平整不积水。侧石在沥青面层铣刨或摊铺时容易被机械撞伤，侧石内侧用木板或橡胶条临时贴护，沥青摊铺时侧石顶面不得被混合料污染，一旦污染必须在混合料冷却前清除干净</w:t>
      </w:r>
    </w:p>
    <w:p>
      <w:r>
        <w:t>工序验收资料实行“完成一段、整理一段、归档一段”的同步机制。每个工序验收完成后24小时内，施工员将工序报验单、检测报告、影像资料和监理批复意见扫描上传至项目管理信息系统，纸质版同步归档至现场项目部资料室。竣工验收前，由项目资料员按道路单位工程、照明单位工程和弱电下地单位工程分别组卷，卷内资料按工序顺序和验收层次排列，确保从基层处治到面层罩面、从基础施工到通电亮灯、从沟槽开挖到井室安装，每个环节的验收记录完整闭合且前后逻辑一致。资料闭合性检查由项目技术负责人组织，发现资料缺失或逻辑矛盾的，立即追溯到对应工序进行补验或整改，直至所有工序资料闭环后方可提交竣工验收申请</w:t>
      </w:r>
    </w:p>
    <w:p>
      <w:pPr>
        <w:pStyle w:val="Heading2"/>
      </w:pPr>
      <w:r>
        <w:t>测量校核与施工图核对：一、测量控制网的建立与高程引测</w:t>
      </w:r>
    </w:p>
    <w:p>
      <w:r>
        <w:t>本工程涉及步行街后街、福临街、衣铺巷、谢家冲巷、652仓库路段、新城路北段、广厦新村出入口、状元坡巷、苏家巷共9条城市支路，线路分散且均位于五一商圈核心区，周边建筑物密集、地下管线复杂，测量控制网的布设须兼顾整体统一性与各路段独立性。施工前由项目技术负责人组织测量工程师依据建设单位提供的基准控制点进行复测，采用GNSS静态测量与全站仪导线测量相结合的方法，沿各条道路布设一级平面控制网，控制点间距不大于150m，点位选择在变形影响小、通视良好且便于长期保存的位置，并设置混凝土标石和保护护栏。高程控制采用水准测量方式，以建设单位提供的高程基准点为起算点，沿各路段布设附合水准路线，每公里往返测高差中误差控制在±4mm以内，形成平面与高程统一的施工控制网</w:t>
      </w:r>
    </w:p>
    <w:p>
      <w:r>
        <w:t>控制网布设完成后编制《施工控制测量成果报告》，报告中明确各控制点的坐标、高程、精度评定及点位略图，经项目技术负责人审核后报监理单位审批。审批通过的控制点方可作为后续施工放样和工序校核的依据。针对五一商圈交通流量大、人流密集的特点，控制点布设位置避开行车道和商铺出入口，优先利用人行道外侧、绿化带边缘或建筑物墙角，点位附近设置反光警示标识和夜间警示灯，防止施工期间控制点遭到车辆碰撞或人为破坏。施工过程中每月至少对控制网进行一次全面复测，发现点位位移或高程变化超出限差时立即启动纠正程序，重新平差确认后方可继续使用</w:t>
      </w:r>
    </w:p>
    <w:p>
      <w:r>
        <w:t>各条道路施工前由测量班组根据批复的控制网进行中线恢复桩和边桩放样，桩位偏差不大于10mm。放样记录采用专用测量记录本逐桩填写，记录内容包括桩号、设计坐标、实测坐标、偏差值、放样日期和测量人员签字，留存影像资料归档备查。对于步行街后街、福临街等位于核心商业区的路段，由于白天行人流量极大，中线恢复和断面测量安排在夜间22:00至次日6:00进行，测量区域设置临时围挡和灯光照明，确保测量作业安全和数据准确。夜间测量数据须与日间定向桩进行校核，防止因光照条件变化导致照准误差</w:t>
      </w:r>
    </w:p>
    <w:p>
      <w:pPr>
        <w:pStyle w:val="Heading2"/>
      </w:pPr>
      <w:r>
        <w:t>测量校核与施工图核对：二、施工图核对与图纸会审</w:t>
      </w:r>
    </w:p>
    <w:p>
      <w:r>
        <w:t>施工图核对是施工前技术准备的核心环节，本工程的施工图核对工作分专业、分路段、分部位逐项展开。项目技术负责人组织各专业工程师在收到施工图纸后7日内完成图纸清点和初步阅读，核对图纸目录与设计说明是否齐全，确认道路工程平面图、路面结构大样图、交通工程平面图、照明平面图、弱电管线图等各专业图纸的图号、版本和出图日期是否一致。根据图纸目录所示，本工程涉及路施-01至路施-13共13张道路工程图纸、照明供电回路及平面图、弱电下地管线图等，各专业负责人对照目录逐一核验图纸完整性，发现缺页、模糊或矛盾之处立即记录并汇总</w:t>
      </w:r>
    </w:p>
    <w:p>
      <w:r>
        <w:t>图纸核对重点围绕“设计与现状是否匹配”“各专业图纸之间是否协调”“图纸与工程量清单是否对应”三个维度推进。道路专业重点核对路面结构层厚度、铣刨深度、ATB-30沥青稳定碎石基层恢复范围、SBS改性沥青AC-13面层加铺范围、侧石更换路段等与图纸标注是否一致，并将图纸内容与现场实测原路面标高、横坡、弯沉检测数据进行比对。照明专业核对照明配电柜安装位置、路灯基础坐标、电缆敷设路径、灯具型号规格是否与道路平面图和地下管线图协调，重点确认路灯电缆穿不锈钢线槽外加橡胶减速板组合敷设段落的起止桩号和敷设长度。弱电专业核对弱电管群截面尺寸、埋深要求、检查井坐标与道路排水设施和路灯基础是否存在空间冲突</w:t>
      </w:r>
    </w:p>
    <w:p>
      <w:r>
        <w:t>图纸核对发现的问题按“一般问题”“专业协调问题”“影响工程量和造价问题”分类记录入《施工图纸核对记录表》。一般问题指图纸笔误、标注不清、尺寸封闭矛盾等，由项目技术负责人与设计代表电话或书面沟通确认后直接在施工蓝图上修正并加盖“设计变更”章。专业协调问题指道路、照明、弱电、排水等专业图纸在空间位置、高程、预留孔洞、接口条件等方面的矛盾，由项目技术负责人汇总后提请建设单位组织各专业设计人员召开现场协调会，形成会议纪要并由设计单位出具设计变更通知单或综合管线调整图。影响工程量和造价的问题指图纸与现场实际严重不符、设计漏项、清单数量与图纸计算量存在显著差异等，由项目部编制《施工图疑问联系单》正式行文报送建设单位和设计单位，待设计答复后再行施工，严禁在未取得设计书面确认的情况下凭经验先行施工</w:t>
      </w:r>
    </w:p>
    <w:p>
      <w:r>
        <w:t>图纸会审会由建设单位主持，设计单位、监理单位和施工单位共同参加。施工单位在会审会上逐条汇报施工图核对记录中的问题，设计单位逐条答复并形成《图纸会审纪要》。会审纪要经四方签字盖章后作为施工图的有效组成部分，由项目技术负责人将会审结论逐项标注于对应图纸上并传达至各专业班组。会审完成后项目部在7日内编制《图纸会审落实清单》，每项会审结论对应一个责任人、一个落实时限和一个复核人，确保会审成果全部闭环。后续施工中如发现施工现场条件与图纸会审结论不符，按变更管理程序重新申报，不得擅自调整施工方案或降低技术要求</w:t>
      </w:r>
    </w:p>
    <w:p>
      <w:pPr>
        <w:pStyle w:val="Heading2"/>
      </w:pPr>
      <w:r>
        <w:t>测量校核与施工图核对：三、地面控制测量与原路面高程横坡复核</w:t>
      </w:r>
    </w:p>
    <w:p>
      <w:r>
        <w:t>原路面高程和横坡是判定铣刨深度、调平层厚度和沥青面层加铺量的关键依据，也是路面平整度和排水效果的保证条件。本工程道路提质改造对路面平整度和横坡有明确要求，施工图设计说明规定道路路面保证1.5%的横坡以利于排水。施工前由测量班组使用全站仪配合水准仪，对每条道路沿中线及两侧边线每10m一个断面进行原路面高程测量，弯道段和竖曲线段加密至5m一个断面。各断面实测数据与设计路面高程、设计横坡进行逐点比对，计算每点的铣刨深度或加铺厚度，编制《原路面高程与横坡复测报告》并绘制纵断面图，作为铣刨机深度设定和摊铺机基准线控制的依据</w:t>
      </w:r>
    </w:p>
    <w:p>
      <w:r>
        <w:t>对于步行街后街、福临街等存在铣刨4cm罩面和铣刨13cm后铺设沥青面层不同处理方式的道路，原路面高程复测须精确区分“铣刨区”“罩面区”“局部基础补强区”的边界。测量班组根据设计图纸标注的治理范围，在现场用红色油漆标出铣刨深度分界线，桩号标注与平面图一致，同时在地面喷涂铣刨深度数字，便于铣刨机操作人员识别。道路纵断面复测遵循附合水准路线原则，起止点闭合于控制网高程点，闭合差不大于±8√L mm（L为路线长，km）。横坡测量采用断面法，每个断面测量左路缘、中线、右路缘三个高程点，计算左右幅横坡值与设计横坡1.5%的偏差，偏差超过0.3%的段落单独标记并在施工中通过沥青调平层进行校正</w:t>
      </w:r>
    </w:p>
    <w:p>
      <w:r>
        <w:t>谢家冲巷、苏家巷等原路面为混凝土路面后加铺沥青面层的路段，地面控制测量的重点在于识别混凝土板之间的接缝高差和板块错台。测量人员沿纵向缝和横向缝逐缝测量板块间高差，高差不大于3mm的可通过铣刨或调平层调整，高差超过3mm的须在加铺前进行局部打磨或填充。与此同时，对混凝土板的脱空、断角、裂缝宽度进行现场测绘标记，测量结果与路面弯沉检测数据对照分析，确定需换板或注浆处理的板块数量和位置，形成《混凝土板病害测绘成果图》，作为基层处治施工的依据。652仓库路段对现状混凝土路面基础处治合格的段落，除完成上述测量外，还须增加混凝土板的厚度钻芯检测和弯沉检测，确认基层承载能力满足加铺要求</w:t>
      </w:r>
    </w:p>
    <w:p>
      <w:r>
        <w:t>状元坡巷、新城路北段等增设路灯、交通标志标牌和违停抓拍球机的路段，地面控制测量须将道路中线与路灯基础桩位、标志标牌基础桩位进行联合放样。测量班组按设计图纸提供的灯杆桩号和偏距，在实地用全站仪放出基础中心点，桩位偏差不大于30mm，同侧灯杆纵向排列偏差不大于50mm。放样点与道路中线、路缘石边线进行距离校核，确保灯杆基础不会侵入行车道净空，与现状地下管线保持安全距离。测量成果经监理工程师抽查合格后，方可进行基础开挖施工</w:t>
      </w:r>
    </w:p>
    <w:p>
      <w:pPr>
        <w:pStyle w:val="Heading2"/>
      </w:pPr>
      <w:r>
        <w:t>测量校核与施工图核对：四、路面病害调查与施工图现场核对</w:t>
      </w:r>
    </w:p>
    <w:p>
      <w:r>
        <w:t>本工程施工图设计说明明确要求采用“局部基础补强”“铣刨罩面”等差异化处理方案，其前提是对原路面病害进行准确调查和分类，并与施工图设计范围一一对应。施工前由项目技术负责人组织技术员、测量员和质检员成立病害调查小组，会同监理工程师和设计代表沿每条道路进行徒步踏勘，依据图纸标注的治理区域逐段核实路面破损类型和范围。步行街后街、福临街、衣铺巷、广厦新村出入口以现状沥青路面为主的段落，调查重点是严重网裂、龟裂、沉陷、路框差、修补损坏等，每种病害类型用不同颜色喷漆标记边界，标出桩号范围和面积，拍摄现场照片存档</w:t>
      </w:r>
    </w:p>
    <w:p>
      <w:r>
        <w:t>病害调查结果与施工图进行“位置对应、类型对应、范围对应、处理方式对应”的四对应核对。核对中发现图纸标注的铣刨范围与现场病害实际分布不一致时，标记差异区域并编制《路面病害与设计处理方式核对表》。若现场病害范围大于图纸标注范围，由项目技术负责人提请设计代表现场确认并出具补充设计；若现场病害范围小于图纸标注范围，按图纸执行，但在施工记录中注明现场实际情况并留存影像资料。针对严重网裂和龟裂区域，技术员按图纸要求的“开窗处理”原则在现场放出开窗外边线，开挖深度按设计说明中“方式一（处理至上基层）”或“方式二（处理至下基层）”的要求在现场标定，开窗范围的确定须经设计代表和监理工程师现场签字确认</w:t>
      </w:r>
    </w:p>
    <w:p>
      <w:r>
        <w:t>原路面弯沉检测是判定基层是否需处理的关键依据，也是施工图核对的重要内容。项目部委托具备资质的检测机构使用贝克曼梁或落锤式弯沉仪，对每条道路按车道分幅进行弯沉检测，检测频率不少于每20m一个测点，重点对图纸已标注的沉陷、龟裂严重区域加密检测。弯沉检测数据汇总后标绘在各道路平面图上，与设计文件中的弯沉限值进行逐点比对。实测弯沉不满足要求的板块或段落，现场用白色喷漆圈出边界，桩号、面积和弯沉代表值记录于《弯沉检测与基层处理核对表》中，作为基层恢复施工和质量验收的原始依据</w:t>
      </w:r>
    </w:p>
    <w:p>
      <w:r>
        <w:t>652仓库路段和新城路北段等路面结构、标高与设计可能存在差异的段落，除弯沉检测外还须进行取芯检测。钻芯位置选择在图纸标注的基层破损可疑区域或弯沉值偏大的部位，芯样直径100mm，钻至基层底层，量测面层和基层的实际厚度，观察基层材料的密实状态和破损程度，并将芯样照片、厚度数据和描述记录纳入路面结构复核报告。检测数据如与设计图纸所依据的基础条件存在较大偏差，立即启动图纸复核与设计协调程序，在未取得设计书面处理意见前，相应路段的基层处治和面层施工不得动工</w:t>
      </w:r>
    </w:p>
    <w:p>
      <w:pPr>
        <w:pStyle w:val="Heading2"/>
      </w:pPr>
      <w:r>
        <w:t>测量校核与施工图核对：五、管线与照明设施的定位复核</w:t>
      </w:r>
    </w:p>
    <w:p>
      <w:r>
        <w:t>项目位于长沙五一商圈核心区，地下管线种类多、权属复杂，涵盖给排水、燃气、电力、通信和弱电线路等。施工图核对阶段必须将道路施工范围与地下管线现状进行叠合比对，明确管线保护、迁改和下地治理范围。施工前由项目部向各管线权属单位发函调取管线综合图或竣工图，并将管线资料与施工图中的路面铣刨深度、基层开挖深度、路灯基础开挖深度、弱电下地管沟断面进行空间叠合分析。凡是开挖深度大于0.5m的作业区域，必须标明地下管线平面位置、埋深和管径，绘制《开挖区域地下管线分布图》，经管线权属单位现场指认并签字确认后方可施工</w:t>
      </w:r>
    </w:p>
    <w:p>
      <w:r>
        <w:t>弱电下地施工图的核对工作重点在于确认弱电管道群断面、管孔数量、检查井坐标和管线接入点是否与现场已有的弱电架空线杆位、下线点和建筑入口对应。技术员对照弱电下地施工图和现场既有架空线的走径，沿步行街后街、福临街、衣铺巷逐段标记管沟开挖路径，调查开挖路径下方有无与设计图纸不符的障碍物，如现状排水管、燃气管道、电缆等。管沟与地下障碍物存在空间冲突的，由项目技术负责人提交《弱电管道路径调整建议方案》，经设计单位确认后方可调整管位。对于图纸标注管沟埋深不明确的段落，参照相关规范要求执行，并在开挖前进行现场探挖确认，严禁用机械直接开挖探挖点</w:t>
      </w:r>
    </w:p>
    <w:p>
      <w:r>
        <w:t>照明施工图的定位复核围绕路灯基础、配电柜基础、电缆穿线路径和检查井位置展开。测量班组按照明平面图给出的灯杆坐标或桩号偏距进行现场放样，放样后检查灯杆基础中心点与路缘石外侧边缘的距离是否满足设计要求，是否存在与行道树、消火栓、公交站亭、商铺橱窗的冲突。状元坡路图纸要求设置单独照明配电柜，配电柜电源引自邻近变压器，复核人员须现场踏勘确认拟引电源变压器的实际位置、容量和接入条件，并与电力部门对接确认引电可行性。步行街后街照明图纸标注路灯电源顺接街道已有路灯电源回路，复核人员须核对既有回路电缆的线径和容量是否能承载新增路灯负荷，若不满足须在设计确认后调整方案</w:t>
      </w:r>
    </w:p>
    <w:p>
      <w:r>
        <w:t>室外埋地电缆敷设路径上如有图纸未注明的已有管线、构筑物或树木根系，必须现场调整电缆路径并补标于施工草图上，报监理和设计确认。电缆穿不锈钢线槽外加橡胶减速板敷设段，复核人员需测量路口或车辆通行区域的宽度和线槽长度，核实线槽规格是否满足承载要求，橡胶减速板安装标高与路面衔接是否平顺。路灯控制采用计算机控制系统及网络通信技术的线路，复核控制线缆与电力电缆在管沟内的分仓敷设路径，两者间距和接地隔离措施须符合设计及规范要求。所有现场放样和复核数据填入《照明设施施工定位复核记录表》，附现场照片和实测坐标，经监理签字后方可转入基础施工阶段</w:t>
      </w:r>
    </w:p>
    <w:p>
      <w:pPr>
        <w:pStyle w:val="Heading2"/>
      </w:pPr>
      <w:r>
        <w:t>测量校核与施工图核对：六、系统设备与材料参数的核对与验收</w:t>
      </w:r>
    </w:p>
    <w:p>
      <w:r>
        <w:t>照明灯具、电缆、配电柜和弱电管材等系统设备的技术参数核对，是施工图核对中不可或缺的一环。招标文件和施工图设计说明对灯具防护等级、光源效率、电缆规格和配电系统接地型式均提出了明确要求，技术员对照施工图逐个设备位号编写《设备材料参数核对清单》，逐项核实设计参数与拟采购产品的技术参数是否一致。灯具核对内容包括防护等级不低于IP65、防触电保护等级I级、LED初始光效≥150lm/W、灯具光源室与电气室分开设计、灯头支架可调节、配套镇流器触发器电容器与灯具采用一体化设计并方便拆卸电气底板等。每项参数均须取得制造商提供的型式检验报告或技术说明书作为证明材料，核对完成后编号归档</w:t>
      </w:r>
    </w:p>
    <w:p>
      <w:r>
        <w:t>电缆核对内容包括VV-1多芯电缆的线芯截面和电压等级、BVR-3×2.5软铜线、BVVB-3×2.5护套线的规格和耐火阻燃等级、弱电下地光缆的芯数和传输性能等。核对时重点比对施工图电缆选型表与设计说明第8项引用的《电力工程电缆设计标准》GB50217-2018和第5项引用的《电气装置安装工程电缆线路施工及验收规范》GB50168-2018是否一致，并确认电缆产品所附的出厂合格证明、检验报告和CCC认证证书齐全有效。配电柜核对内容包括额定电压380V/220V、负荷等级3级、TN-S接地系统接线、单灯控制和半夜灯控制功能、节能运行模式和计量装置等，核对结果形成《配电设备技术参数核验表》，随设备发货装箱单和出厂检验报告一起编制归档</w:t>
      </w:r>
    </w:p>
    <w:p>
      <w:r>
        <w:t>材料进场后项目部组织设备材料开箱验收，验收依据施工图、设备采购合同和技术核对清单，由材料员、专业工长和监理工程师共同参加。开箱检查内容包括：核对箱体外包装完整性、核对装箱单实物与设计型号规格的一致性、检查外观有无碰撞变形或腐蚀、清点备品备件和专用工具、核实出厂合格证和检验报告是否齐全。灯具开箱后还应通电试亮各功率档位，电缆开箱后使用绝缘电阻测试仪逐卷测量绝缘电阻，配电柜开箱后检查柜内元件品牌型号是否与设计选定的一致，接线是否牢固。开箱验收过程中发现设备参数与施工图不符、外观缺陷、附件缺失或检验报告不齐全的，立即做好不合格标识并隔离存放，在《不合格设备材料处理记录》中注明处置意见，未经整改复验合格的设备材料不得入场使用</w:t>
      </w:r>
    </w:p>
    <w:p>
      <w:r>
        <w:t>弱电管材如PVC通信管、HDPE管等的进场验收除常规核对规格型号和出厂合格证外，重点检查管材的环刚度、抗压强度和耐候性指标是否满足设计埋深和路面荷载下的使用要求。管材外观检查确认管壁均匀、无裂缝、无气泡、端口平整。管材现场堆放时管口用专用堵头封堵，分层码放并设置防滚动措施。阀门井和检查井盖进场时核对球墨铸铁四防圆形井盖的承压等级和密封性能，确认井盖上印有长沙路灯相关标识，与设计图纸要求的检查井采用标准设计井一致。所有设备材料进场验收的资料按道路分别建档，验收记录、出厂报告、试验报告一一对应，作为工序开工和隐蔽验收的前置条件，资料不完整的不得进入安装工序</w:t>
      </w:r>
    </w:p>
    <w:p>
      <w:pPr>
        <w:pStyle w:val="Heading2"/>
      </w:pPr>
      <w:r>
        <w:t>测量校核与施工图核对：七、测量验收与记录归档</w:t>
      </w:r>
    </w:p>
    <w:p>
      <w:r>
        <w:t>测量校核与施工图核对所形成的全部原始记录、复核报告、会审纪要和验收记录，均须按照归档要求整理成册，作为施工过程控制和竣工移交的依据。测量验收执行“自检、互检、专检”三级检查制度：外业测量完成后先由测量员自检，核对记录本数据是否完整、计算是否正确、闭合差是否满足限差；再由测量组长互检，重点检查引测路线、计算过程和成果表；最后由项目技术负责人或委托的检测机构进行专检，专检包括独立复测抽检20%以上的控制点和放样点，确认偏差均在允许范围内。每级检查人员须签字确认，发现问题在下道工序施工前完成整改并复测闭合</w:t>
      </w:r>
    </w:p>
    <w:p>
      <w:r>
        <w:t>各道路的测量成果按“一道路一档案”方式归档，每条道路独立编制《施工测量成果档案》，内容包括：控制测量成果报告、中线放样记录、原路面高程与横坡复测报告、路面病害测绘成果图、弯沉检测报告、混凝土板钻芯检测报告、路灯基础放样记录和弱电管沟放样记录等。档案卷内目录统一编号，页码连续，测量原始记录不允许有涂改，确需修改的采用划改方式并在修改处签字注明修改日期。归档前由项目资料员逐份核对签字是否齐全、数据是否闭合、附件是否完整，发现缺失或签字不完备的退回责任人补齐后方可归档</w:t>
      </w:r>
    </w:p>
    <w:p>
      <w:r>
        <w:t>涉及设计变更或现场实际与图纸不符的测量记录，须与设计变更通知单、图纸会审纪要和现场签证单进行关联编号，确保“问题发现-测量校核-设计确认-施工执行-验收闭合”的全链条可追溯。每份设计变更对应的测量复核记录须单独成册，卷内首页附变更事项摘要表，简述变更原因、变更内容、涉及桩号范围和执行情况。施工期间每月由项目技术负责人主持召开“测量与图纸校核月报总结会”，逐条通报当月各道路测量复核发现的偏差和处置情况，明确下月需重点校核的工序和部位，并将会议纪要纳入测量档案</w:t>
      </w:r>
    </w:p>
    <w:p>
      <w:r>
        <w:t>竣工验收前项目部对所有道路的测量资料进行系统性校核，编制《竣工测量成果报告》，报告依据施工图核对结果和施工实际完成情况进行竣工图标注，标注内容需准确反映路面标高、横坡、结构层厚度、路灯位置和电缆路径等关键参数。竣工测量的复测比例不低于施工路段的30%，重点检查路面平整度、横坡和灯杆垂直度等与运营安全和舒适性直接相关的指标。竣工测量成果经监理工程师审核合格后作为竣工验收资料的一部分移交建设单位，并在工程移交时将原始测量档案和电子版测量数据各一套完整归档，确保后期运维管理有据可查</w:t>
      </w:r>
    </w:p>
    <w:p>
      <w:pPr>
        <w:pStyle w:val="Heading2"/>
      </w:pPr>
      <w:r>
        <w:t>工序交接与成品保护的总体原则与管理体系</w:t>
      </w:r>
    </w:p>
    <w:p>
      <w:r>
        <w:t>本项目施工工序交接与成品保护按“分段实施、逐段移交、分专业闭合”的原则组织，覆盖步行街后街、福临街、衣铺巷、谢家冲巷、652仓库路段、新城路北段、广厦新村出入口、状元坡巷、苏家巷共9条城市支路的道路工程、照明工程、弱电下地工程和交通设施工程。工序交接分为工序间交接和标段间移交两类：工序间交接指同一施工区内不同施工班组、不同专业之间的作业面移交，标段间移交指相邻施工标段在协调单位主持下的施工界面闭合</w:t>
      </w:r>
    </w:p>
    <w:p>
      <w:r>
        <w:t>工序交接的基本流程为“上道工序完成自检与专检→申报监理/建设单位隐蔽验收或中间验收→验收合格后签署工序交接记录→下道工序接收并确认作业面状态→成品保护措施同步落实”。凡是涉及隐蔽工程的工序，未经隐蔽验收签认不得进入下道工序；凡是涉及结构安全和主要使用功能的中间验收节点，未经监理/建设单位验收确认，不得进行后续施工。工序交接记录应载明：交接部位名称、交接时间、上道工序质量评定结论、现场遗留问题及处理意见、成品保护措施交接状态、签字各方。该记录作为过程资料纳入竣工档案，实现工序责任可倒查、质量问题可追溯</w:t>
      </w:r>
    </w:p>
    <w:p>
      <w:r>
        <w:t>成品保护实施“谁施工谁保护、谁接收谁督促、责任到班组、奖罚到人”的管理机制。项目部技术负责人牵头编制成品保护专项方案，明确每一分部工程、每一施工阶段需保护的成品、半成品及保护措施、保护期限、责任人和检查频次。各施工班组进场前签订成品保护责任书，交接时双方拍照留底，形成“成品保护状态确认单”。对于因施工交叉作业造成的成品损坏，由责任班组承担返修费用，并按损失程度在班组绩效考核中扣分；对于蓄意破坏或屡次整改不到位的，执行顶格处罚直至清退出场</w:t>
      </w:r>
    </w:p>
    <w:p>
      <w:pPr>
        <w:pStyle w:val="Heading2"/>
      </w:pPr>
      <w:r>
        <w:t>道路工程工序交接与成品保护</w:t>
      </w:r>
    </w:p>
    <w:p>
      <w:r>
        <w:t>路面病害处治与基层恢复阶段的工序交接，重点围绕原道路弯沉检测与病害判定→铣刨开窗→基层材料回填压实→弯沉复测四个节点展开。上道工序铣刨完成后，由测量组与试验组联合对开窗区域的下承层顶面进行弯沉和密实度复核，检测数据形成“路面病害处治基层弯沉复测记录表”。检测结论满足设计要求后，由项目技术负责人、质量员会同监理工程师对该开窗段签署隐蔽验收记录，方可将作业面移交给基层摊铺班组。移交时同步交接的关键信息包括：铣刨深度、铣刨范围、下承层弯沉代表值、密实度检测值以及残留松散或积水点的处置情况</w:t>
      </w:r>
    </w:p>
    <w:p>
      <w:r>
        <w:t>沥青面层铣刨罩面与加铺阶段的工序交接，以“铣刨清理→粘层/透层施工→摊铺前工作面检查→混合料摊铺→碾压成型→温度及压实度检测”为主线。铣刨后工作面必须经过基层质量复查和清扫验收，采用吹风机清除浮尘、松散颗粒，裂缝处按批准方案完成抗裂贴粘贴并验收合格。粘层沥青采用快裂乳化沥青，喷洒前由班组自检清扫质量，喷洒后由质量员检查喷洒均匀性、用量和污染情况。摊铺班组接收作业面时，逐项核对粘层干燥程度、局部污染处理情况、井盖及路缘石侧壁涂刷粘层情况，并在“沥青面层摊铺前工作面交接单”上签认。凡粘层被车辆带泥污染或降雨冲刷损坏的作业面，必须重新清扫并补洒粘层，重新验收后方可摊铺</w:t>
      </w:r>
    </w:p>
    <w:p>
      <w:r>
        <w:t>路缘石及侧平石安装与沥青摊铺之间的成品保护是路面施工质量的关键控制环节。路缘石安装完成后至沥青摊铺前，沿路缘石内侧0.3m范围设置塑料薄膜贴覆保护，防止粘层沥青喷溅污染路缘石外露面。沥青摊铺过程中，摊铺机熨平板距路缘石侧面保持安全间隙，局部人工摊铺区域由专人使用防污染挡板遮挡路缘石。碾压作业时，钢轮压路机不得碰撞路缘石，靠路缘石一侧的碾压必须由熟练操作手完成，机械无法碾压的边角由小型振动夯压实。摊铺完成后即时检查路缘石是否有移位、破损、沥青污染，发现问题在沥青面层温度降低前进行处理并记录</w:t>
      </w:r>
    </w:p>
    <w:p>
      <w:pPr>
        <w:pStyle w:val="Heading2"/>
      </w:pPr>
      <w:r>
        <w:t>照明工程工序交接与成品保护</w:t>
      </w:r>
    </w:p>
    <w:p>
      <w:r>
        <w:t>路灯基础施工与电缆敷设的工序交接，按“定位放样→基础基坑开挖→钢筋笼及预埋件安装→基础混凝土浇筑→基础养护及拆模→接地电阻测试→基础验收→电缆敷设”顺序执行。基础混凝土浇筑前，由土建班组完成模板、钢筋、预埋地脚螺栓、接地引出线的自检，电气班组复核灯杆基础定位坐标、预埋螺栓间距、地脚螺栓外露长度及接地引出线规格，复核记录形成“路灯基础预埋件交接检查表”，经质量员签认后报监理验收。浇筑后基础混凝土养护期间，由土建班组负责基础周边围护，防止车辆碾压、行人踩踏和施工扰动。基础混凝土强度达到设计要求的70%以上时，由试验室提供同条件养护试块强度报告，方可将基础作业面移交给电缆敷设班组</w:t>
      </w:r>
    </w:p>
    <w:p>
      <w:r>
        <w:t>电缆敷设与灯杆安装的工序交接，以“电缆沟/保护管清扫→电缆绝缘测试→电缆敷设→接线井内电缆接头制作→灯具接线→系统绝缘复测→灯杆吊装”作为控制主线。电缆敷设前，电气班组对管道和电缆保护管进行清扫和通球检查，绝缘电阻测试值按批准方案的控制值执行并记录。灯杆吊装前，安装班组核对灯杆编号、灯具型号、安装方向与道路照明施工图的一致性，同时对基础法兰盘水平度和地脚螺栓螺纹完好性进行逐基检查并签署“灯杆安装前基础验收单”。吊装过程中，灯杆与吊具接触部位使用柔性吊带并加垫橡胶护套，防止表面涂层划伤。灯杆就位后立即对角紧固地脚螺栓，检查灯杆垂直度和灯具仰角，调整到位后通知电气班组进行接线</w:t>
      </w:r>
    </w:p>
    <w:p>
      <w:r>
        <w:t>路灯照明系统的成品保护覆盖从灯杆进场到系统送电调试的全时段。灯杆和灯具进场时，逐件检查包装完好性和表面涂层无损情况，开箱验收记录载明检查结果和缺陷处理方式。灯杆存放场地选择平整、无积水、远离施工主通道的区域，灯杆支垫均匀，杆体套保护膜，法兰面涂抹防锈油脂保护。安装后的灯杆在送电调试前，杆底检修门锁闭并粘贴“设备待调试”标识，接线井临时盖板封闭并设置警示锥形筒。送电调试期间，电气班组24h轮值巡查，每4h记录一次灯杆完好状态和接线井状况，发现异常立即断电处理。调试合格移交建设单位前，进行全系统灯杆外观复检、接线井清淤和井盖完好性确认，形成“照明系统移交成品状态确认单”</w:t>
      </w:r>
    </w:p>
    <w:p>
      <w:pPr>
        <w:pStyle w:val="Heading2"/>
      </w:pPr>
      <w:r>
        <w:t>弱电下地工程工序交接与成品保护</w:t>
      </w:r>
    </w:p>
    <w:p>
      <w:r>
        <w:t>弱电下地管线施工的工序交接按“地下管线探查→沟槽开挖→垫层施工→管道安装→检查井砌筑→管道通棒试验→沟槽回填”流程组织。沟槽开挖前，项目部现场施工员会同各管线权属单位进行管线探查交底，明确既有管线的平面位置、埋深和保护要求，双方在“地下管线探查交底记录”上签认。沟槽开挖至设计基底标高后，由施工班组自检基底承载力和平整度，质量员复核沟槽断面尺寸、边坡稳定性和基底扰动情况，合格后报监理签认基底隐蔽验收记录，方可将工作面移交给管道安装班组</w:t>
      </w:r>
    </w:p>
    <w:p>
      <w:r>
        <w:t>管道安装与检查井砌筑之间的工序交接，重点关注管道接口连接质量和管道坡度。管道敷设完成后，班组对每一节管道接头进行接口密封性自检，质量员使用专用工具逐口检查接口承插深度、密封圈位置和密封胶圈完好性，同时使用水准仪复核管道内底高程及设计坡度。上述检查形成“弱电管道安装中间验收记录”，监理签认后方可进行管道包封或直接移交检查井砌筑班组。检查井砌筑班组接收时，核对管道进入检查井的管口位置、管端外露长度，并在管口临时封堵以防止杂物进入管道</w:t>
      </w:r>
    </w:p>
    <w:p>
      <w:r>
        <w:t>弱电下地的成品保护重点在于管材管件存放保护和已敷设管道的防堵塞、防压损。UPVC管、HDPE管等管材进场后在指定区域分类码放，支垫均匀，防晒网遮盖，管端加盖封堵，避免暴晒变形和雨水灌入。沟槽内已安装管道在回填前严禁施工车辆、挖掘机直接碾压和跨越，管顶以上0.5m范围内的回填采用人工对称分层夯实，禁止使用重型压实机具。每层回填料经粒径检验合格后方可使用。检查井砌筑完成后，井口用定型钢盖板临时封闭，四周设置围挡和警示标识。管道通棒试验在回填后进行，试验结果作为分项工程验收的前置条件</w:t>
      </w:r>
    </w:p>
    <w:p>
      <w:pPr>
        <w:pStyle w:val="Heading2"/>
      </w:pPr>
      <w:r>
        <w:t>交通设施及附属工程工序交接与成品保护</w:t>
      </w:r>
    </w:p>
    <w:p>
      <w:r>
        <w:t>交通标线恢复的工序交接以“旧线清除→路面清扫→标线放样→放样复核→热熔标线施工→反光度检测→成品养护→开放交通”为主线。路面清扫完成后，由清扫班组自检，确认沥青面层表面无水渍、尘土、油污和松散颗粒，移交放样班组签认“标线施工前路面清洁交接单”。放样班组按设计图纸进行标线位置放样，放样完成后由测量组复核标线的平面位置、线型、宽度和间距，形成“交通标线放样复核记录”，复核合格后报监理确认方可进行标线涂敷。标线施工完成后，现场设置养护围护，热熔标线冷却硬化期间禁止行人车辆进入标线区域，养护时间按涂料厂家技术参数和环境温度由现场技术负责人确定并交底，养护结束后进行反光度检测，检测结果纳入分项验收记录</w:t>
      </w:r>
    </w:p>
    <w:p>
      <w:r>
        <w:t>标志标牌基础施工与标志板安装的工序交接比照路灯基础管理执行。基础基坑开挖后验槽合格移交钢筋模板班组，基础混凝土浇筑后养护期间由基础施工班组值守保护，基础混凝土强度达到设计值后测量组复核基础顶标高和地脚螺栓外露尺寸，施工员与安装班组共同在“标志基础交接检查表”上签字确认。标志板安装过程中，板面保护膜在安装完成并调整到位后方可撕除，拧紧螺栓时使用力矩扳手并按批准方案中的扭矩值控制</w:t>
      </w:r>
    </w:p>
    <w:p>
      <w:r>
        <w:t>交通设施施工成品的整体保护覆盖从标志板安装到竣工验收移交的全过程。标志板、护栏、球机立柱等安装到位后，施工区域设置围挡并挂设“成品保护 请勿触碰”标识牌。每日施工结束和节假日停工期间，安排专职巡视人员对全线交通设施进行巡查，重点检查标志板是否有碰撞变形、标线是否有划伤污染、护栏是否有移位倾斜，巡查结果记入“交通设施成品保护巡查记录”。发现损坏由责任班组24h内修复并承担费用，无法认定责任人的由项目部统一安排修复并列入安全生产费用</w:t>
      </w:r>
    </w:p>
    <w:p>
      <w:pPr>
        <w:pStyle w:val="Heading2"/>
      </w:pPr>
      <w:r>
        <w:t>工序交接与成品保护的资料闭环和验收引用</w:t>
      </w:r>
    </w:p>
    <w:p>
      <w:r>
        <w:t>所有工序交接和成品保护活动必须同步形成可归档、可追溯的书面记录和影像资料。工序交接记录按照分部分项工程编制流水编号，统一采用项目部规定的“工序交接验收记录”表格格式，表格内容至少包括：交接部位、上下道工序名称、交接时间、上道工序质量评定结论（附检测数据摘录）、遗留问题及处理时限、成品保护措施状态、双方签字和监理确认栏。影像资料要求拍摄交接部位全貌和关键细节不少于3张，照片带日期水印，与交接记录一并按轴线或桩号归档</w:t>
      </w:r>
    </w:p>
    <w:p>
      <w:r>
        <w:t>工序交接中发现的不合格项实行“问题挂号、整改销号”管理。不合格项由质量员在交接记录中予以登记，明确整改责任人、整改时限和复验要求，项目部技术负责人审批。整改完成后由原检查人进行复验，复验合格在记录中注销该不合格项并签认准予移交。同一交接部位不合格项超过2次仍未能销号的，启动管理升级，由项目经理组织专题分析，落实纠正措施和责任追究，并在项目部周例会上通报</w:t>
      </w:r>
    </w:p>
    <w:p>
      <w:r>
        <w:t>本工程的施工验收引用依据已识别的设计规范和施工技术标准执行，包括但不限于《城镇道路工程施工与质量验收规范》（CJJ 1-2008）、《城市道路照明工程施工及验收规程》（CJJ 89-2012）、《电气装置安装工程电缆线路施工及验收规范》（GB 50168-2018）、《城市道路交通标志和标线设置规范》（GB 51038-2015）和《道路交通标志和标线》（GB 5768-2009、GB 5768.2-2022）。各分部工程验收时，除提供上述工序交接记录和影像资料外，还应按对应规范条款整理分项验收批质量验收记录、隐蔽工程验收记录、材料复验报告、试验检测报告和功能检测记录。验收引用章节及具体验收指标已在同章“工序控制与验收节点”中详细展开，本章不再重复。项目部在分项工程完工后、监理组织分部工程验收前，完成资料的预验收和完整性自查，资料不闭合的分部工程不得申请正式验收</w:t>
      </w:r>
    </w:p>
    <w:p>
      <w:pPr>
        <w:pStyle w:val="Heading2"/>
      </w:pPr>
      <w:r>
        <w:t>施工验收与移交控制总体部署</w:t>
      </w:r>
    </w:p>
    <w:p>
      <w:r>
        <w:t>本项目施工验收与移交控制按照“分段交验、专业独立、资料同步、整体移交”的原则组织实施。针对步行街后街、福临街、衣铺巷、谢家冲巷、652仓库路段、新城路北段、广厦新村出入口、状元坡巷、苏家巷共九条城市支路的具体工况，每条路段施工完毕后单独组织分段验收，道路工程、照明工程、弱电下地工程由各专业施工班组完成自检后分别报验，建设单位、监理单位逐项签认合格，方可进入下一工序或开放交通。所有检验批、隐蔽工程记录、试验检测报告和影像资料与现场施工同步形成，不得事后补做，确保每条路段从铣刨清表到沥青罩面、从路灯基础浇筑到亮灯调试、从管群敷设到线路割接均有完整的验收追溯链</w:t>
      </w:r>
    </w:p>
    <w:p>
      <w:r>
        <w:t>验收标准体系以《城镇道路工程施工与质量验收规范》CJJ 1-2008为核心依据，同时对照《城市道路照明工程施工及验收规程》CJJ 89-2012、《电气装置安装工程电缆线路施工及验收规范》GB 50168-2018和设计图纸中引用的各项专业技术标准执行。图纸证据显示，本工程路面结构设计年限为新建路段10年，其余路段按原道路设计年限控制，水泥混凝土面板弯拉强度fm≥4.5MPa，混凝土板弯沉值应小于0.2mm，相邻板块间弯沉差应小于0.06mm。上述参数均作为验收的硬性控制指标，施工过程中按批准专项方案逐点检测，不满足要求的路段不得进入面层摊铺工序</w:t>
      </w:r>
    </w:p>
    <w:p>
      <w:r>
        <w:t>验收组织实行施工班组自检、项目部专检、监理单位验收、建设单位确认的四级验收流程。每一道关键工序——包括但不限于原路面弯沉检测、基层铣刨深度、ATB-30沥青稳定碎石分层施工、透层与粘层施工、SBS改性沥青面层摊铺碾压、路灯基础混凝土强度与接地电阻测试、电缆绝缘电阻测试、弱电管群包封与井室砌筑——均设置停止点，必须经监理工程师现场签认后方可进入下一道工序。质量体系、安全体系和进度计划的关联控制要求详见本标书对应章节，本章不再重复展开</w:t>
      </w:r>
    </w:p>
    <w:p>
      <w:pPr>
        <w:pStyle w:val="Heading2"/>
      </w:pPr>
      <w:r>
        <w:t>施工验收与移交控制：道路工程竣工验收与移交控制</w:t>
      </w:r>
    </w:p>
    <w:p>
      <w:r>
        <w:t>道路工程的竣工验收以逐条路段为单位展开，每条路段的验收范围覆盖路面结构层完整施工过程、侧石平石更换、交通标线恢复和无障碍设施完善。施工验收的前置条件是：该路段所有检验批资料齐全、隐蔽验收签认完整、监理通知单已闭合、第三方检测报告或项目部自检数据达到设计及规范要求。其中，步行街后街、福临街、衣铺巷和广厦新村出入口属于沥青路面铣刨罩面类，谢家冲巷和苏家巷属于混凝土路面加铺沥青面层类，652仓库路段属于混凝土路面基础处治类，新城路北段、状元坡巷在路面改造之外还需验收非机动车道、违停抓拍球机和禁停标志标牌的安装质量</w:t>
      </w:r>
    </w:p>
    <w:p>
      <w:r>
        <w:t>路面铣刨深度复核是道路验收的第一道实体检测关口。在每个铣刨段施工完毕后，由测量组按原道路纵断面设计标高和图纸注明的铣刨厚度——图纸证据中明确指出的“铣刨现状13cm厚面层”或“铣刨4cm后罩面”——逐断面检测铣刨深度和横坡。检测偏差超出专项方案允许范围时，重新补铣或由设计单位确认后调整调平层方案，确保后续沥青面层厚度均匀且排水横坡满足1.5%的设计要求。铣刨深度复核数据填入本标书专门设置的《铣刨深度复核表》，附断面测量记录、横坡计算成果和监理签认单，形成该路段的铣刨验收文件包</w:t>
      </w:r>
    </w:p>
    <w:p>
      <w:r>
        <w:t>沥青面层施工验收分为摊铺过程控制和成型质量检测两个阶段。摊铺阶段，现场质检人员对每车混合料进行温度检测和外观检查，摊铺温度、初压温度、复压温度和终压温度逐车道记录，不符合《城镇道路路面设计规范》CJJ 169-2012和设计图纸技术要求时立即叫停并调整施工参数。成型质量检测在碾压完成且路面自然冷却至规定温度后进行，检测项目包括压实度、厚度、平整度、弯沉值和构造深度，取样频率和评定标准按CJJ 1-2008执行。图纸证据提示的A级70号道路石油沥青技术要求、沥青混合料车辙试验和浸水马歇尔试验结果，均应纳入沥青面层竣工验收资料，作为该路段开放交通前的质量证明文件</w:t>
      </w:r>
    </w:p>
    <w:p>
      <w:r>
        <w:t>道路工程移交前，项目部牵头组织道路清扫、标线复划完整性检查、侧石直顺度复查和检查井盖与路面高差精细化调整。移交文件包至少包含：该路段施工图竣工图、分段验收记录、检验批验收记录、隐蔽工程验收记录、主要材料和构配件复验报告、试验检测报告、测量成果报告、监理评估报告和建设单位验收意见。所有移交文件按九条路段的道路编号分别组卷，纸质版和电子版同步归档，确保城市管理部门接收后可无缝接入市政设施养护管理系统</w:t>
      </w:r>
    </w:p>
    <w:p>
      <w:pPr>
        <w:pStyle w:val="Heading2"/>
      </w:pPr>
      <w:r>
        <w:t>施工验收与移交控制：照明工程竣工验收与移交控制</w:t>
      </w:r>
    </w:p>
    <w:p>
      <w:r>
        <w:t>照明工程验收与移交以每条道路的照明供电回路为单位，按照路灯基础、电缆敷设、灯杆安装、照明配电柜安装、控制系统调试和亮灯试验六个阶段逐项验收。图纸证据识别的设备名称和系统特征——包括步行后街更换6米特色景观型路灯、状元坡路对现有灯具拆除后新建、状元坡路照明设置单独照明配电柜、电缆穿不锈钢线槽外加橡胶减速板组合敷设、路灯线路采用VV-1多芯电缆、灯具防尘防水等级不低于IP65且LED初始光效≥150lm/W等——均作为本工程照明验收的具体检查项，不得遗漏或降低标准</w:t>
      </w:r>
    </w:p>
    <w:p>
      <w:r>
        <w:t>路灯基础验收是照明工程的第一个停止点。每个路灯基础开挖完毕后，基础坑位坐标和基础顶面标高由测量组复测，确保灯杆安装后高度和纵横向排列顺直度满足设计效果；基础钢筋和地脚螺栓的规格、数量、定位和防腐处理按图纸和专项方案全数检查；基础混凝土浇筑时留置同条件试块，强度达到设计值的75%以上方可进行灯杆安装。基础接地极与接地引出线在混凝土浇筑前完成隐蔽验收，接地电阻首次检测值必须≤1Ω，不满足时增打接地极直至达标。路灯基础验收形成的表格为本标书专门设置的《路灯基础验收表》，每基一表，附隐蔽工程照片和监理签认</w:t>
      </w:r>
    </w:p>
    <w:p>
      <w:r>
        <w:t>电缆敷设与接线验收是照明工程防隐患的关键环节。VV-1多芯电缆、BVR-3×2.5软铜线和BVVB-3×2.5护套线在穿管或线槽敷设前进行绝缘电阻测试，测试值不低于规定阈值；电缆沿不锈钢线槽加橡胶减速板敷设时逐段检查线槽固定牢固度、接头跨接接地连续性和减速板铺装平整度，道路平交口和人行过街处的保护措施按批准方案重点验收；电缆人（手）孔井设置位置必须避开建筑物散水，井盖上的长沙路灯标识和抢修电话文字完整清晰。接线完成后，从配电箱至末端灯具逐回路进行绝缘测试和相位核对，TN-S接地系统贯通性检测合格，等电位连接完整</w:t>
      </w:r>
    </w:p>
    <w:p>
      <w:r>
        <w:t>照明系统调试和亮灯验收在夜间执行，由项目部电气专业工程师主持，建设单位、监理单位和接管单位共同参加。调试内容包括：计算机控制系统遥信遥测遥控功能逐项验证、半夜式节能回路自动投切正常、单灯功率降低一半功能运行稳定、灯具端电压在额定电压90%~105%范围内。连续72小时亮灯试运行期间，记录每日启停时间、电压波动、故障报警和耗电量数据，试运行无异常后由接管单位签署亮灯验收确认单。照明工程移交时，一并移交路灯专用配电柜钥匙、控制系统操作手册、竣工图纸和路灯资产清单，确保照明设施正式纳入城市照明管理网络</w:t>
      </w:r>
    </w:p>
    <w:p>
      <w:pPr>
        <w:pStyle w:val="Heading2"/>
      </w:pPr>
      <w:r>
        <w:t>施工验收与移交控制：弱电下地与附属设施验收控制</w:t>
      </w:r>
    </w:p>
    <w:p>
      <w:r>
        <w:t>弱电下地工程验收以综合管群、检查井、接线井和穿线预留为核心控制对象。图纸证据提示弱电下地施工涉及管沟开挖、管群敷设、井室砌筑和回填恢复等步骤，验收工作按沟槽验收、管群隐蔽验收、井室验收和线路割接验收递进进行。管沟开挖深度、沟槽宽度和管群排列间距按批准专项方案和设计图纸逐段复测；穿越现状管线和沿街商铺进出口的管段保护措施列为重点检查项</w:t>
      </w:r>
    </w:p>
    <w:p>
      <w:r>
        <w:t>管群材料进场后核对规格型号和产品合格证明，PVC管或钢管管群按不同管径分别堆码和标识。管群敷设时逐根检查接口密封性和坡度一致性，预穿铁丝或牵引线必须通长完好；管道包封混凝土的厚度和强度单独留置试块，包封前完成管群排列和定位的隐蔽验收。弱电检查井和接线井的砌筑验收检查井壁垂直度、井圈高程、爬梯安装、井盖承载等级和防坠落措施，井内管口封堵严密，井盖须与路面完成面齐平且不晃动</w:t>
      </w:r>
    </w:p>
    <w:p>
      <w:r>
        <w:t>弱电下地移交通常在管群和井室验收合格后、路面面层施工前交付给各管线权属单位进行穿缆和割接。该阶段的验收以管线权属单位确认签字为关键节点：由项目部会同建设单位召集通信、广电、监控等管线权属单位对预留管孔、井室空间、接地极和穿线条件逐项核对，权属单位书面确认后项目部方可实施路面层恢复。移交资料包含各路段管群走向竣工图、井室坐标表、管线过路断面图和权属单位接收签认单，为后续日常维护和扩容提供可靠基础数据</w:t>
      </w:r>
    </w:p>
    <w:p>
      <w:pPr>
        <w:pStyle w:val="Heading2"/>
      </w:pPr>
      <w:r>
        <w:t>施工验收与移交控制：交通设施与标志标线验收控制</w:t>
      </w:r>
    </w:p>
    <w:p>
      <w:r>
        <w:t>交通设施与标志标线验收是道路开放交通前的最后一道质量关口。本项目交通标志标线恢复范围涵盖九条道路，具体包括车行道边缘线、车道分界线、人行横道线、导向箭头、停车让行线、禁停标志、中央护栏和交通监控设施等。验收依据为《城市道路交通标志和标线设置规范》GB 51038-2015、《道路交通标志和标线》GB 5768-2009及GB 5768.2-2022相关规定，并与设计图纸中交通标线大样图和标志结构大样图逐项比对</w:t>
      </w:r>
    </w:p>
    <w:p>
      <w:r>
        <w:t>交通标线施工前，对旧标线清除后的路面清洁度和干燥程度进行检查，放样线型与道路几何线形一致，偏差超出规范要求时重新放样。热熔标线涂料进场提供产品合格证明和检测报告，施工时控制涂料温度、涂布厚度和玻璃珠撒布量，标线成型后实测逆反射亮度系数和抗滑摆值。反光标线在夜间由监理单位在驾驶人视点位置进行目视验收，亮度不均匀或线型不顺直段必须返工</w:t>
      </w:r>
    </w:p>
    <w:p>
      <w:r>
        <w:t>交通标志牌、标志杆和中央护栏的验收包括结构安全验收和视觉效果验收两个方面。标志杆基础、标志牌固定螺栓和中央护栏立柱基础逐个进行稳固性检查，标志牌版面信息、字体、颜色和反光膜等级与设计图纸一致。状元坡巷和新城路北段增设的违停抓拍球机和禁停标志标牌，单独验收抓拍范围覆盖、信号传输和录像存储功能，监视画面清晰、回放无丢帧。上述所有交通设施验收合格后，方可报请交管部门进行道路通行条件核查，核查通过并取得书面同意后，路段正式开放社会交通</w:t>
      </w:r>
    </w:p>
    <w:p>
      <w:pPr>
        <w:pStyle w:val="Heading2"/>
      </w:pPr>
      <w:r>
        <w:t>施工验收与移交控制：竣工资料归档与整体移交程序</w:t>
      </w:r>
    </w:p>
    <w:p>
      <w:r>
        <w:t>竣工资料归档实行“一工程一档案、一路段一卷宗”的原则，确保九条道路、三个专业分部的全部施工过程可追溯、可查阅、可移交。归档内容至少涵盖：中标通知书和施工合同文件、施工组织设计和专项施工方案审批文件、图纸会审记录和设计变更通知单、工程定位测量记录和测量复核成果、主要材料和构配件出厂合格证明及进场复验报告、施工试验检测报告、功能性试验记录、隐蔽工程验收记录、分段验收和竣工验收记录、工程质量事故处理报告、竣工图的纸质版和电子版</w:t>
      </w:r>
    </w:p>
    <w:p>
      <w:r>
        <w:t>竣工资料立卷由项目部资料员在各条路段施工过程中分阶段组织编制，每完成一道关键工序即整理对应检验批和隐蔽验收资料，每月由项目技术负责人组织资料完整性和合规性自查。道路工程竣工图须标注实际铣刨深度、基层处治范围、沥青面层厚度和调平层变化，对与原设计不完全一致的部位依据设计变更通知单如实反映，并得到监理和设计单位的书面确认。照明工程竣工图须记录每条回路的实际电缆走向、路灯编号、基础坐标、接地电阻测试值和配电系统单线图。弱电下地竣工图须绘制管群实际平面位置、井室编号和坐标、管孔占用情况预留表</w:t>
      </w:r>
    </w:p>
    <w:p>
      <w:r>
        <w:t>整体移交程序在全部九条路段施工完成、所有专业验收合格、竣工资料组卷通过监理和建设单位审核后启动。项目部编制工程移交清单，按道路工程、照明工程、弱电下地工程和交通设施四大类别逐项列出移交内容，由项目经理带队向建设单位移交组逐项交底。移交现场对道路路面状况、路灯亮灯状态、交通标志标线完整性和检查井盖稳固性进行联合巡查，发现局部缺陷立即组织修复并在移交清单上标注和二次确认。移交完成后，建设单位向城市管理和综合执法局出具书面接收意见，所有移交记录归档保存，质保期内由项目部按合同约定负责保修服务，质量保修记录单独管理和定期回访，确保老旧街区配套设施改造工程在社会使用中持续满足设计功能和市民出行品质要求</w:t>
      </w:r>
    </w:p>
    <w:p>
      <w:pPr>
        <w:pStyle w:val="Heading2"/>
      </w:pPr>
      <w:r>
        <w:t>图纸证据下的技术复核总体部署</w:t>
      </w:r>
    </w:p>
    <w:p>
      <w:r>
        <w:t>本工程施工方案与技术措施以招标文件、施工图纸（含步行街后街、福临街、衣铺巷、谢家冲巷、652仓库路段、新城路北段、广厦新村出入口、状元坡巷、苏家巷共9条城市支路）、工程量清单及现场踏勘资料为依据，将图纸证据作为施工部署、工序控制和验收复核的核心输入。项目部在进场后14天内完成全路段图纸会审与现场复测，建立“图纸—现场—施工记录”三方闭环的复核体系，确保每条路段、每道工序均在图纸证据核验通过后实施。图纸中标识的路面病害范围、铣刨厚度、基层处治方式、路灯点位、电缆走向、交通标线布局及弱电管线路径均在施工前进行100%逐点复核，复核成果形成书面记录并报监理确认，未完成复核的路段不得开工</w:t>
      </w:r>
    </w:p>
    <w:p>
      <w:r>
        <w:t>针对图纸证据中识别的管径线索（含φ20、Φ152.4、Φ14、φ34、Φ12、Φ32、Ø21、Ø16、Ø60、DN100等规格）以及构件与设备名称线索（包括沥青混凝土路面结构、ATB-30沥青稳定碎石、路灯基础、电缆穿不锈钢线槽、球墨铸铁检查井、交通标线、标志标牌、中央护栏、抗裂贴、侧石等），项目部编制《图纸证据要素清单》，将图纸中提取的材料规格、结构层组合、设备型号要求与工程量清单逐项对比，对清单未明确或与图纸存在差异的项次，启动技术澄清程序并形成答疑记录。所有因图纸证据不完全而无法直接确认的尺寸、坐标、构造详图及工程量，均按“技术复核—专项方案报审—首件样板确认—过程验收”的路径闭环控制，不写死不确定的技术参数</w:t>
      </w:r>
    </w:p>
    <w:p>
      <w:r>
        <w:t>图纸证据库同时提示结构/基础、给排水/市政管网、电气照明、消防及弱电下地等专业交叉条件，项目部按专业图纸组织技术交底分层展开：道路专业交底聚焦路面结构组合、病害处治范围与铣刨深度控制；电气专业交底紧扣路灯基础点位、电缆敷设路径与接地系统接引；弱电专业交底明确管道群路径、人孔井布置及与现状管线的空间关系；排水专业交底涵盖道路横坡、雨水口衔接与既有排水检查井的复核连接。各专业交底以图纸证据为基准，确保施工班组所持的交底图与现场放样图、验收图同源一致</w:t>
      </w:r>
    </w:p>
    <w:p>
      <w:pPr>
        <w:pStyle w:val="Heading2"/>
      </w:pPr>
      <w:r>
        <w:t>图纸证据下的技术复核：施工部署与路段流水组织</w:t>
      </w:r>
    </w:p>
    <w:p>
      <w:r>
        <w:t>本项目施工部署以“分段流水、夜间错峰、半幅交替、快速开放”为核心原则，结合9条城市支路均位于五一商圈核心区域、人车流量大、商业门面密集的特点，将施工区划分为两大片区组织推进。第一片区包括步行街后街、福临街、衣铺巷、广厦新村出入口共4条沥青路面路段，第二片区包括谢家冲巷、苏家巷、652仓库路段、新城路北段、状元坡巷共5条混凝土或混合路面路段。片区划分依据图纸中标注的路面结构类型和处治方式确定：第一片区4条路段均对现状沥青路面基础处治合格后铣刨罩面，第二片区中谢家冲巷与苏家巷为现状混凝土路面加铺沥青面层，652仓库路段为混凝土路面基础处治合格，新城路北段增设非机动车道及违停抓拍设施，状元坡巷增设违停抓拍球机及禁停标志标牌</w:t>
      </w:r>
    </w:p>
    <w:p>
      <w:r>
        <w:t>施工流水按片区内部路段长度、交通影响程度和工序搭接关系排定顺序。第一片区以步行街后街（长度约245m）作为首开段，依次向福临街、衣铺巷、广厦新村出入口推进；第二片区以谢家冲巷（长度约320m）作为首开段，依次向652仓库路段、苏家巷、新城路北段、状元坡巷推进。每条路段内再按“病害调查与弯沉检测→交通导改→路面铣刨/破板→基层处治→面层铺设→附属设施安装→标线恢复→交通开放”的流水段组织施工。路段间作业面间隔不少于24小时，确保混凝土、沥青稳定碎石等材料达到规定强度后方允许施工荷载叠加</w:t>
      </w:r>
    </w:p>
    <w:p>
      <w:r>
        <w:t>针对五一商圈节假日人流激增和夜间营业特征，所有路面铣刨、沥青摊铺、混凝土破除和基层回填等产生较大噪音、扬尘和交通干扰的工序，一律安排在夜间22:00至次日6:00时段施工。白天时段仅安排附属设施安装、标线恢复、路灯灯具接线、弱电穿线及成品保护等低扰动作业。路段围挡采用可移动式临时围挡，日间营业高峰时段收缩至最小作业面，保障商铺门面前通道通畅。施工部署中同步明确每路段开工前必须完成的事项清单：交通导改方案报交警部门审批、商铺临时通行便道搭设、夜间施工许可证办理、照明设施临时供电接引、材料堆场及机械停放区划定，以上事项全部落实后方可签发路段开工令</w:t>
      </w:r>
    </w:p>
    <w:p>
      <w:pPr>
        <w:pStyle w:val="Heading2"/>
      </w:pPr>
      <w:r>
        <w:t>图纸证据下的技术复核：施工总平面与临设布置</w:t>
      </w:r>
    </w:p>
    <w:p>
      <w:r>
        <w:t>本工程施工总平面布置以步行街后街与谢家冲巷交汇区域为项目临时管理中枢，设置项目部临时办公室、技术交底室、材料样品间和必要的工人休息点，所有临设采用集装箱式拼装结构，不占用车行道和人行通道净空。图纸证据中识别的道路平面图、工程数量表及图层名中包含的“车行道、平石拆除、路面处治、铺装填充、标线、防护栏、停车位”等要素，均直接化为总平面控制对象——铣刨区域、基层处治区域、沥青摊铺区域、侧石更换区域、标线恢复区域在每条路段开工前以不同色块标注于路段施工平面图上，并随进度动态更新</w:t>
      </w:r>
    </w:p>
    <w:p>
      <w:r>
        <w:t>材料堆场按“就近供应、集中中转、即卸即用”原则设置。路面材料（沥青混合料、ATB-30沥青稳定碎石、水泥稳定材料等）的临时中转点设在路段两端或利用周边闲置空地，严格控制单次进场量不超过当班施工消耗量的120%，避免材料超时存放和侵占公共道路。侧石、平石、井盖、路灯灯杆及灯具、电缆、弱电管材等构件进场后直接分配至对应路段，在路段围挡范围内沿车行道边缘划定堆码区，设置防倾倒支撑和标识牌。本项目不设大型生活区，不建宿舍和食堂，工人食宿依托周边社会化保障；项目部仅配置必要的临时卫生间和饮水点，并纳入环保管理章节的污水和垃圾封闭处置体系</w:t>
      </w:r>
    </w:p>
    <w:p>
      <w:r>
        <w:t>施工用水从附近市政消火栓或临水接驳点取水，用于路面清扫、基层洒水养护和混凝土搅拌（如需），管路沿围挡内侧敷设，穿越车行道时采用钢板覆盖保护。施工用电在每条路段设置临时配电箱，电源引自邻近变压器或已有路灯电源回路（图纸证据中明确步行后街路灯电源顺接街道已有路灯电源回路，状元坡路设置单独照明配电柜并由邻近变压器引电），施工临电与路灯供电回路严格分开，不得共用同一保护回路。所有临电线路采用移动式电缆加橡胶减速板敷设，经过商铺门前的电缆段增设警示标识和防踩踏覆盖。总平面布置中同步标注消防器材布放点，每个材料堆场和管理办公区域至少配2具干粉灭火器，沥青施工和热熔标线施工作业面增配消防水桶和防火毯</w:t>
      </w:r>
    </w:p>
    <w:p>
      <w:pPr>
        <w:pStyle w:val="Heading2"/>
      </w:pPr>
      <w:r>
        <w:t>图纸证据下的技术复核：道路工程施工流程与关键工序</w:t>
      </w:r>
    </w:p>
    <w:p>
      <w:r>
        <w:t>道路工程施工流程严格对应图纸证据中的路面结构组合和病害处治要求，以“病害精准处治、基层可靠恢复、面层平整密实、标线清晰耐久”为主控目标。施工流程按路段依次展开：交通导改与围挡搭设→现状路面弯沉检测与破损调查→路面铣刨（或混凝土破板）→基层与路基状况复查→基层病害处治（局部开窗修复、ATB-30回填）→路面清扫与裂缝处理（抗裂贴粘贴）→透层/粘层喷洒→面层沥青摊铺与碾压→侧石更换→检查井盖标高调整→交通标线恢复→成品保护与开放交通。每一流程节点均对应图纸证据中明确的控制标准，弯沉值、铣刨深度、基层厚度、压实度等参数均按批准专项方案规定的数值和允差执行，不写入未经复核确认的具体数字</w:t>
      </w:r>
    </w:p>
    <w:p>
      <w:r>
        <w:t>路面弯沉检测与病害调查是保证处治方案针对性的第一道关键工序。采用贝克曼梁或落锤式弯沉仪，按CJJ 1-2008规定对每条路段进行全断面弯沉检测，检测结果与图纸中标注的“局部基础补强适用于严重网裂、龟裂、沉陷、路框差、修补损坏等”部位进行逐点比对。弯沉达不到规范要求的板块，依据图纸所示处治深度的三种方式（铣刨面层至下面层、清除面层和上基层、清除面层和上下基层并处理路基）确定开窗范围和深度，并在路面病害分布图上标注每一处开窗位置的编号、尺寸和处治方式，监理签认后作为隐检记录的附件</w:t>
      </w:r>
    </w:p>
    <w:p>
      <w:r>
        <w:t>路面铣刨与基层处治工序组成联动控制。铣刨作业采用铣刨机配备激光找平装置，按图纸确定的铣刨厚度（现状沥青路面铣刨4cm罩面路段、铣刨13cm后铺设沥青面层路段、混凝土路面加铺沥青面层路段分别控制铣刨深度）分条带实施，铣刨后裸露面用空压机与吹风机清理松散颗粒，粘贴抗裂贴的裂缝必须经刷子和吹风机双重清洁干燥后方可粘贴。基层处治采用ATB-30沥青稳定碎石分层回填并分层碾压，每层压实厚度、碾压遍数和压实度均按批准配合比和试验段成果控制，回填后复测弯沉值直至满足板弯沉小于0.2mm、相邻板块弯沉差小于0.06mm的要求。针对恢复部位与原有路面衔接的冷缝，涂刷粘层油并压实密贴，防止后期出现反射裂缝</w:t>
      </w:r>
    </w:p>
    <w:p>
      <w:r>
        <w:t>沥青面层摊铺与碾压是路面成型的关键工序。沥青混合料采用A级70号道路石油沥青，面层采用SBS改性沥青，出料温度、摊铺温度、初压温度、终压温度均按批准配合比设计文件控制。摊铺采用履带式摊铺机全幅或半幅作业，摊铺速度与拌和站供料能力、碾压设备组合匹配，做到连续摊铺、避免停机冷接缝。碾压分初压、复压、终压三阶段完成，初压用钢轮压路机紧跟摊铺机进行，复压用轮胎压路机或振动压路机完成密实，终压用双钢轮压路机消除轮迹。横缝采用平接缝，端部切割成垂直立面并涂粘层油后衔接摊铺；纵缝采用热接缝，梯队作业时预留10-20cm暂不碾压，后续搭接同温碾压。每条路段沥青面层完成后进行平整度、压实度和渗水系数自检，结果报监理验收</w:t>
      </w:r>
    </w:p>
    <w:p>
      <w:pPr>
        <w:pStyle w:val="Heading2"/>
      </w:pPr>
      <w:r>
        <w:t>图纸证据下的技术复核：照明与弱电工程施工流程及关键工序</w:t>
      </w:r>
    </w:p>
    <w:p>
      <w:r>
        <w:t>照明工程施工流程对应图纸证据中步行街后街、状元坡路的路灯改造方案和配电系统设计，按“点位复核→基础施工→电缆敷设→灯杆安装→灯具安装→配电接线→系统调试→半/全夜灯节能控制投用”的顺序推进。图纸证据明确步行后街更换6米特色景观型路灯，状元坡路对现有灯具拆除并新建，配电柜引自邻近变压器并单独设表计量；灯具防尘防水等级不低于IP65，初始光效≥150lm/W，配套镇流器、触发器、电容器采用一体化设计。以上设备性能参数在材料进场时逐项开箱验收，合格证、型式检验报告与安装说明书逐件对照归档</w:t>
      </w:r>
    </w:p>
    <w:p>
      <w:r>
        <w:t>路灯基础施工前必须先复测基础点位坐标与高程，核对与图纸中标注的路灯基础图（6-9米路灯基础图、6米灯基础）的一致性，并排查地下现状管线。基础采用钢筋混凝土现浇，预埋地脚螺栓和接地极，混凝土浇筑前必须将基础钢筋笼与接地引出线焊接并经电阻测试确认。砼浇筑期间埋设电缆保护管，管口封堵防护。基础拆模后实测顶面高程和螺栓位置，偏差超限的基础凿除重做。基础养护达到设计强度后，方可进行灯杆吊装</w:t>
      </w:r>
    </w:p>
    <w:p>
      <w:r>
        <w:t>电缆敷设采用VV-1多芯电缆，路灯井至灯杆断路器选用BVR-3x2.5软铜线，断路器至灯具选用BVVB-3x2.5护套线。电缆穿不锈钢线槽外加橡胶减速板组合敷设，线槽埋深与覆盖保护按图纸和规范要求控制。电缆接头全部设在路灯接线井或灯杆检修口内，室外接头采用防水接头并灌胶密封，严禁在管道中间接头。电缆敷设完成后进行绝缘电阻测试，TN-S接地系统的接地电阻不大于1Ω，金属灯杆及构件、灯具外壳、配电箱等外露可导电部分均与接地干线可靠连接</w:t>
      </w:r>
    </w:p>
    <w:p>
      <w:r>
        <w:t>弱电下地工程施工流程为“既有管线探查与保护→沟槽开挖→管群敷设→人（手）孔井砌筑→穿线预留→沟槽回填与路面恢复”。图纸证据中弱电下地图纸已提示需与道路工程、照明工程管线交叉协调，施工时严格遵循“先深后浅、先主管后支管”的交叉避让原则。沟槽开挖采用小型机械配合人工，暴露的现状管线两侧设置悬吊保护，开挖范围按图纸放线并在人行道或非机动车道范围内控制。管材进入工地后进行环刚度和密封性抽检，管群分层布置敷设，管间填充中粗砂并轻夯密实。人孔井采用标准设计井，井盖采用球墨铸铁四防圆形井盖，井内预留牵引线。管线全程敷设轨迹、井位坐标、穿越交叉断面均进行实测并绘制竣工草图，隐蔽前报监理查验签认</w:t>
      </w:r>
    </w:p>
    <w:p>
      <w:pPr>
        <w:pStyle w:val="Heading2"/>
      </w:pPr>
      <w:r>
        <w:t>图纸证据下的技术复核：交通设施与附属工程施工流程及关键工序</w:t>
      </w:r>
    </w:p>
    <w:p>
      <w:r>
        <w:t>交通设施工程包括交通标线恢复、标志标牌安装、中央护栏设置以及新城路北段和状元坡巷的违停抓拍球机及禁停标志标牌增设。施工流程在沥青面层施工完毕、路面清洁干燥后启动，按“放样复核→标线施划→标志基础施工→杆件安装→标牌安装→抓拍设备安装调试→护栏分段安装→整体自检”的工序串行推进。图纸证据中标注的步行街后街交通平面图、交通标线大样图、标志结构大样图、中央护栏大样图及附着式电视监控大样图，为放样和安装提供了直接基准，所有标线线型、宽度、颜色、箭头方向及字体大小均与图纸逐项核对，放样后报监理确认方可施划</w:t>
      </w:r>
    </w:p>
    <w:p>
      <w:r>
        <w:t>交通标线采用热熔反光型标线涂料，施工前将旧标线彻底清除，路面清扫除尘，遇潮湿路面用吹风机强制干燥。涂料加热温度控制在规定范围，摊铺厚度满足图纸和GB5768-2009要求，施划过程中同步撒布玻璃珠，玻璃珠嵌入深度不低于其粒径的50%。施划完成后进行逆反射系数检测，检测点数按每路段不少于3处布置，反光性能不达标的标线段落重新施划，不得局部涂改。标线施划后养护期间设置锥桶和警示带隔离，在涂料完全固化前严禁车辆碾压</w:t>
      </w:r>
    </w:p>
    <w:p>
      <w:r>
        <w:t>标志标牌基础施工与路灯基础工序衔接进行，小型交通标志与路灯共杆的实施点，必须先确认路灯灯杆预留安装位置、承载能力和接地连续性，共杆安装后由电气专业进行等电位导通测试。独立标牌基础采用钢筋混凝土现浇，预埋法兰盘和螺栓，基础顶面与路面或人行道铺装齐平，混凝土养护达标后方安装立柱和标志牌。标志牌安装角度、板面朝向和高度按图纸和GB 51038-2015规定精确调整，紧固螺栓扭力达到设计要求并涂刷防锈保护层。违停抓拍球机安装须同步引出电源线和信号线，接线端做防水处理，并配合后台系统进行抓拍功能联调，联调通过后提交联调记录</w:t>
      </w:r>
    </w:p>
    <w:p>
      <w:pPr>
        <w:pStyle w:val="Heading2"/>
      </w:pPr>
      <w:r>
        <w:t>图纸证据下的技术复核：关键工序技术复核与施工验收引用</w:t>
      </w:r>
    </w:p>
    <w:p>
      <w:r>
        <w:t>图纸证据驱动下的技术复核贯穿施工全过程，重点在以下节点设置强制复核停点：第一，每个路段的弯沉检测和病害调查完成后，复核检测数据与图纸病害分布范围的一致性，存在差异的提请设计确认调整处治范围；第二，铣刨或破板作业后，复核铣刨深度、开窗边界与图纸方案的一致性，发现基层实际状况与图纸判断不符的，扩大开窗范围并补录隐检影像；第三，沥青面层摊铺前，复核透层/粘层喷洒覆盖面、侧石顶面高程、检查井盖标高与路面设计高程的匹配，确保罩面后面层与附属构筑物平顺衔接；第四，路灯基础和电缆敷设段完成后，复核接地电阻、绝缘电阻和端电压测试值，保证灯具端电压为额定电压的90%~105%范围；第五，标线施划后复核线位、线宽、反光系数和玻璃珠嵌入状况，不合格段标记返工</w:t>
      </w:r>
    </w:p>
    <w:p>
      <w:r>
        <w:t>工序交接和施工验收引用严格按同章《工序交接与成品保护》和《施工验收与移交控制》分层的成果文件执行，本章不再重复展开。凡涉及道路工程的铣刨交基层处治、基层交面层摊铺、面层交标线侧石、附属设施交系统联调等工序交接，按已建立的《工序交接检查表》和《路面病害处治检查表》《路灯基础验收表》《弱电下地管线检查表》逐项签认，交接双方与监理共同到场确认。凡涉及竣工验收的实体检测项目（弯沉、压实度、平整度、厚度、渗水系数、标线反光系数、接地电阻、照度等），均引用验收分层中的检测标准和验收批次要求，由项目部质检组和试验室同步完成自检和见证检测，检测报告随施工技术，验收条件不具备不申请竣工验收</w:t>
      </w:r>
    </w:p>
    <w:p>
      <w:r>
        <w:t>对图纸证据中明确引用的规范执行版本（CJJ 1-2008、CJJ 37-2012（2016年版）、CJJ 169-2012、CJJ 36-2016、GB 50688-2011（2019年版）、GB 51038-2015、GB 5768-2009、GB 5768.2-2022、GB/T 23827-2021、CJJ 45-2015、CJJ 89-2012、GB 50217-2018、GB 50168-2018等）均列入施工方案依据目录，检查表和验收记录中必须标注对应规范条文号。图纸证据库中的道路工程数量表、材料技术标准（70号石油沥青技术要求、集料规格表等）及构件大样图（侧石大样图、抗裂贴处理示意图、6米路灯基础图等）作为检查表的附录使用，现场工序控制和验收时逐项比对，实现图纸证据、规范条款、施工记录三者的完整闭合</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一、质量目标与验收标准总体策划</w:t>
      </w:r>
    </w:p>
    <w:p>
      <w:r>
        <w:t>本项目质量目标依据招标文件明确要求，工程质量必须达到现行工程施工质量验收规范合格标准，确保竣工验收一次通过。针对长沙市天心区五一商圈老旧街区配套设施改造工程的特点，项目部将GB 55011-2021《城市道路交通工程项目规范》、CJJ 1-2008《城镇道路工程施工与质量验收规范》、CJJ 89-2012《城市道路照明工程施工及验收规程》、GB 50168-2018《电气装置安装工程电缆线路施工及验收规范》以及图纸设计说明中列明的《道路交通标志和标线》GB 5768系列标准等作为根本遵循，建立覆盖道路、照明、弱电下地及交通设施四个专业的分级质量控制标准。项目部在开工前编制本项目《质量计划》，将合同质量目标逐项分解为路基路面分项工程、照明安装分项工程、管线敷设分项工程和交通设施分项工程的质量控制指标，并在施工组织设计中明确各分项工程的质量验收检验批划分方案。本项目的质量目标进一步量化为：路面结构设计年限内不出现结构性破坏返修；弯沉检测合格率100%；沥青面层压实度代表值达到设计规定；混凝土基层弯拉强度不低于设计值；照明系统灯杆垂直度偏差、接地电阻值分别符合CJJ 89规程限值；交通标线厚度和反光性能满足GB 5768要求；隐蔽工程验收和材料复验率达100%；最终所有分部工程验收均达到合格等级</w:t>
      </w:r>
    </w:p>
    <w:p>
      <w:r>
        <w:t>围绕图纸资料所示九条路段的改造内容，质量目标按步行街后街、福临街、衣铺巷、谢家冲巷等沥青铣刨罩面段，谢家冲巷、苏家巷等混凝土路面加铺段，652仓库路段基层处治段，以及状元坡巷、新城路北段照明与弱电下地段实施差异化设定。对于存在严重网裂、龟裂、沉陷、路框差和修补损坏等病害的沥青路段，以局部基础补强质量为核心，重点控制沥青稳定碎石ATB-30基层分层施工的压实度和弯沉值，确保补强处理后罩面层与原路面标高顺接。对于照明改造路段，将灯杆基础混凝土强度、地脚螺栓定位精度和TN-S接地系统接地电阻值列为一票否决项。项目技术负责人在图纸会审和设计交底阶段，组织各专业工程师根据设计文件中的材料规格、施工工艺和质量验收指标，逐条编制《单位工程质量控制点清单》，明确每条路段的见证取样点、停检点和隐蔽验收节点，确保质量目标落实到具体桩号、具体构件和具体施工工序上</w:t>
      </w:r>
    </w:p>
    <w:p>
      <w:r>
        <w:t>验收标准方面，项目部在引用上述国家规范基础上，严格执行图纸证据所示的设计要求。例如沥青路面整治过程中，改性沥青的针入度、软化点和延度等指标按照A级70号道路石油沥青技术要求控制；粘层沥青采用快裂型材料，碎石规格不得采用石屑和天然砂，严禁使用山场下脚料；LED灯具的防尘防水等级不低于IP65，初始光效不低于150lm/W，灯具光源室与电气室必须分离，配套镇流器、触发器、电容器采用一体化设计。所有检查验收均建立“自检—互检—交接检—专检—监理验收”五级控制流程，每级检查形成书面记录，项目质检员对检查结果的真实性、准确性和完整性负责。竣工阶段质量资料的归档与整理同步进行，确保检验批、分项、分部、单位工程的验收记录完整可追溯，满足城建档案归档和移交要求</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质量目标与验收标准：二、三检制度实施与过程控制</w:t>
      </w:r>
    </w:p>
    <w:p>
      <w:r>
        <w:t>本项目三检制度以班组自检、工序互检和质量专检为核心，贯穿道路、照明、弱电、交通设施四个专业的所有施工环节。班组自检作为第一道质量防线，要求操作工人在每道工序施工完毕后立即进行，重点检查本工序实施的尺寸、标高、平整度、垂直度和外观质量是否符合交底要求，并在当日施工日志中如实记录。以道路沥青铣刨为例，操作班组长在铣刨12cm厚面层或局部开窗后，必须使用靠尺和钢尺检测铣刨边界线型、分界面高差和创面清洁度，确认无松散、无松动夹层后方可报检。照明灯杆基础班组在混凝土浇筑前，必须自检地脚螺栓定位精度、法兰盘底板水平度和接地极引出点位置，自检数据填写在《灯杆基础施工自检记录表》中，作为互检和专检的前置依据</w:t>
      </w:r>
    </w:p>
    <w:p>
      <w:r>
        <w:t>工序互检以相邻班组或下道工序班组为主体，在下道工序开工前对上道工序的成品或半成品进行质量符合性验证。互检不合格的工序严禁进入下一道施工，互相推诿或带病移交一律按项目部质量奖惩办法追责。本项目重点互检内容包括：路面铣刨班组与沥青摊铺班组之间的铣刨面洁净度和粘结层涂布质量交接；管道沟槽开挖班组与管道安装班组之间的槽底高程、压实度和基础垫层平整度交接；电缆敷设班组与灯具安装班组之间的电缆敷设路径、线缆标识和保护管密封性交接；弱电线槽安装班组与线缆穿放班组之间的线槽支架固定、槽体连接平滑度和跨越道路线槽保护装置完整性交接。各班组互检结果填入《工序交接检查表》，由交接双方班组长签字确认，存在质量缺陷或质量隐患的，由责任班组限期整改，整改完成后重新组织交接检，不得以赶工为由跳过互检程序</w:t>
      </w:r>
    </w:p>
    <w:p>
      <w:r>
        <w:t>质量专检由项目部质检工程师组织实施，质检员按照经审批的检验批划分方案和监理批复的旁站计划，对关键工序、重要部位和隐蔽工程进行100%专检。专检依据施工图纸、设计变更文件、施工规范和项目质量计划进行实测实量，对不合格项开具《不符合项报告》，明确整改责任人、整改措施和整改时限，并在项目部质量例会上通报核查情况。针对本项目沥青路面处治范围大、病害类型复杂的特点，专检重点锁定在路面基层弯沉检测、沥青混合料到场温度与摊铺温度、碾压遍数与终压温度、沥青面层厚度与压实度、检查井周边回填密实度、路灯基础混凝土强度与接地电阻等指标上。专检的检测仪器均经计量检定合格且在有效期内，弯沉仪、水准仪、全站仪、绝缘电阻测试仪、接地电阻测试仪和涂层测厚仪等设备的检定证书复印件归档备查。项目部每周组织质量联合巡查，由技术负责人、质检工程师和专业工长组成巡查组，对各施工区段三检制度执行情况进行抽查，发现制度执行不到位的，视情节轻重对责任班组和责任人给予通报批评、罚款或清退出场等处理，确保三检制度刚性和可追溯性</w:t>
      </w:r>
    </w:p>
    <w:p>
      <w:pPr>
        <w:pStyle w:val="Heading3"/>
      </w:pPr>
      <w:r>
        <w:t>沥青摊铺温度控制表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2"/>
      </w:pPr>
      <w:r>
        <w:t>质量目标与验收标准：三、样板引路实施与验收机制</w:t>
      </w:r>
    </w:p>
    <w:p>
      <w:r>
        <w:t>本项目样板引路制度依据道路提质改造工程分项特征，按“分层设置、分段推广、先样板后大面”的原则组织实施，凡涉及大面积施工的工序，必须在样板验收合格后方可展开批量作业。样板设置项目包括：沥青路面铣刨与罩面样板段、ATB-30沥青稳定碎石基础补强样板、粘层油洒布与封层施工样板、路面裂缝开槽灌缝与抗裂贴粘贴样板、侧平石安砌样板、路灯基础与灯杆安装样板、电缆穿不锈钢线槽敷设样板、弱电管道包封与人手孔井砌筑样板、交通标线施划样板和交通标志标牌安装样板。样板段位置结合施工部署与施工作业段划分确定，原则上每条路选择桩号稳定、交通影响可控且能代表本路段典型工况的段落作为样板区。以步行街后街为例，选取路面破损类型涵盖网裂和局部沉陷的30米路段作为沥青处治与罩面样板段；福临街选取含侧石更换和接缝处治的20米路段作为综合样板段；状元坡巷选取2个标准路灯基础和1个照明配电柜基础作为照明安装样板</w:t>
      </w:r>
    </w:p>
    <w:p>
      <w:r>
        <w:t>样板施工前，项目部技术负责人组织施工员、质检员和班组长对设计图纸和施工方案进行专题交底，明确样板施工的质量标准、工艺参数和验收要点。样板段施工过程由专职工长跟班作业，详细记录每道工序的施工工艺、操作环境、使用材料批号、设备工况和检测数据。沥青罩面样板段重点记录铣刨厚度、清扫方式、粘层油洒布量、拌合料出厂温度、运输覆盖保温措施、现场摊铺温度、初压复压和终压遍数与速度、松铺系数和压实度检测值。照明样板重点记录基础基坑尺寸核对、接地极打入深度、混凝土配合比和坍落度、地脚螺栓预埋后的复测偏差和灯杆法兰盘安装间隙。所有记录数据由质检员即时签认，形成《样板施工过程记录档案》，作为后续样板验收和大面积施工的技术依据。样板施工完成后，由项目部申请，总监理工程师组织建设单位、设计单位和施工单位联合验收，验收组对样板进行外观检查、实测实量和资料核查，必要时进行现场破坏性取芯或功能测试，确认各项指标均满足设计及规范要求后签署《样板验收合格确认单》，样板即作为正式工程的一部分保留，同时作为同类工序大面积施工的质量比对基准</w:t>
      </w:r>
    </w:p>
    <w:p>
      <w:r>
        <w:t>样板引路的推广机制严格遵循“无样板不施工、样板不合格不推广”的铁律。大面积施工前，由样板段施工班组长对同类工序施工班组进行实操交底，交底内容包括样板段施工工艺流程、操作要点、质量通病防治措施和关键控制参数，交底地点设在样板段现场，实行“讲、看、练、考”四步交底法，确保一线工人掌握核心操作要求。后续大面积施工的每道工序验收，均以样板段实测指标为最低合格标准，不得以“大面积难以达到样板质量”为由降低验收标准。当设计变更或材料替代导致施工条件变化时，必须重新进行样板施工和验收确认，不得直接沿用原样板参数。对不按样板标准施工、擅自省略工序或降低控制标准的行为，质检部门依据项目部《质量管理奖惩细则》对责任单位和个人实施处罚，已施工的不合格部分坚决返工，返工费用由责任方承担，以此维护样板制度的严肃性和约束力</w:t>
      </w:r>
    </w:p>
    <w:p>
      <w:pPr>
        <w:pStyle w:val="Heading2"/>
      </w:pPr>
      <w:r>
        <w:t>质量目标与验收标准：四、材料设备进场验收与质量保障</w:t>
      </w:r>
    </w:p>
    <w:p>
      <w:r>
        <w:t>本项目的材料设备进场验收实行“计划提报—进场报验—质量证明文件核验—外观检查—见证取样与试验—验收放行”六步流程管理。项目部材料主管根据月度和周度施工进度计划，提前三日编制《材料设备进场计划》，明确材料名称、规格型号、计划数量、进场批次、拟用部位和堆放场地。进场时由材料员、质检员和监理工程师三方到场，按照材料类别逐批进行验收。经验收合格的材料设备当日内办理《材料/构配件/设备报验单》，粘贴验收合格标识，标识注明材料名称、规格、批号、进场日期和验收人签认信息，并按指定的合格品区定点堆放、挂牌标识。经验收不合格的材料设备，立即用红色标示牌隔离存放，在24小时内办理退场手续，严禁在施工现场滞留或混用</w:t>
      </w:r>
    </w:p>
    <w:p>
      <w:r>
        <w:t>结合图纸资料和工程量清单中明确的材料规格和技术要求，本项目重点把控的关键材料包括：A级70号道路石油沥青、SBS改性沥青、ATB-30沥青稳定碎石混合料用骨料、AC-13细粒式SBS改性沥青混合料、水泥混凝土面板用砂和粗骨料、快裂型粘层沥青、抗裂贴、道路密封胶、球墨铸铁四防井盖、VV-1多芯电缆、BVR-3x2.5软铜线、BVVB-3x2.5护套线、不锈钢线槽、LED路灯灯具、灯杆及基础预埋件、交通标线涂料、标志板和支撑件等。每批材料进场时，必须提供有效的出厂合格证、质量证明文件、型式检验报告和第三方检测报告，质检员对照设计图纸和现行规范逐项核对质量证明文件的真实性和有效性，并核查材料实物的品牌、规格、批号、生产日期和外观质量是否与质量证明文件一致，任何一项不符均不予验收。道路工程使用的砂石材料，项目部在合同阶段即要求供应商提供矿源证明文件，严禁采用石屑、天然砂和山场下脚料，每批粗骨料和细骨料进场时，质检员核查筛分曲线、含泥量、泥块含量和压碎值等指标是否符合设计规定和路面材料技术标准</w:t>
      </w:r>
    </w:p>
    <w:p>
      <w:r>
        <w:t>见证取样与复验是材料设备进场验收的核心环节，项目部根据监理审批的《见证取样和送检计划》，在监理工程师见证下对以下材料进行取样送检：每批次道路石油沥青的针入度、延度、软化点和老化后指标；每批次SBS改性沥青的针入度、延度、软化点、弹性恢复和离析值；沥青混合料的目标配合比设计验证和生产配合比验证；水泥的安定性、凝结时间和强度；路面基层及面层芯样的压实度与厚度；电缆的绝缘电阻和导体直流电阻；路灯的防护等级、初始光效和电气安全性能；井盖的承载能力和球化率等。检验样品由监理工程师封样后，送具有相应资质的检测机构进行检测，检测报告经监理审核签字后方可用于工程。检验频率除满足规范最低要求外，项目部根据图纸“以现场实际情况为准”的提示原则，结合五一商圈老旧街区路面老化、材料变异性大的特点，对关键材料适当增加复验频次，复验增加的试验费用在项目管理费中列支，不得以费用控制为由压缩必要的检验项目。材料使用前，项目部材料员建立《材料使用追溯台账》，将每批材料的检验批号、证明文件编号、使用部位和施工日期一一对应登记，做到每道工序使用的材料均可反向追溯至进场批次和供应商，实现材料质量全生命周期闭环管理</w:t>
      </w:r>
    </w:p>
    <w:p>
      <w:pPr>
        <w:pStyle w:val="Heading2"/>
      </w:pPr>
      <w:r>
        <w:t>三检制度与样板引路：三检制度总体策划与流程控制</w:t>
      </w:r>
    </w:p>
    <w:p>
      <w:r>
        <w:t>本项目质量管理全面推行“自检、互检、交接检”三检制度，覆盖道路提质、照明设施完善、弱电下地、交通标线恢复等全部分项工程。自检由施工班组在每道工序完成后立即执行，班组长依据施工图纸、设计说明及《城镇道路工程施工与质量验收规范》（CJJ 1-2008）逐项核对，重点检查路面铣刨深度是否满足4cm罩面或13cm病害处治的设计分层要求，检查沥青混合料摊铺温度是否处于SBS改性沥青施工窗口内，检查路灯基础地脚螺栓定位偏差和接地电阻预测试值，自检不合格的工序不得申请互检。互检由相邻班组或同一施工段的后续工序班组交叉实施，重点验证上一工序移交界面的实体质量和测量数据可追溯性，例如步行街后街沥青面层施工前，由摊铺班组对下基层弯沉检测数据和铣刨后清扫状况进行互检，确认无松散、无浮尘、无积水后方可报验。交接检针对不同专业或不同分包单位之间的界面实施，如道路结构与照明管道预埋、弱电管线敷设与路面恢复的工序移交，项目部质量工程师组织交接双方按检查清单逐项签认，形成《工序交接检查记录》，未完成交接检并签字确认的，后续班组不得擅自覆盖或隐蔽</w:t>
      </w:r>
    </w:p>
    <w:p>
      <w:r>
        <w:t>三检记录实行“一工序一档案”管理，每道工序的三检结论必须在现场质量公示牌上实时更新，项目部质量管理部门每日巡检时抽查三检执行率和记录真实性。针对本项目九条路段均为城市支路、人流车流交织密度高的特点，质量巡检频次在夜间施工时段加至每4小时一轮次，巡检人员配备红外测温仪、直尺和弯沉检测便携设备，对沥青到场温度、摊铺平整度和压实遍数等关键指标当场复核并填写巡查记录。三检过程中发现的任何质量问题必须按“发现—登记—分析—整改—复验—销项”六步闭环流程处理，一般问题由班组长组织立即整改并在当班质量日志中闭环，涉及结构安全或影响设计使用年限的严重问题立即暂停作业，启动质量异常停工程序，由项目总工牵头组织专题分析会，形成《质量异常处理报告》报监理审批后方可恢复施工</w:t>
      </w:r>
    </w:p>
    <w:p>
      <w:r>
        <w:t>为保障三检制度在改造项目中的适应性，项目部在施工准备阶段编制《三检制度实施细则》，根据步行街后街、福临街、衣铺巷等以沥青铣刨罩面为主的A类路段，谢家冲巷、苏家巷等以混凝土路面加铺沥青面层为主的B类路段，以及652仓库路段以基础处治为主的C类路段，分别制定差异化的自检表、互检表和交接检表。自检表设置不少于12个实体检查项，涵盖铣刨深度允许偏差、ATB-30沥青稳定碎石分层压实厚度、抗裂贴粘贴牢固性与裂缝清洁干燥程度、侧石安装直顺度等；互检表增加测量数据复测栏，要求对相邻板块弯沉差、道路横坡坡度等数据由互检班组独立复核并签字；交接检表设置界面责任划分区，明确土建与机电安装、管线与路面恢复的验收边界和移交标准。项目部每周召开质量例会，通报各路段的“一次验收合格率”和“三检问题分布”，横向对比福临街、状元坡巷等不同施工段的三检执行质量，排名末位的班组由质量总监约谈并提出限期整改计划，连续两周末位班组的作业资格暂停，经再培训考核合格后方可上岗</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表达交通导改流程图的项目化施工顺序和控制节点，节点包括：导改审批、围挡布设、标志标线、人车分流、夜间警示、巡查维护</w:t>
      </w:r>
    </w:p>
    <w:p>
      <w:pPr>
        <w:pStyle w:val="Heading2"/>
      </w:pPr>
      <w:r>
        <w:t>三检制度与样板引路：道路改造专项工序的三检制度细化</w:t>
      </w:r>
    </w:p>
    <w:p>
      <w:r>
        <w:t>针对道路病害处治工序的高离散性和隐蔽性特点，本项目在路面弯沉检测和基层处治阶段建立专项三检制度。路面弯沉检测由测量班组按批复的检测方案布设测点，自检阶段保证检测车辆轴重、轮胎气压和加载时间符合标准轴载BZZ-100要求，逐点记录弯沉值并与设计控制值比对，弯沉值超限点、相邻板块弯沉差异常点必须在自检记录表中以红色标注并附现场照片。互检阶段由项目部测量工程师独立复测不少于30%的测点，复测点应覆盖自检标注的异常区和施工段起止边界，复测数据与自检数据的偏差超过允许范围的，全段重新检测并追溯检测设备和操作流程。交接检阶段将弯沉检测成果连同基层密实度检测报告移交路面结构施工班组，交接双方共同确认处治范围边界线、处治深度分级和基层恢复材料类型，其中处理至下基层底15cm的重度病害区段，交接检还须附地下管线位置复核图，避免基层开挖损伤既有管线</w:t>
      </w:r>
    </w:p>
    <w:p>
      <w:r>
        <w:t>沥青面层铣刨罩面施工实行“铣刨后验槽、粘层后验面、摊铺后验温”三段三检。铣刨工序自检检查铣刨深度与设计分层的一致性，步行街后街和福临街分别按铣刨4cm罩面和铣刨13cm整体恢复两种工艺，自检时使用直尺和深度尺在每100m²不少于3个测点量测，同步检查铣刨面粗糙度是否满足粘层结合要求；互检由后续清扫班组检查铣刨面是否存在局部松散或残留松散粒料；交接检由质量工程师在喷洒粘层油前确认验槽记录闭合。粘层油洒布工序自检采用称重法或面积法控制洒布量，确保沥青路面粘层采用快裂型乳化沥青并均匀覆盖；互检目视检查无漏洒、无流淌、无积油；交接检确认粘层破乳完成后方可释放摊铺作业面。沥青摊铺工序自检核心控制到场温度、摊铺温度和初压温度，使用插入式测温枪在料车卸料口、摊铺机螺旋布料器和压路机碾压区同步采集温度数据并填入车次记录表；互检核验摊铺机夯锤频率和振捣参数与试验段确定参数的符合性；交接检在完成终压并降温至规定值后向标线施工或开放交通条件移交</w:t>
      </w:r>
    </w:p>
    <w:p>
      <w:r>
        <w:t>照明工程与非机动车道、人行道恢复的工序穿插节点实施强制三检协同。路灯基础和电缆预埋管应在道路基层施工前先行施工，自检重点控制基础法兰盘水平度和地脚螺栓位置偏差，基础混凝土浇筑后自检接地电阻值不大于1Ω并形成记录；互检由道路基层施工班组核查基础位置与道路平面放样的一致性，避免灯杆侵占车行道或盲道；交接检明确基础养护周期和强度达标后方可进行灯具安装和电缆穿线。照明管线敷设在已建人行道或车行道下采用不锈钢线槽加橡胶减速板组合敷设时，自检检查线槽槽底平整度、线槽盖板与路面高差以及电缆绝缘电阻；互检由路面恢复班组检查线槽区域基层压实度；交接检确认电缆绝缘测试和接地连通测试合格后移交路面面层施工。以上三检要求的执行情况纳入各路段施工日志并在当日报送监理审核，关键工序交接检附带影像资料归档</w:t>
      </w:r>
    </w:p>
    <w:p>
      <w:pPr>
        <w:pStyle w:val="Heading2"/>
      </w:pPr>
      <w:r>
        <w:t>三检制度与样板引路：样板引路实施策划与验收</w:t>
      </w:r>
    </w:p>
    <w:p>
      <w:r>
        <w:t>本项目在九个改造路段全面推行样板引路制度，按专业设置道路结构样板段、侧石安装样板段、路灯安装样板段、弱电管线敷设样板段和交通标线样板段共五类工艺样板，每类样板必须在工程实体中选取代表性段落制作，禁止使用临时独立样板替代。道路结构样板段选定步行街后街K0+040至K0+080长度40m全幅路面，依次演示原路面弯沉检测、病害范围划线、分层铣刨、ATB-30沥青稳定碎石基层分层摊铺碾压、粘层洒布、AC-13 SBS改性沥青面层摊铺碾压、降温后标线施划的全流程工艺，样板施工期间项目部组织所有道路班组负责人、摊铺机操作手和压路机操作手到场观摩，由项目总工逐项讲解每一步的允许偏差、检测方法和记录要求，并现场检测压实度、平整度和构造深度，形成《道路结构工艺样板验收记录》。样板验收合格后，步行街后街样板段的施工参数经监理确认后固化为标准工艺卡，其他路段施工时直接引用该参数组合并不得擅自变更，确需调整的须由项目总工组织论证并重新制作调整段样板报审</w:t>
      </w:r>
    </w:p>
    <w:p>
      <w:r>
        <w:t>侧石安装样板段选取福临街人行道与车行道交界直线段20m，演示基层清理、砂浆坐浆、侧石排砌、勾缝振捣和养护保护的全工序，重点控制侧石直顺度、外露高度一致性和与沥青面层接缝密封质量。样板验收时项目部用靠尺和线绳测量直顺度，用水平尺检测单块侧石水平度，验收标准执行《城镇道路工程施工与质量验收规范》（CJJ 1-2008）及设计大样图要求。路灯安装样板段在状元坡巷选取3基连续灯杆，依次演示基础开挖、接地极安装、基础混凝土浇筑、灯杆组立、灯具仰角调节和防雷接地测试，验收时实测接地电阻、灯杆垂直度偏差、照明配电柜出线电压降和灯具IP65防护密封性。样板验收通过后，项目部将样板段施工影像和检测数据汇编成《样板引路成果图册》，分发各施工班组作为日常自检参照，在新进班组或新开工路段施工前须先在对应样板段完成观摩和交底方可作业</w:t>
      </w:r>
    </w:p>
    <w:p>
      <w:r>
        <w:t>样板引路实施过程设置“样板评审—参数固化—全面推广—效果复核”四阶段闭环。样板评审由项目部组织，邀请建设单位代表和监理工程师现场验收，评审要点包括工艺可行性、操作便利性、质量可控性和检测方法有效性，评审结论形成会议纪要并由各方签字。样板评审未通过的，项目部在3日内完成原因分析和整改方案，整改后重新申请样板评审；连续两次评审未通过的工艺方案视为本工程不可行方案，由项目总工启动替代工艺论证。参数固化阶段将样板段使用的材料品种、配合比、机具组合、工序衔接时间间隔、环境温度允许范围和检测频次等全部写入标准化工艺卡，工艺卡张贴于对应作业面现场并在施工交底时逐条讲解。全面推广阶段各路段施工班组领用工艺卡并做施工前签认，项目部质量工程师对每个新开工路段的首件产品对照样板段进行实体比对检测，比对合格率低于90%的须停工分析偏差原因并重新培训操作人员。效果复核阶段在工程中后期随机抽取各路段成品与样板段进行同条件复测，复测指标包括路面压实度、平整度标准差、交通标线逆反射系数等耐久性指标，以验证样板引路成果在全项目范围内的持续有效性</w:t>
      </w:r>
    </w:p>
    <w:p>
      <w:pPr>
        <w:pStyle w:val="Heading2"/>
      </w:pPr>
      <w:r>
        <w:t>三检制度与样板引路：材料设备进场验收与试验检测控制</w:t>
      </w:r>
    </w:p>
    <w:p>
      <w:r>
        <w:t>本项目材料设备验收实行“进场报验、见证取样、平行检验、不合格退场”四重管控。道路工程主要材料包括A级70号道路石油沥青、SBS改性沥青、ATB-30沥青稳定碎石混合料、AC-13细粒式SBS改性沥青混合料、抗裂贴、乳化沥青粘层油和侧石制品，每批次进场必须附出厂合格证和型式检验报告，项目部材料员先核对品名、规格、批号是否与进场清单一致，再检查包装或运输车辆的保温防雨措施，最后通知监理工程师到场见证取样。沥青材料取样按《公路工程沥青及沥青混合料试验规程》执行，每车取样1份，检测针入度、延度、软化点和老化后残留延度等指标，检测结果未出具前该批次沥青不得投入使用；SBS改性沥青增检离析软化点差和弹性恢复率，确保改性效果均匀稳定。沥青混合料在拌和站出厂前检测油石比、矿料级配和马歇尔稳定度，到场后增检温度、外观均匀性和花白料情况，混合料温度低于规定到场温度下限或出现结团、离析的，全车退场并记录车号和退场原因，项目部质量工程师将退场记录实时上传项目质量信息平台，月度汇总分析退场率及主要供料站的供货质量趋势</w:t>
      </w:r>
    </w:p>
    <w:p>
      <w:r>
        <w:t>照明工程材料设备验收涵盖电缆、灯具、灯杆、配电柜、检查井盖和接地装置。电缆进场核对型号规格是否与设计文件中的VV-1多芯电缆或KVV22-3×2.5mm²控制电缆一致，查验电缆盘包装无破损、绝缘层无老化裂纹，见证取样送检绝缘电阻和导体直流电阻，检测结果符合GB50168标准后方可裁剪使用。灯具验收重点检测防尘防水等级不低于IP65的密封性、LED初始光效是否满足≥150lm/W的设计要求、灯具电气室与光源室分离结构和一体化电气底板的可拆卸性。灯杆验收检测杆体壁厚、法兰盘尺寸与地脚螺栓孔位对应关系，热镀锌层厚度用测厚仪随机抽检，不符合要求的整批退回。配电柜和控制箱验收检查内部电器元件型号、TN-S接地系统的PE排和N排独立设置、防雷接地端子预留情况，且查验出厂调试记录和电气原理图。弱电下地材料包括电缆排管、人孔井组件和手孔井组件，验收时逐件检查管壁厚度、接口密封圈完整性和井盖承载等级标识</w:t>
      </w:r>
    </w:p>
    <w:p>
      <w:r>
        <w:t>试验检测体系在本项目中分解为验证试验、工艺试验、抽样试验和验收试验四个层次。验证试验在材料进场后立即实施，由项目部试验工程师和监理工程师共同见证，出具验证报告后方可入库或投入使用，检测频率不低于规范规定的进场检验频次。工艺试验在每类工程施工前完成，包括沥青混合料目标配合比和施工配合比设计试验、ATB-30基层材料配合比验证试验、混凝土配合比试验和灌缝密封胶性能试验，配合比试验报告提交监理审批后方可用于正式生产；沥青混合料施工配合比须经试验段铺筑验证，试验段检测项目包括压实度、厚度、平整度、渗水系数和构造深度，全部合格后配合比予以锁定。抽样试验在施工过程中由项目部试验室独立取样和实施，取样频次按市政道路工程验收规范和设计说明执行，沥青面层每层每1000m²取芯1个进行厚度和压实度检测，基层每层每2000m²取芯1个，弯沉检测采用贝克曼梁法全车道逐车道检测，检测数据整理后形成《路面弯沉检测报告》并附测点平面布置图。验收试验在分部工程完工后由项目部组织，必要的专项检测可委托具有相应资质的第三方检测机构实施，验收试验报告是分部工程验收和竣工资料归档的必备文件。全部试验检测记录按路段和分项工程分类归档，建立电子化试验检测台账，台账字段包括试验编号、委托日期、试验类别、取样部位、检测结果、结论和报告签发日期，保证检测数据的可追溯性和与实体部位的一一对应关系</w:t>
      </w:r>
    </w:p>
    <w:p>
      <w:pPr>
        <w:pStyle w:val="Heading2"/>
      </w:pPr>
      <w:r>
        <w:t>材料设备进场验收总体策划</w:t>
      </w:r>
    </w:p>
    <w:p>
      <w:r>
        <w:t>本项目材料设备进场验收遵循“源头控制、过程可溯、资料同步”的原则，覆盖道路沥青混合料、ATB-30沥青稳定碎石、基层材料、侧石、管材、电缆、灯具及各类附件的进场质量把关。结合图纸中明确的步行街后街、福临街、衣铺巷、谢家冲巷等9条城市支路改造内容，项目部将依据《城镇道路工程施工与质量验收规范》（CJJ 1-2008）、《城市道路照明工程施工及验收规程》（CJJ89-2012）等标准，编制分类分项的材料设备进场验收计划，明确验收批次、取样频次和见证检验范围</w:t>
      </w:r>
    </w:p>
    <w:p>
      <w:r>
        <w:t>凡进入施工现场的材料设备，必须随带质量证明文件原件或加盖供货单位红章的复印件，包括产品合格证、出厂检验报告、型式检验报告以及按批次提供的第三方检测报告。针对沥青路面加铺使用的AC-13 SBS改性沥青混合料，到场前即锁定生产站点与配合比审批记录，每车到场后立即核查出厂温度、拌和时间及配合比报告，凡无出厂报告或温度偏差超标者当场退场。灯具进场必须逐件核对防护等级标识（不低于IP65）、防触电保护等级（I级）和LED初始光效（≥150lm/W）的厂家检测数据，与图纸要求逐项对照后方可签收</w:t>
      </w:r>
    </w:p>
    <w:p>
      <w:r>
        <w:t>建立材料设备进场验收电子台账，关联合同清单、进场日期、批次编号、检验状态和存储区域，实现“一物一档”动态追踪。现场划分待检区、合格区和退货区，已检与未检材料严禁混放。对于待检材料，经材料员目视检查包装完整性、规格型号和牌号无误后，由见证员见证取样送至经认证的试验室检测，检测结果进入档案</w:t>
      </w:r>
    </w:p>
    <w:p>
      <w:pPr>
        <w:pStyle w:val="Heading2"/>
      </w:pPr>
      <w:r>
        <w:t>材料设备进场验收：沥青路面材料专项验收</w:t>
      </w:r>
    </w:p>
    <w:p>
      <w:r>
        <w:t>针对本项目道路铣刨罩面施工涉及的AC-13 SBS改性沥青混合料和ATB-30沥青稳定碎石，进场验收实行料源锁定、车车测温、日批检测的分级控制。招标图纸中已明确路面结构设计要求，进场验收前材料部必须查实供应商沥青生产许可证、改性沥青生产工艺记录及SBS改性剂掺量保证书，未经项目部认可不得更换供货源</w:t>
      </w:r>
    </w:p>
    <w:p>
      <w:r>
        <w:t>沥青混合料出场须附配比报告和出厂测温记录，到场时由材料员与试验员共同测定到场温度、外观及均匀性，并逐车填写《AC-13 SBS改性沥青摊铺温度控制表》，列明车次、到场温度、含油量和矿料级配初判结果。温度异常或出现花白料、结团料立即退回，并通知搅拌站停供。每批次按规范规定的频率取马歇尔试件，测定稳定度、流值、空隙率和矿料间隙率，同时开展沥青含量和矿料级配的抽提试验</w:t>
      </w:r>
    </w:p>
    <w:p>
      <w:r>
        <w:t>ATB-30沥青稳定碎石作为局部基础补强的关键材料，验收重点在于集料规格、粗集料压碎值、针片状颗粒含量和沥青针入度指标。本项目图纸证据中列有“不得采用石屑和天然砂，严禁采用山场下脚料”的明确禁令，验收时即以此为准，对骨料各级粒径的筛分结果进行全数比对，不符合规定级配范围的材料拒绝进场</w:t>
      </w:r>
    </w:p>
    <w:p>
      <w:pPr>
        <w:pStyle w:val="Heading2"/>
      </w:pPr>
      <w:r>
        <w:t>材料设备进场验收：路灯及其他设备进场验收</w:t>
      </w:r>
    </w:p>
    <w:p>
      <w:r>
        <w:t>图纸资料显示，本项目步行后街采用6米特色景观型路灯，状元坡路对现有灯具拆除新建并设置单独照明配电柜，电缆线路采用VV-1多芯电缆，进线引自邻近变压器。所有灯具、灯杆、配电柜、电缆及接线附件进场必须按型号、规格和设计要求逐一开箱验收</w:t>
      </w:r>
    </w:p>
    <w:p>
      <w:r>
        <w:t>灯杆到场时重点检查基底法兰盘尺寸、地脚螺栓孔距和热浸镀锌层厚度，镀锌层不得有起皮、漏镀等缺陷；竖向安装直线度使用经纬仪辅助初检并在吊装前复测。灯具验收除核对防护等级IP65和防触电保护I级标识外，还需对照厂家供货清单核查配套镇流器、触发器和电容器是否采用一体化设计，光源室与电气室是否独立分隔，电气底板是否能够整体拆卸方便维护</w:t>
      </w:r>
    </w:p>
    <w:p>
      <w:r>
        <w:t>电缆进场验收以图纸中列出的VV-1多芯电缆和BVVB-3×2.5护套线为主材重点，要求供应商提供每盘的盘号、出厂长度、绝缘电阻测试值和耐压试验报告。现场材料员使用兆欧表对每盘电缆的导体与绝缘外护套间进行绝缘电阻抽检，抽检比例按每盘总数的20%执行且不少于3盘，低于规范限值的整盘退回。配电柜在开箱时即核对系统图编号、柜体防护等级、内部元器件品牌和出厂试验报告，断路器和接触器等关键元件必须与图纸中对应回路的参数一致，验收合格后方可入库并做好防水防尘保护，等待安装</w:t>
      </w:r>
    </w:p>
    <w:p>
      <w:pPr>
        <w:pStyle w:val="Heading2"/>
      </w:pPr>
      <w:r>
        <w:t>材料设备进场验收：试验检测与实测实量控制</w:t>
      </w:r>
    </w:p>
    <w:p>
      <w:r>
        <w:t>试验检测与实测实量是验证材料质量和工序效果的最终依据。项目部成立试验室，设置专职试验员与见证员，检测项目覆盖路基路面密实度和弯沉、沥青面层均匀性和压实度、水泥混凝土面板弯拉强度、电缆绝缘电阻、接地电阻等控制指标。按照《城镇道路工程施工与质量验收规范》（CJJ 1-2008）和设计图纸要求，对本项目9条道路划分检测单元，制定分路段、分工序的实测实量计划，确保各项检测不遗漏、不滞后</w:t>
      </w:r>
    </w:p>
    <w:p>
      <w:r>
        <w:t>路面铣刨前的弯沉检测是决定病害处治深度的关键依据。图纸证据中明确要求对沥青路面基础处治后的路段进行弯沉和基层密实度双控验收，试验室在铣刨后立即对暴露出的基层顶面进行弯沉值现场测定，并同步进行开挖探坑以检查基层厚度与密实度。当局部位置弯沉值仍不满足设计要求时，现场以书面量测记录启动技术复核，继续向下处理至下基层或路基，直至弯沉和密实度双指标达标。每一段落完成处治后，检测数据与处理深度在隐蔽工程影像记录表中闭环归档</w:t>
      </w:r>
    </w:p>
    <w:p>
      <w:r>
        <w:t>沥青面层施工阶段的实测实量重点为摊铺温度、压实度和路面平整度。摊铺机后跟实时测温仪，每隔50米随机抓取初压前和终压后的温度值并与《碾压遍数与压实度检查表》对比。压实度采用钻芯法和核子密度仪双校核，每车道、每200米钻取芯样不少于1个。路面平整度使用连续式平整度仪全线检测，主线1.5%的横坡由激光断面仪测量，数值偏移超限处立即以标记圈定，并纳入当日整改任务单。标线恢复后，线条厚度按湿膜厚度规逐处抽检，反光系数由便携式反射仪与标准要求的数值进行比对，未达指标的路段标线返工重做</w:t>
      </w:r>
    </w:p>
    <w:p>
      <w:r>
        <w:t>所有试验数据和实测实量结果统一汇总至质量日报系统，形成分路段、分工序的统计图，作为质量周例会的基础分析材料。任何检测不合格点位必须限期整改、复测合格后方可进入下道工序，不允许以调整验收标准的方式替代实体质量处置</w:t>
      </w:r>
    </w:p>
    <w:p>
      <w:pPr>
        <w:pStyle w:val="Heading2"/>
      </w:pPr>
      <w:r>
        <w:t>工序质量控制与试验检测：工序质量控制总体策划</w:t>
      </w:r>
    </w:p>
    <w:p>
      <w:r>
        <w:t>本项目工序质量控制以《城镇道路工程施工与质量验收规范》（CJJ 1-2008）、《城市道路照明工程施工及验收规程》（CJJ 89-2012）等为主要依据，结合长沙市天心区五一商圈老旧街区配套设施改造工程所涉九条城市支路的病害特征、改造内容和施工组织条件，建立“工序交底—首件验收—巡检抽检—试验检测—隐蔽验收—签字放行”六步闭合控制链。项目部在收到经建设单位、设计单位确认的施工图纸和施工图设计说明后，由项目技术负责人组织图纸会审和专业深化，将道路铣刨罩面、局部基础补强、裂缝处治、粘层洒布、沥青摊铺碾压、路灯基础施工、电缆敷设、交通标线施划、弱电下地沟槽回填等关键工序逐项分解为独立控制单元，每个控制单元均设置工序停点、见证点和旁站点，形成工序质量控制计划表并报监理单位审批后执行</w:t>
      </w:r>
    </w:p>
    <w:p>
      <w:r>
        <w:t>项目部下设专职质量工程师和试验检验组，负责工序质量控制计划的具体实施。质量工程师对每一道工序的班组自检、互检和专检执行情况进行独立监督，重点核对工序检查记录与现场实际是否一致，严禁“未检签”或“代签代验”。当工序检查发现偏差时，质量工程师有权要求暂停该作业面施工，填报工序质量整改通知单，由施工班组限期整改并经复验合格后方可进入下一道工序。对于影响结构安全、使用功能和外观质量的关键工序，如现状路面弯沉检测、基层修复验收、沥青混合料到场温度检测、路灯接地电阻测试等，质量工程师必须组织监理工程师旁站或见证，实时记录检测数据并签署工序放行记录</w:t>
      </w:r>
    </w:p>
    <w:p>
      <w:r>
        <w:t>所有工序质量控制记录均纳入项目部统一的施工技术资料管理系统，实现工序编号、检测数据、验收签字和整改闭环的一一对应。每道工序完成并签署放行后，资料员在24小时内将工序控制记录归入对应的分部分项质量档案，形成可追溯的单工序质量数据链。项目部每周召开工序质量控制专题会议，汇总上周各作业面工序质量偏差、试验检测异常和隐蔽验收问题，分析原因并下达下周整改预防措施，形成专题会议纪要并报监理单位备案。工序质量控制绩效直接与协作队月度考评和工程款支付挂钩，对连续出现工序不合格的施工班组执行强制退场机制</w:t>
      </w:r>
    </w:p>
    <w:p>
      <w:pPr>
        <w:pStyle w:val="Heading2"/>
      </w:pPr>
      <w:r>
        <w:t>道路改造工序质量控制与试验检测</w:t>
      </w:r>
    </w:p>
    <w:p>
      <w:r>
        <w:t>道路改造工序质量控制是本项目质量管理的重中之中，重点控制现状路面病害处治、铣刨深度复核、基层恢复、粘层洒布、沥青面层摊铺和碾压等六大核心工序。依据施工图设计说明的要求，在铣刨作业前项目部必须组织测量技术人员对道路纵断面标高进行复测，并对现状道路横断面进行放样，确定道路横坡和路面排水方向，确保路面完成后满足设计横坡要求，复测数据与设计图纸存在偏差的，须书面报请设计代表确认调整方案，不得擅自变更断面参数。铣刨作业按划定的铣刨范围和深度分层实施，铣刨后暴露的基层和路基面由质量工程师组织验槽，重点检查是否存在松散、翻浆、唧泥和高含水率等不良地质现象，发现基层或路基状况与设计处治方案不一致时，立即暂停铣刨并通报监理、设计和建设单位现场确认处治措施</w:t>
      </w:r>
    </w:p>
    <w:p>
      <w:r>
        <w:t>针对图纸明确的局部基础补强工序，项目部在开窗后发现原道路基层损坏严重的情况下，严格按设计说明采取处理至下基层或处理至路基的分级处治方案。下层基层破坏区域的清除边界由现场钎探和钻芯取样结果联合确定，清除深度须经监理现场复核并测量签证后方可进行基层恢复。基层恢复采用沥青稳定碎石ATB-30分层施工，每层松铺厚度、压实遍数和压实温度由试验段确定的工艺参数控制，不得在未进行试验段验证的情况下直接大面积施工。每层基层压实后，试验检验组在监理见证下进行压实度检测和弯沉检测，弯沉值不能满足设计要求的区域必须重新返工处理，直至检测合格并签署基层验收记录后，方可恢复沥青面层施工</w:t>
      </w:r>
    </w:p>
    <w:p>
      <w:r>
        <w:t>沥青面层施工前必须完成粘层油洒布工序质量检查。粘层油采用快裂型乳化沥青，洒布前检查基层表面的清洁度和干燥度，对局部污染和潮湿区域进行清理和烘干处理，洒布量控制在设计要求的范围内，洒布应均匀无漏洒、无流淌，检查过程中采用单位面积取样测试洒布量，形成粘层洒布检查记录。AC-13 SBS改性沥青混合料的摊铺温度、碾压温度、终压温度和开放交通温度须逐车检测并记入温度控制台账，到场温度、摊铺温度和碾压温度任一指标未能满足规范要求时，该车混合料不得摊铺或立即终止碾压并标注异常记录。碾压作业按初压、复压、终压三阶段控制，初压遍数、复压遍数、终压遍数及每次碾压的搭接宽度均须现场记录，压实度检测采用钻芯法或核子密度仪配合取芯比对法，压实度代表值不符合设计要求的区域须全部铣刨返工。碾压完成的路面在温度降至开放交通条件前实施封闭保护，严禁一切车辆和行人进入</w:t>
      </w:r>
    </w:p>
    <w:p>
      <w:pPr>
        <w:pStyle w:val="Heading2"/>
      </w:pPr>
      <w:r>
        <w:t>照明与弱电工序质量控制与试验检测</w:t>
      </w:r>
    </w:p>
    <w:p>
      <w:r>
        <w:t>照明设施完善和弱电线路整治是长沙市天心区五一商圈老旧街区配套设施改造工程的重要配套改造内容，涉及步行街后街、状元坡路等路段的路灯更换及新建、电缆敷设、配电柜安装、接地系统施工和弱电下地管道预埋等工序。路灯基础施工前，项目部依据施工图纸对路灯基础位置进行测量放样，核对待建灯杆中心与地下管线的水平间距，确认不损坏既有电缆、光缆和排水管线后方可开挖基础坑槽，放样成果和管线确认记录由测量工程师、现场施工员和监理工程师三方签认。路灯基础混凝土浇筑前，检查基础地脚螺栓的规格、数量、预埋深度、间距和相对中心偏差，预埋偏差超出允许范围内必须调整或重新植筋后复检，基础混凝土的配合比、坍落度和浇筑振捣过程由质量工程师和监理工程师旁站监督，每台班留置抗压强度试块不少于一组，试块标准养护28天后进行抗压强度试验</w:t>
      </w:r>
    </w:p>
    <w:p>
      <w:r>
        <w:t>路灯安装工序重点控制灯具的防护等级、绝缘电阻测试和等电位联结，灯具防尘防水等级不低于IP65的要求在开箱验收时核查产品铭牌和型式检验报告，灯具绝缘电阻使用500V兆欧表逐盏测试，测试值低于规范要求的灯具不得安装。金属灯杆、灯具外壳、配电柜外露可导电部分均须与接地干线可靠联结，联结完成后由试验检验组利用接地电阻测试仪在监理见证下检测接地电阻值，接地电阻不应大于设计及规范要求值，检测不合格的接地装置须增设接地极或采取降阻措施并重新测试。电缆穿管和不锈钢线槽敷设路径须与施工图纸一致，电缆敷设前进行绝缘测试，敷设后进行回路标识和导通试验，电缆弯曲半径、线槽固定间距和橡胶减速板覆盖等保护措施按设计大样图要求逐段检查</w:t>
      </w:r>
    </w:p>
    <w:p>
      <w:r>
        <w:t>弱电下地管道施工围绕管道敷设、管道接头、检查井砌筑和沟槽回填等工序进行质量控制。管道轴线、标高和坡度在铺设时随铺随检，相邻管节接口的密封性和管道基础的平整度符合设计要求，管道铺设完成后分段进行通管试验，确认无堵塞和严重变形后方可进行沟槽回填，回填材料分层摊铺、分层压实并逐层检测压实度数据。交通标线施划前对路面进行彻底清扫并放样标线位置和线宽，标线材料进场时核验生产日期、批号和检验报告，施划过程中检测标线湿膜厚度和玻璃珠撒布均匀性，干燥后检测反光系数和厚度指标，不合格标线须清除并重新施划。全部照明、弱电和交通设施检测数据分类汇总，形成分项工程质量检验评定记录，纳入竣工验收资料</w:t>
      </w:r>
    </w:p>
    <w:p>
      <w:pPr>
        <w:pStyle w:val="Heading2"/>
      </w:pPr>
      <w:r>
        <w:t>工序质量控制与试验检测：隐蔽工程施工预检、验收与记录闭环</w:t>
      </w:r>
    </w:p>
    <w:p>
      <w:r>
        <w:t>隐蔽工程施工质量是本项目质量管理的核心控制环节，涉及现状路面铣刨后基层及路基验收、局部基础补强区域验槽、路灯基础地脚螺栓预埋、电缆沟槽回填前保护层验收、弱电下地管道回填前管道接口和坡度验收等工序。项目部针对每一隐蔽工序设置专属验收节点，施工班组在隐蔽工序完成自检和互检合格后，由班组长填写隐蔽工程报验申请表并附自检记录和质量控制影像资料，报请项目质量工程师组织复检。质量工程师接到报验申请后在2小时内到场复核，对隐蔽工程的几何尺寸、材料规格、施工质量、防水和保护措施进行逐项检查，复检合格后在报验申请单上签字确认，同步通知监理工程师到场见证验收。监理工程师见证验收过程中，施工单位须将设计图纸、技术复核记录、材料质保文件、施工自检记录及现场影像资料交付查阅，监理工程师确认合格后签署隐蔽工程验收记录，验收记录签署时间精确到小时</w:t>
      </w:r>
    </w:p>
    <w:p>
      <w:r>
        <w:t>针对道路改造工程中基层隐蔽和路基隐蔽的验收，项目部增加钻芯取样和现场钎探等检测手段作为验收依据，验收记录后附芯样强度和弯沉检测数据。所有隐蔽工程在监理工程师签署验收记录前严禁覆土、封闭或其他后续覆盖作业，违反者按质量红线条款予以处罚并返工。隐蔽工程验收记录由专职资料员统一编号登记，原件存入施工技术资料卷宗，扫描件上传至项目协同管理平台供建设单位和监理单位调阅。项目部每周汇总隐蔽工程验收台账，对验收时效和一次验收合格率进行统计分析，一次验收合格率低于90%的施工班组须接受质量交底再培训和工艺调整，连续三周一次验收合格率低于80%的班组予以清退替换</w:t>
      </w:r>
    </w:p>
    <w:p>
      <w:r>
        <w:t>隐蔽工程验收全程实行影像档案追溯，项目部为质量工程师和班组长配置移动影像记录设备，每项隐蔽工序验收至少留存位置标定、关键节点细部、检测仪器数据和验收人员在场的四项影像凭证，影像文件名称编码与隐蔽工程验收记录编号一致，形成一一对应的双控档案链。工程竣工移交时，将所有隐蔽工程验收记录和影像档案汇编为分册，随施工技术资料移交建设单位和城建档案管理机构。项目部质量副经理按月组织隐蔽工程专项检查，随机抽取20%的已隐蔽部位对照验收记录查阅施工日志、材料进场记录和试验检测台账，检查验收记录的完整性和真实性，发现记录造假或遗漏的，追究当事人和相关验收人员责任</w:t>
      </w:r>
    </w:p>
    <w:p>
      <w:pPr>
        <w:pStyle w:val="Heading2"/>
      </w:pPr>
      <w:r>
        <w:t>隐蔽验收、整改闭环与质量记录：隐蔽工程验收总体组织与关键控制清单</w:t>
      </w:r>
    </w:p>
    <w:p>
      <w:r>
        <w:t>本工程隐蔽工程验收覆盖道路结构层、管沟回填、电缆敷设、接地装置、基础工程等所有被后续工序覆盖的施工内容，严格执行“未经隐蔽验收合格不得进入下道工序”的底线。项目技术负责人在每道隐蔽工序施工前组织对图纸、规范及专项方案进行再交底，明确验收项目、验收标准、验收程序及影像资料要求，形成《隐蔽工程验收计划表》报监理审批后执行。结合本项目步行街后街、福临街、衣铺巷、谢家冲巷、652仓库路段、新城路北段、广厦新村出入口、状元坡巷、苏家巷9条路段的实际工况，按照路段、工序和验收节奏划分隐蔽验收批次，每条路段独立建立隐蔽验收台账，确保不遗漏、不跳序</w:t>
      </w:r>
    </w:p>
    <w:p>
      <w:r>
        <w:t>针对道路改造工程的隐蔽特点，隐蔽验收重点包括：现状路面铣刨后基层验收、路面开窗处治后基层及垫层验收、ATB-30沥青稳定碎石基层分层摊铺后逐层验收、粘层油洒布前基层洁净度与干燥状态验收、侧石基础及靠背混凝土验收、检查井周加固处理验收、路灯基础地脚螺栓定位及接地连接验收、电缆穿管及不锈钢线槽敷设验收、弱电下地管道包封及检查井验收。每项隐蔽验收必须由施工员自检合格后填写《隐蔽工程验收记录》，附现场实测数据、照片和必要的检测报告，报专业监理工程师现场核验签认。隐蔽工程记录实行双签制度，施工方质检员和监理工程师同时签字，并标注验收日期、验收部位桩号、主要实测数据和验收结论，影像资料按部位分类存档，文件命名规则统一为“路段-部位-验收日期-验收项目”</w:t>
      </w:r>
    </w:p>
    <w:p>
      <w:r>
        <w:t>针对本项目核心商圈夜间施工、半幅通行的特点，隐蔽验收实行“当日施工当日验收”的铁律。夜间完成施工的隐蔽部位必须在次日上午10:00前完成验收签认，不得跨日积压。项目质检组配置专职隐蔽验收协调员，提前24小时向监理报送次日隐蔽验收计划，并在现场设置隐蔽验收待检区标识，划出验收通道，确保监理人员到场即可快速核验。与建设单位、监理单位约定：对路面铣刨后基层状态、开窗处治深度与范围、管道基础地基承载力等关键隐蔽项，应进行旁站监督或留存连续影像，不得仅凭口头确认。所有隐蔽工程验收资料的及时性、完整性和规范性纳入对施工班组和质检人员的月度绩效考核，验收滞后的责任人必须提交书面说明</w:t>
      </w:r>
    </w:p>
    <w:p>
      <w:pPr>
        <w:pStyle w:val="Heading2"/>
      </w:pPr>
      <w:r>
        <w:t>隐蔽验收、整改闭环与质量记录：路面基层与结构层试验检测控制</w:t>
      </w:r>
    </w:p>
    <w:p>
      <w:r>
        <w:t>路面改造质量的核心在于基层病害处治和面层材料性能，试验检测贯穿路面结构层施工全过程。项目在施工现场设置工地试验室，配备沥青混合料取样设备、马歇尔试件成型仪、路面弯沉仪、路面钻芯机、压实度检测工具等基本检测装备，常规试验在原材进场验收阶段已完成，施工现场重点开展过程检测和成型后验证。具体试验检测项目根据《城镇道路工程施工与质量验收规范》CJJ 1-2008及设计说明中明确的技术要求确定，检测频率不低于规范最低要求，并结合本项目路段短、交叉多的特点，按每条路段单独拟定检测计划</w:t>
      </w:r>
    </w:p>
    <w:p>
      <w:r>
        <w:t>原道路基层和路基检测在铣刨或开窗后进行。依据图纸设计说明的要求，铣刨后对标高、横坡进行复测，并对暴露出的基层进行弯沉检测和密实度判定。对于弯沉值不满足设计要求的板块，按照“方式一（处理至上基层）”“方式二（处理至下基层）”“方式三（处理至下基层下15cm）”分级处治，处治后的基层在回填或摊铺前必须再次检测弯沉值和压实度，弯沉代表值不得大于设计上限，相邻板块弯沉差控制在0.06mm以内。基层恢复采用ATB-30沥青稳定碎石双层摊铺时，每层摊铺完成后进行压实度和厚度检测，压实度不低于设计要求的98%，厚度偏差控制在-8mm至+10mm范围内，检测数据记录在《路面结构层施工检测记录表》中，附检测点位桩号和对应层位</w:t>
      </w:r>
    </w:p>
    <w:p>
      <w:r>
        <w:t>面层施工的试验检测分为施工前验证、施工中过程控制和成型后交验三个阶段。沥青混合料到场后每车检测到场温度和外观，严禁花白料、结团料或温度低于摊铺最低温度的混合料用于摊铺；摊铺过程中按每施工段不少于一次抽提筛分试验和马歇尔试验，验证油石比、矿料级配和稳定度是否在设计配合比允许偏差内；碾压完成后进行压实度钻芯检测和渗水系数检测，压实度不小于设计要求的98%，渗水系数不大于设计值。成型路面在标线施划前，进行全线弯沉代表值检测和平整度检测，弯沉值必须满足设计要求和CJJ 1-2008的相应规定，平整度采用连续式平整度仪或三米直尺检测，标准差或最大间隙应符合规范要求，检测结果作为交工验收的依据归档。所有试验检测报告编号、检测日期、检测路段桩号必须一一对应，形成从铣刨到面层成型全链条的检测数据追溯</w:t>
      </w:r>
    </w:p>
    <w:p>
      <w:pPr>
        <w:pStyle w:val="Heading2"/>
      </w:pPr>
      <w:r>
        <w:t>隐蔽验收、整改闭环与质量记录：道路改造隐蔽工程施工预检、验收与记录闭环</w:t>
      </w:r>
    </w:p>
    <w:p>
      <w:r>
        <w:t>道路改造隐蔽工程以路面结构层层间处理为核心，每一道工序完成并自检合格后，方可申请隐蔽验收。沥青面层铣刨后，在摊铺粘层油前，必须对铣刨面进行预检，检查内容包括：铣刨深度是否达到设计要求的4cm或13cm、铣刨面是否平整无松散颗粒、横坡是否满足1.5%排水要求、原路面裂缝处治是否已完成并验收合格。针对设计说明中明确的裂缝处治工序，裂缝开槽后必须经监理查验槽宽槽深、槽内清洁程度，密封胶灌入采用压力喷嘴且灌入后需在裂缝两侧形成规定宽度的封层，灌缝完成后由质检员逐条丈量并编号记录，填写《裂缝处治隐蔽验收记录》，附灌缝前后对比照片，确认无漏灌、无脱粘后方可进入后续工序</w:t>
      </w:r>
    </w:p>
    <w:p>
      <w:r>
        <w:t>粘层油洒布后的基层表面在沥青混合料摊铺前不再允许车辆碾压和人员踩踏，因此粘层油洒布本身按隐蔽工程管理。洒布前基层必须经清扫、吹风机清洁，确保无浮尘、无积水，并由施工员检查确认。洒布过程中控制洒布量均匀一致，洒布后检查有无漏洒、流淌或过厚区域，留存洒布段起始桩号和洒布量记录。检查井周、雨水口周、侧石根部等细部是粘层油洒布的死角，必须安排专人手刷补涂，并在隐蔽验收记录中注明补涂位置和补涂量。粘层油洒布验收合格后立即组织沥青混合料摊铺，间隔时间不得超过当日有效粘结窗口期，避免粘层被污染或失效</w:t>
      </w:r>
    </w:p>
    <w:p>
      <w:r>
        <w:t>侧石和平石拆除更换所涉及的隐蔽工程，主要包括侧石基础开挖后的基底验收、基础混凝土浇筑前的模板和垫层验收、侧石安装后的靠背混凝土隐蔽验收。本项目步行街后街、福临街、广厦新村出入口涉及现状侧石更换，拆除后必须检查原基础状态，如果原基础松散或有明显沉降、空隙，必须按专项处理方案扩大挖除范围并重新夯实。靠背混凝土浇筑前检查侧石线型、高程和缝宽，浇筑后及时覆盖养护，养护期不少于7天，养护期间禁止扰动。侧石基础和靠背的隐蔽验收记录应附标准断面图和实测高程表，实测高程偏差不应大于设计允许的±10mm，相邻侧石顶面高差不大于5mm，经监理签认后方可进行铺装恢复。对于涉及检查井提升加固的路段，井周采用钢筋混凝土加固圈，加固圈钢筋绑扎后报隐蔽验收，检查钢筋规格、间距、保护层厚度和与旧井圈的连接，同时检查井盖座底部砂浆是否饱满，验收合格后方可浇筑混凝土，检查井提升完成后的路面恢复与周边路面衔接平整，高差不大于3mm</w:t>
      </w:r>
    </w:p>
    <w:p>
      <w:pPr>
        <w:pStyle w:val="Heading2"/>
      </w:pPr>
      <w:r>
        <w:t>隐蔽验收、整改闭环与质量记录：电气与照明系统隐蔽施工、检测及验收闭环</w:t>
      </w:r>
    </w:p>
    <w:p>
      <w:r>
        <w:t>照明及弱电系统的隐蔽工程以电缆线路敷设和接地系统为核心，严格执行《电气装置安装工程电缆线路施工及验收规范》GB50168-2018和图纸设计说明中的技术要求。步行街后街照明回路顺接街道既有电源，状元坡路设置单独照明配电柜并从邻近变压器引电，各路灯回路采用VV-1多芯电缆，路灯基础至灯具间采用BVR-3x2.5mm²软铜线和BVVB-3x2.5mm²护套线。所有电缆穿管敷设、不锈钢线槽敷设及电缆人孔井砌筑均属于隐蔽工程</w:t>
      </w:r>
    </w:p>
    <w:p>
      <w:r>
        <w:t>电缆穿管和不锈钢线槽敷设前，施工班组须先完成管沟或线槽路由放线，经技术负责人确认走向与路灯基础、人孔井及配电柜接口对应，避免与既有地下管线冲突。依据图纸要求，电缆穿不锈钢线槽外加橡胶减速板组合敷设，线槽安装前检查槽底平整度和排水坡向，固定间距按设计图集执行。线槽和线管敷设完成、电缆穿入但未接线前，进行电缆外观检查、绝缘电阻测试和回路核对，绝缘电阻值应不低于0.5MΩ。测试合格后填写《电缆敷设隐蔽验收记录》，记录电缆型号规格、路由长度、测试数据和接头预留长度，拍照留存电缆在线槽和管口处的进出走向，再由监理签认后方可回填或封闭线槽盖板</w:t>
      </w:r>
    </w:p>
    <w:p>
      <w:r>
        <w:t>路灯基础施工属于隐蔽工程，必须实行分批验收、建档管理。基础开挖后验槽，确认地基承载力满足设计要求；钢筋绑扎后验收钢筋规格、间距和保护层；地脚螺栓预埋定位后，用模板固定并测量螺栓中心距、外露高度及垂直度偏差不大于2mm；接地干线从路灯电源点引出，与基础接地极可靠焊接，焊接点进行防腐处理，实测接地电阻值不大于1Ω。以上内容均需如实记录在《路灯基础隐蔽验收记录》中，附基础桩号、基础类型（6米路灯基础）和现场测量数据。道路照明配电系统采用TN-S接地系统，防雷接地与保护接地共用接地装置，所有金属灯杆、灯具外壳、配电柜（屏）外露可导电部分均需与接地干线做等电位连接，等电位连接点逐个检查并拍照验收。弱电下地管道的隐蔽验收参照同类要求执行，管道包封前检查管道排列、接头和坡度，管道进入检查井的穿墙封堵纳入隐蔽验收</w:t>
      </w:r>
    </w:p>
    <w:p>
      <w:pPr>
        <w:pStyle w:val="Heading2"/>
      </w:pPr>
      <w:r>
        <w:t>隐蔽验收、整改闭环与质量记录：整改闭环与质量资料归档管理</w:t>
      </w:r>
    </w:p>
    <w:p>
      <w:r>
        <w:t>项目建立“问题发现—上报—整改—验证—闭合”五步整改闭环流程，适用于隐蔽验收、日常巡检、监理通知、质量例会、试验检测异常等所有渠道发现的质量问题和不符合项。施工过程中，任何人员发现质量问题均可填写《质量问题整改通知单》，描述问题部位、问题类型、发现时间和初步原因分析，报送项目技术负责人。技术负责人会同责任班组长2小时内到场核实，明确整改措施、责任人和整改完成时限，需停工整改的立即下达停工令。整改完成后由施工班组自检合格报质检员验收，质检员对照整改通知单逐条核验，附带整改前后的影像资料和必要的检测数据，填写整改验收结论并签字。最终由签发的技术负责人或监理工程师确认闭合，整改通知单编号与隐蔽验收记录、施工日志形成关联编号，做到“一问题一档一闭合”</w:t>
      </w:r>
    </w:p>
    <w:p>
      <w:r>
        <w:t>质量资料按照单位工程、分部工程、分项工程和检验批四级归档，隐蔽验收记录、试验检测报告、材料复验报告、整改通知单、质量验收记录等原始资料按日收集、按周整理、按月装订。质检组配置专职资料员，每日核对隐蔽验收台账与施工日志的一致性，防止漏签、补签和日期倒签。影像资料按路段、日期和验收项目三级目录存放，命名规则统一，确保任何阶段均可逆向追溯。项目实行质量资料月报制度，每月28日汇总当月隐蔽验收一次合格率、返工数量、整改闭合率和工程质量趋势分析，报送项目经理和公司质量管理部门，同时作为班组绩效考核依据。所有质量资料在工程竣工时移交不少于一套完整纸质版和一套扫描电子版，确保从施工准备到竣工验收全过程质量记录完整、真实、可追溯</w:t>
      </w:r>
    </w:p>
    <w:p>
      <w:pPr>
        <w:pStyle w:val="Heading2"/>
      </w:pPr>
      <w:r>
        <w:t>隐蔽验收、整改闭环与质量记录：质量通病防治与整改闭环专项措施</w:t>
      </w:r>
    </w:p>
    <w:p>
      <w:r>
        <w:t>针对城市支路提质改造常见质量通病，本项目在施工前即建立《质量通病防治清单》，明确通病名称、易发环节、预防措施、检测方法和责任人，清单覆盖沥青路面反射裂缝、检查井周路面沉降、新旧路面接缝错台、侧石线型不顺直、路灯基础倾斜、电缆接头氧化等典型问题，作为现场质量交底内容的必备部分。每道相关工序开工前，技术交底必须包含对应通病的防治要领，交底记录由交底人和接受交底人双签确认</w:t>
      </w:r>
    </w:p>
    <w:p>
      <w:r>
        <w:t>沥青路面反射裂缝防治采用“抗裂贴+密封胶灌注”组合工艺。根据设计说明要求，对现状基层裂缝开槽后用压力喷嘴将密封胶均匀灌入，并在裂缝两侧拖成一定宽度与厚度的封层，再粘贴抗裂贴，贴前必须使用刷子和吹风机对裂缝表面进行清洁干燥，确保无突起、无凹陷。抗裂贴粘贴后目测检查粘贴平顺度和边缘翘起情况，不合格的铲除重贴。加铺沥青面层前在铣刨面上满铺防裂土工布或应力吸收层，施工过程中设专人检查粘贴质量和搭接宽度。检查井周沉降防治从井圈加固设计入手，本项目检查井周采用钢筋混凝土加固圈，圈底坐浆饱满，井圈混凝土与路面基层之间铺设土工格栅以减少应力集中，井盖安装高程以摊铺后面层高程为基准反推，确保最终路面与井盖高差不大于3mm</w:t>
      </w:r>
    </w:p>
    <w:p>
      <w:r>
        <w:t>新旧路面接缝处沿行车方向的纵向接缝和横向工作缝，是路面平整度和耐久性的薄弱点。纵向接缝采用热接缝工艺，摊铺时前后摊铺机梯队作业，保证接缝处的混合料的温度不低于碾压下限温度范围，接缝碾压采用钢轮压路机骑缝压实。横向施工缝切缝后清扫松散料，涂刷粘层油，接缝处摊铺后用三米直尺检查平整度，不合格区域人工找补后复压，实测平整度在接缝前后各1米范围内用三米直尺测量间隙不大于3mm。路灯基础倾斜防治的重点在于基础开挖后验槽和基础混凝土浇筑时的振捣、预埋件定位控制。基础模板拆除后及时实测地脚螺栓四角高程差，超过2mm的在混凝土终凝前进行调整或返工。电缆接头氧化防治要求所有接线端子在压接前打磨铜导体表面并涂抹导电膏，接线完成后在接线井内设置防潮干燥剂包，接线井盖必须严密，井内无积水</w:t>
      </w:r>
    </w:p>
    <w:p>
      <w:r>
        <w:t>在整改闭环层面，一旦发现上述通病在施工中已经出现，立即启动“暂停—溯源—处治—验证”专项流程。以检查井周沉降为例，如果路面成型后发现井盖高差超限或井周出现环向裂缝，对该井周半径1.5米范围进行钻芯取样，检查基层和加固圈施工质量，追溯隐蔽验收记录和材料的复验记录，确定是材料问题、施工问题还是由设计荷载与现场实际不符所致。处治方案报监理审核批准后实施，处治完成后重新检测平整度和井盖高差，并按新部位重新形成隐蔽和验收记录，注明返工原因、处治日期和验收结论，做到所有质量通病都有发现、有分析、有整改、有闭合，不让一处缺陷进入保修期后暴露</w:t>
      </w:r>
    </w:p>
    <w:p>
      <w:pPr>
        <w:pStyle w:val="Heading2"/>
      </w:pPr>
      <w:r>
        <w:t>工序控制与验收节点总体策划</w:t>
      </w:r>
    </w:p>
    <w:p>
      <w:r>
        <w:t>本项目涉及长沙市天心区五一商圈步行街后街、福临街、衣铺巷、谢家冲巷、652仓库路段、新城路北段、广厦新村出入口、状元坡巷和苏家巷共9条城市支路提质改造，工序覆盖面广、夜间施工频繁、交通导改压力大，工序控制与验收节点必须在施工组织策划阶段完成系统梳理并固化为可检查的节点清单。项目部将依据《城镇道路工程施工与质量验收规范》CJJ 1-2008和设计施工说明，按路面病害处治、基层恢复、沥青面层摊铺、路灯基础施工、电缆敷设、交通标线施划、标志标牌安装等工序划分验收节点，在每道工序开工前完成方案交底、人员交底和材料准备，并在工序完成后立即组织自检、互检和专检，实现“完成一段、验收一段、合格一段、开放一段”的闭环控制</w:t>
      </w:r>
    </w:p>
    <w:p>
      <w:r>
        <w:t>工序验收节点设置以路面结构层为核心控制对象。针对图纸明确的铣刨罩面路段、局部基础补强路段和混凝土路面加铺沥青面层路段，分别设置铣刨后基面验收节点、基层恢复后弯沉与密实度验收节点、粘层油洒布后覆盖前验收节点、沥青面层摊铺后温度与压实度验收节点以及交通标线恢复后逆反射系数验收节点。其中基础病害处治验收节点分为三个层级：处理至面层、处理至上基层和处理至下基层下15cm，每一层级的处治深度和面积须经现场实测弯沉值联合监理确认后形成隐蔽记录，严禁未经确认即进入回填或摊铺作业</w:t>
      </w:r>
    </w:p>
    <w:p>
      <w:r>
        <w:t>夜间错峰施工条件下，工序验收节点的时间窗口压缩至每日凌晨施工段结束前，项目部配置专职质检员驻守每个施工分段，同步携带弯沉检测仪、测温枪、靠尺、塞尺等便携检测工具，在工序完成后15分钟内完成首检并记录实测数据，监理旁站复测确认后签字闭合。所有验收节点均须形成经质检员、施工员、监理工程师三方签认的《工序质量验收记录表》，作为下一道工序启动的前置条件。凡未完成本道工序验收或验收不合格的段落，不得覆盖或转入下道工序，该控制原则写入项目质量管理制度并逐级交底至班组长</w:t>
      </w:r>
    </w:p>
    <w:p>
      <w:pPr>
        <w:pStyle w:val="Heading2"/>
      </w:pPr>
      <w:r>
        <w:t>工序控制与验收节点：沥青路面铣刨与基层处治工序验收节点</w:t>
      </w:r>
    </w:p>
    <w:p>
      <w:r>
        <w:t>沥青路面铣刨工序的验收节点设置在原路面铣刨完成后、清理完成前两个时点。铣刨深度按图纸要求区分4cm罩面段和13cm面层清除段，验收时采用靠尺和钢尺抽测铣刨面平整度和深度，每20m一个断面，每断面检测3点，平整度偏差不得超过5mm/3m，深度偏差不得超过±5mm。铣刨面不得残留松散颗粒和油污，采用高压吹风机清理后经监理目视检查确认，方可转入下一工序。对铣刨后暴露出路基或基层病害的段落，立即启动病害评估，根据现场实测弯沉值和基层密实度检测结果确定处治范围和深度，形成《病害处治开窗验收单》，标明里程桩号、面积、处治方式和预估材料用量，由监理现场签批后方可实施开窗破除</w:t>
      </w:r>
    </w:p>
    <w:p>
      <w:r>
        <w:t>基层处治验收节点依据图纸明确的三种处治方式分别控制。方式一处理至面层以下后加铺沥青稳定碎石ATB-30：破除面层和上基层后，须对下基层顶面进行弯沉复测，弯沉值须达到设计要求的控制指标，相邻板块弯沉差应小于0.06mm，检测数据记录于《基层弯沉检测记录表》中，合格后分层摊铺ATB-30，每层压实厚度经水准仪测设确认，压实度经灌砂法或核子密度仪检测达到重型压实标准后方可加铺下一层。方式二处理至下基层：开窗后发现下基层损坏该区域，须对原道路下基层以下土基进行密实度检测，检测频率每1000㎡不少于3点，达不到要求的段落须加深处理至下基层以下15cm，采用级配碎石换填并分层压实，每层压实后表面平整、无弹簧、无明显轮迹。方式三局部基础补强：针对严重网裂、龟裂、沉陷、路框差和修补损坏区域，沿破损边界外扩至少30cm开窗，形成规则矩形槽，槽壁垂直、槽底平整，验收时检查槽底有无松动和夹层，确认后分层回填ATB-30并逐层压实验收</w:t>
      </w:r>
    </w:p>
    <w:p>
      <w:r>
        <w:t>基层处治完成后须设置整体验收节点，将路面恢复至设计横坡1.5%并整理形成完整的《基层处治验收汇总表》，汇总表中载明各开窗位置、处治方式、检测数据、材料用量、压实度结果和监理签认信息，与隐蔽工程影像资料一并归档。对新建路段（设计年限10年路段）基层验收执行更严格的弯沉和密实度标准，检测频率提高至常规路段的1.5倍，确保新建路面基层承载能力满足设计要求</w:t>
      </w:r>
    </w:p>
    <w:p>
      <w:pPr>
        <w:pStyle w:val="Heading2"/>
      </w:pPr>
      <w:r>
        <w:t>工序控制与验收节点：路面沥青摊铺与碾压工序实测实量控制</w:t>
      </w:r>
    </w:p>
    <w:p>
      <w:r>
        <w:t>沥青面层摊铺工序的实测实量节点覆盖到场温度、摊铺温度、碾压温度、厚度、平整度和压实度六个控制维度。沥青混合料到场的逐车温度检测执行《城镇道路工程施工与质量验收规范》CJJ 1-2008和图纸引用的A级70号道路石油沥青技术要求中的相关规定，到场温度、摊铺温度和初压温度按批准的配合比设计和施工季节温度条件控制，检测记录实时填入《AC-13 SBS改性沥青摊铺温度控制表》，每车记录车次、到场温度、摊铺开始温度和碾压开始温度，任一温度低于控制下限的混合料严禁使用并立即退场。摊铺过程中采用插入式测温仪和红外测温枪双复核，测温频次每车不少于2次，数据当班汇总至质量员处核对</w:t>
      </w:r>
    </w:p>
    <w:p>
      <w:r>
        <w:t>摊铺厚度与平整度实测采用随摊随测方式。摊铺机后每10m设一检测断面，用钢尺和水准仪检测松铺厚度，松铺系数按试验段确定的数值执行，偏差超过±5%时立即调整摊铺机参数；初压完成后用3m靠尺检测平整度，每断面靠尺沿纵横向各测1次，最大间隙不得超过5mm，超标部位在复压前由人工补料或刮平处理。压实度检测采用核子密度仪或钻芯法，按每车道每200m检测1处的频率执行，芯样完整无松散，压实度须达到设计马歇尔密度的96%以上，数据录入《碾压遍数与压实度检查表》，载明路段桩号、初压遍数、复压遍数、终压遍数和压实度结果，与试验室出具的压实度检测报告一一对应</w:t>
      </w:r>
    </w:p>
    <w:p>
      <w:r>
        <w:t>粘层油洒布设置独立验收节点，洒布前须检查基层表面清洁度和干燥度，采用高压吹风机和刷子清除浮灰和松散颗粒，裂缝处粘贴抗裂贴前须对裂缝表面进行清洁干燥处理，确认裂缝表面平整无突起无凹陷。粘层油洒布量按图纸要求的快裂洒布量控制，洒布均匀性采用目视检查结合局部取样称重，不得出现漏洒、条痕或积聚。洒布后须在乳液破乳且水分蒸发完毕后覆盖沥青面层，间隔时间过长导致粘层油被污染或失粘时须重新洒布，该节点由专检员全程旁站并填写《粘层油洒布检查表》，写明路段、基层状态、洒布量、覆盖均匀性和开放条件</w:t>
      </w:r>
    </w:p>
    <w:p>
      <w:pPr>
        <w:pStyle w:val="Heading2"/>
      </w:pPr>
      <w:r>
        <w:t>工序控制与验收节点：隐蔽工程验收与影像资料闭环管理</w:t>
      </w:r>
    </w:p>
    <w:p>
      <w:r>
        <w:t>本工程隐蔽工程验收覆盖路面基层处治、管道敷设、路灯基础接地、电缆穿管敷设和交通设施基础等类别，执行“施工自检→项目部专检→监理验收”三级程序，监理验收前项目部禁止覆盖或回填。每道隐蔽工序开工前编制隐蔽验收计划表，列明验收项目、验收标准、验收时机、必检数据和影像记录要求，随施工任务单下发至班组，由班组长在隐蔽工程覆盖前4小时通知质检员和监理工程师到场验收</w:t>
      </w:r>
    </w:p>
    <w:p>
      <w:r>
        <w:t>路面基层处治隐蔽验收的核心数据为弯沉值、基层密实度和处治范围边界。弯沉检测采用贝克曼梁或落锤式弯沉仪，检测点位以图纸明确的铣刨范围和开窗边界为基准，测点间距不大于20m，横向至少布设左、右轮迹带和中间3条测线。弯沉数据现场记录于《路面弯沉检测记录表》，除记录检测点桩号和弯沉值外，复测结果和处治意见同步填写，闭合记录由检测人员、质检员和监理工程师三方签认；弯沉不达标的测点须扩大检测范围至前后各10m，以界定病害真实边界，处治后复测合格方可闭合</w:t>
      </w:r>
    </w:p>
    <w:p>
      <w:r>
        <w:t>路灯基础隐蔽验收的必检项目包括基础槽底线验、接地极数量和埋深、接地干线连接可靠性和接地电阻值。图纸要求道路照明配电系统采用TN-S接地系统，防雷接地与保护接地共用接地装置，接地干线从路灯电源点引出，金属灯杆及构件、灯具外壳、配电及控制箱（屏）等设备外露可导电部分均应与接地干线可靠连接，接地电阻≤1Ω。接地电阻检测采用接地电阻测试仪逐基实测，检测时须断开接地干线与灯杆的连接，实测值记录于《路灯基础接地隐蔽验收记录表》，每基配一份记录，照片档案包含基坑全景、接地极埋设特写、接地干线连接节点和检测仪表读数四个必拍视角</w:t>
      </w:r>
    </w:p>
    <w:p>
      <w:r>
        <w:t>电缆穿管隐蔽验收在电缆穿入排管和不锈钢线槽加盖前分两次执行。第一次验收管材规格、排管排列间距和管口封堵，验证排管无杂物、无积水、管口光滑无毛刺；第二次验收电缆规格型号、绝缘电阻测试值和敷设弯曲半径，绝缘电阻测试数据与出厂检验报告对照，偏差超过15%时须查明原因并复测。路灯线路采用VV-1多芯电缆，由路灯井至灯杆断路器采用BVR-3x2.5软铜线，由断路器至灯具采用BVVB-3x2.5护套线，电缆穿不锈钢线槽外加橡胶减速板组合敷设，线槽盖板安装前须完成隐蔽验收并拍照存档</w:t>
      </w:r>
    </w:p>
    <w:p>
      <w:r>
        <w:t>所有隐蔽工程验收同步生成影像资料，影像文件按“日期+路段+工序+桩号”命名，分辨率不低于1920×1080，每隐蔽段不少于3张不同角度照片，关键节点增加视频记录。影像资料在隐蔽验收签认后24小时内上传至项目部质量管理云平台，与实测数据、监理签认表和整改记录绑定归档，形成可追溯的质量资料闭环，竣工交付时同步移交建设单位</w:t>
      </w:r>
    </w:p>
    <w:p>
      <w:pPr>
        <w:pStyle w:val="Heading2"/>
      </w:pPr>
      <w:r>
        <w:t>工序控制与验收节点：质量通病防治与整改闭环销项执行</w:t>
      </w:r>
    </w:p>
    <w:p>
      <w:r>
        <w:t>本项目针对老旧街区道路改造常见质量通病，聚焦反射裂缝、检查井周下沉、路面接缝离析、路灯基础松动和交通标线脱落五类问题，编制专项防治清单并逐项指定责任人和销项节点。反射裂缝防治以基层处治质量通病为源头控制，在混凝土路面加铺沥青面层前，所有原路面板缝、裂缝须经清缝、灌缝并粘贴抗裂贴，抗裂贴粘贴前采用刷子和吹风机逐缝清洁干燥，裂缝表面须平整无突起无凹陷，抗裂贴宽度须覆盖缝两侧各不少于25cm，粘贴后碾压密实无气泡，验收时逐缝检查并形成《抗裂贴施工检查记录》，对气泡、褶皱和空鼓的缝段撕除重贴直至合格</w:t>
      </w:r>
    </w:p>
    <w:p>
      <w:r>
        <w:t>检查井周下沉防治在执行井盖安装隐蔽验收基础上强化井周回填压实度控制。检查井井盖采用球墨铸铁四防圆形井盖，井周回填采用级配碎石分层压实，每层虚铺厚度不超过20cm，压实度经灌砂法检测不低于重型压实标准的96%。井盖安装高程与路面高程偏差控制在±3mm以内，安装完成后用3m靠尺检测井盖与路面接合处高差，超标井盖须凿除重装，严禁用砂浆垫高或敲击调整</w:t>
      </w:r>
    </w:p>
    <w:p>
      <w:r>
        <w:t>路面接缝离析防治从摊铺和碾压工艺两方面入手。横向施工接缝采用平接缝，切除端部斜坡段，使接缝断面垂直于路面中线和表面；新旧沥青面层接缝处涂抹粘层油并在摊铺后用小型振动压路机横向碾压3～4遍，使接缝密实平整。纵向热接缝在相邻幅摊铺时间不超过30分钟时直接热接，超过时在接缝侧面涂抹粘层油再接续摊铺。每道接缝在终压完成后由质检员逐道检测接缝高差和平整度，高差大于3mm或透水的接缝判定为不合格，当班切割重铺，整改结果记录于《路面接缝检查验收表》</w:t>
      </w:r>
    </w:p>
    <w:p>
      <w:r>
        <w:t>整改闭环采用“发现—登记—整改—复验—销项”五步法。项目部质量员在每日工序验收和巡检中发现的质量问题，即时填报《质量问题整改通知单》，载明问题描述、发现时间、责任班组、整改要求和整改期限，一式两份分别交责任班组和留存质检部门。整改完成后责任班组填报《质量整改复验申请表》，质检员会同监理现场复验，复验合格后签字销项，不合格则继续整改并升级至项目技术负责人督办，连续两次整改不合格的问题启动专项分析会议，形成《质量整改专项处置报告》并调整施工工艺或更换班组。每周生产例会通报本周质量问题总数、已销项数量和未销项清单，对超过规定整改期限未销项的问题升级为质量事件，按项目质量奖惩制度执行处罚并限期整改到位，确保质量问题不遗留、不积累、不带入竣工交付</w:t>
      </w:r>
    </w:p>
    <w:p>
      <w:pPr>
        <w:pStyle w:val="Heading2"/>
      </w:pPr>
      <w:r>
        <w:t>质量目标与责任分解</w:t>
      </w:r>
    </w:p>
    <w:p>
      <w:r>
        <w:t>本工程作为长沙市天心区五一商圈老旧街区配套设施改造工程，涉及步行街后街、福临街、衣铺巷、谢家冲巷、652仓库路段、新城路北段、广厦新村出入口、状元坡巷、苏家巷9条城市支路，质量目标明确为“工程质量符合现行工程施工质量验收规范合格标准”。项目部在此基础上确立内部创优目标：检验批一次验收合格率不低于95%，分项工程验收合格率100%，杜绝因施工原因造成的返工和质量事故，确保道路基层处治、沥青罩面、照明设施安装、交通标线施划等关键工序全部符合设计图纸和《城镇道路工程施工与质量验收规范》CJJ 1-2008、《城市道路照明工程施工及验收规程》CJJ 89-2012等现行规范要求</w:t>
      </w:r>
    </w:p>
    <w:p>
      <w:r>
        <w:t>为将质量目标落地为可执行、可追溯的管理行为，项目部建立“公司—项目部—班组”三级质量责任分解体系。公司层面承担质量方针制定与资源保障职责，确保本项目配备满足改造道路、照明、弱电及交通设施各专业质量控制的检测设备和持证人员。项目部层面由项目经理担任质量第一责任人，技术负责人具体组织质量策划、技术复核和隐蔽验收，质检员分路段、分专业实施巡查和专检，形成从质量策划到验收备案的全链条责任矩阵。每个岗位签订质量责任书，将质量绩效与考核挂钩，确保“事事有人管、人人有专责”</w:t>
      </w:r>
    </w:p>
    <w:p>
      <w:r>
        <w:t>针对本次改造道路分布零散、夜间错峰施工、半幅围挡作业的特点，项目部在质量责任分解中设置“路段质量负责人”制度，按步行街后街、福临街、衣铺巷、谢家冲巷、652仓库路段、新城路北段、广厦新村出入口、状元坡巷、苏家巷各自施工区段指定专职质检责任人，负责该区段内沥青铣刨、基层处治、裂缝处理、粘层洒布、沥青摊铺碾压、路灯基础施工和交通标线恢复的全过程质量巡检与隐蔽验收签认。区段质检责任人每日向项目部提交质量日报，并附影像资料和检测数据，实现质量状态可视化和问题可追溯</w:t>
      </w:r>
    </w:p>
    <w:p>
      <w:pPr>
        <w:pStyle w:val="Heading2"/>
      </w:pPr>
      <w:r>
        <w:t>质量目标与责任分解：隐蔽验收总体组织与关键控制清单</w:t>
      </w:r>
    </w:p>
    <w:p>
      <w:r>
        <w:t>隐蔽工程验收是防止质量隐患被覆盖的关键控制环节，本工程质量体系将隐蔽验收列入施工必经程序，未经监理或建设单位验收合格并签认，严禁进入下道工序。隐蔽验收范围涵盖道路工程、照明工程、弱电工程和交通设施工程四类专业的所有隐蔽工序，包括但不限于：道路基层弯沉检测与处治施工记录、沥青稳定碎石ATB-30分层摊铺与压实记录、抗裂贴粘贴与搭接宽度检查、路灯基础地脚螺栓定位和接地电阻测试、电缆穿管敷设和绝缘测试、检查井砌筑与防水密封、交通标线底漆涂布等。以上工序均须按《城镇道路工程施工与质量验收规范》CJJ 1-2008和图纸设计说明中对隐蔽验收的规定执行</w:t>
      </w:r>
    </w:p>
    <w:p>
      <w:r>
        <w:t>项目部依据设计图纸和施工方案，在开工前编制《隐蔽工程验收项目清单》，清单按施工段、桩号区间和工序顺序列出每一处需验收的隐蔽工序、验收时机、验收内容、验收依据和所需资料。以步行街后街道路铣刨罩面为例，清单明确规定：在铣刨现状沥青面层后，必须对暴露出的基层进行弯沉检测和病害判识，弯沉值不满足设计要求的板块需扩大开窗范围，逐层处治并分层验收，每一层ATB-30摊铺压实完成后必须立即报监理到场核验压实度和厚度，拍取影像资料并签署隐蔽验收记录后方可进行上一层施工。同样，路灯基础隐蔽验收清单要求测设基础轴线、标高，核验基础尺寸、地脚螺栓定位偏差和基础混凝土强度，并在混凝土浇筑前完成接地极连接验收</w:t>
      </w:r>
    </w:p>
    <w:p>
      <w:r>
        <w:t>所有隐蔽验收必须做到“影像先行、资料同步、签认闭合”。项目部配备专用隐蔽验收影像采集设备，对每次隐蔽验收拍摄不少于3张关键部位照片和1段连续视频，照片和视频中须清晰显示部位、验收标尺、日期水印和参加验收人员。影像资料按“路段+桩号+工序+日期”命名归档，与纸质版隐蔽验收记录一一对应存档。隐蔽验收记录必须由施工员、质检员、监理工程师三方现场签认，任何一方未签认或签认不完整，该隐蔽工序视为验收未闭合，不得覆盖。隐蔽验收资料审核流程由技术负责人主控，在每次分部工程验收前完成全部隐蔽资料的完整性核查，核查不合格的责令补充验收或返工整改</w:t>
      </w:r>
    </w:p>
    <w:p>
      <w:pPr>
        <w:pStyle w:val="Heading2"/>
      </w:pPr>
      <w:r>
        <w:t>质量目标与责任分解：质量通病防治清单与路面病害处治专项控制</w:t>
      </w:r>
    </w:p>
    <w:p>
      <w:r>
        <w:t>老旧街区道路改造工程中的质量通病主要集中在沥青路面反射裂缝、检查井周沉陷、新旧路面接缝不平整、路灯基础倾斜和交通标线脱落等方面。项目部在编制质量通病防治方案时，结合设计图纸中各条道路的设计说明、路面结构大样图和路面整治结构图，逐条梳理可能发生的通病类型、部位和成因，形成《质量通病防治清单》。清单中针对每种通病明确预防措施、过程控制要点、检查频次和责任人，并纳入质量交底和技术复核环节，确保各工种在施工前即掌握本工序易发通病的防控方法</w:t>
      </w:r>
    </w:p>
    <w:p>
      <w:r>
        <w:t>以步行街后街、福临街、衣铺巷和广厦新村出入口的沥青路面铣刨罩面为例，防反射裂缝是重点防治项。依图纸要求，在原路面裂缝处贴抗裂贴前，必须用刷子和热风吹风机对裂缝进行清洁干燥，裂缝表面须平整无突起、无凹陷；抗裂贴粘贴后检查搭接宽度和粘贴牢度，严禁出现气泡、脱空和翘边。抗裂贴施工列入隐蔽验收，由路段质量负责人逐条复核贴附质量，不合格的当场撕除重贴。对于谢家冲巷、苏家巷现状混凝土路面加铺沥青面层的情形，重点防治接缝反射裂缝和层间粘结失效，要求在混凝土板清缝、灌缝和清洁后均匀洒布粘层油，粘层油采用快裂型乳化沥青，洒布量按批准配合比控制并由质检员使用洒布量检测盘现场实测</w:t>
      </w:r>
    </w:p>
    <w:p>
      <w:r>
        <w:t>针对检查井周沉陷通病，项目部要求所有位于车行道范围内的检查井在沥青面层施工前完成井圈加固，井盖标高按道路横坡和纵坡精确调整，并与周围沥青面层的摊铺同步进行压实。井周回填材料必须使用经材料复验合格的级配碎石或低标号混凝土，分层夯实，每层厚度按批准专项方案控制，压实度经第三方检测单位现场检测后记入隐蔽验收记录。刚性路面与检查井结合部位必须设置过渡构造措施，按设计大样图施工，不得采用砂浆填充替代。路灯基础倾斜防治方面，路灯基础定位测量必须采用全站仪放样和复测，基础混凝土浇筑后由测量人员复测基础顶面水平度和轴线偏差，偏差超出允许值时由项目部启动不合格品评审程序评定是否返工或补强</w:t>
      </w:r>
    </w:p>
    <w:p>
      <w:pPr>
        <w:pStyle w:val="Heading2"/>
      </w:pPr>
      <w:r>
        <w:t>质量目标与责任分解：整改闭环与质量问题分级处置</w:t>
      </w:r>
    </w:p>
    <w:p>
      <w:r>
        <w:t>质量问题整改闭环是质量管理体系运转有效的核心标志，项目部建立“发现—记录—评审判定—整改实施—复验确认—归档销号”全流程。质量问题信息来源包括自检、互检、专检中发现的不合格项、监理通知单、建设单位和质量监督机构检查反馈，以及第三方检测数据。项目部设置统一的问题记录台账，对每一问题单独编号，登记问题描述、发生部位、发现时间、发现人、分级判定和整改责任人，确保问题不遗漏、不积压</w:t>
      </w:r>
    </w:p>
    <w:p>
      <w:r>
        <w:t>质量问题实行分级处置。一般性质量偏差，如实测得某项偏差值略微超出允许范围但不影响结构安全和耐久性，由施工班组在质检员监督下现场整改，整改结果经质检员复验合格后直接销号。重要质量缺陷，如基层弯沉值不满足设计要求、沥青混合料温度出现批量异常、压实度连续不达标，由技术负责人组织专题分析，制定专项整改方案，经监理工程师审批后实施，整改过程中增加检测频次，整改完成后由监理单位组织复验，并在隐蔽验收记录和分部工程质量评定中如实记载整改处置过程。严重质量隐患，如已判定需要返工处理的结构层或隐蔽部位，项目部必须立即暂停相关作业面施工，启动纠正措施程序，返工方案报经监理和建设单位确认后执行，返工部位按新施工要求重新执行自检、专检和隐蔽验收，旧有不合格材料全部清退出场并单独记账，确保无质量缺陷材料留存在工程实体中</w:t>
      </w:r>
    </w:p>
    <w:p>
      <w:r>
        <w:t>整改闭环的时效性由项目质量负责人每日跟踪台账，周例会上通报每项问题的整改进度和逾期情况。逾期未整改或整改不合格的，由项目经理对责任人进行约谈并记录在案，质保期内因施工原因出现质量问题的，启动责任人追溯考核。所有整改闭环资料单独成卷，包括整改前影像、整改过程记录、整改后复验报告和签认文件，在工程交工验收时随总体质量资料一并移交建设单位和档案管理机构</w:t>
      </w:r>
    </w:p>
    <w:p>
      <w:pPr>
        <w:pStyle w:val="Heading2"/>
      </w:pPr>
      <w:r>
        <w:t>质量目标与责任分解：质量资料编制、归档与阶段审查</w:t>
      </w:r>
    </w:p>
    <w:p>
      <w:r>
        <w:t>质量资料是证明工程质量符合设计和规范要求的法定凭据，也是工程竣工验收的必要条件。项目部从开工之日起即启动质量资料同步编制，实行“日记月清、工序归档”原则，禁止事后补写和代签。质量资料内容包括但不限于：施工组织设计审批资料、质量策划文件、图纸会审与设计交底记录、测量放线和现场放样记录、主要材料和设备合格证及进场复验报告、沥青混合料配合比设计报告和生产记录、现场试验和第三方检测报告、隐蔽验收记录与影像、工序质量评定表、分项分部工程质量验收记录、不合格品处置和整改闭环记录，以及关键的施工日志和质检日志</w:t>
      </w:r>
    </w:p>
    <w:p>
      <w:r>
        <w:t>为了确保资料与施工实体进度同步，项目部按路段和分部分项工程分别建立卷宗，每卷设置资料清单封面和检查表，清单载明该路段从开工至竣工所有应归档的文件名称、份数和归档时限。质检员和资料员每周对照施工进度核验资料完整性，资料缺项和逾期未归档事项列入项目部周度质控通报。在每月底的质量体系阶段审查中，技术负责人组织各路段质量负责人和资料员，对当月施工范围内的质量资料进行全面清点和符合性审查，重点核验隐蔽验收记录与影像的一致性、试验检测数据的完整性和各项签认手续的齐全性。阶段审查发现的资料问题和改进要求形成书面纪要，限期补正归档，确保在工程竣工预验收前全部质量资料达到完整、真实、签字齐全的归档标准</w:t>
      </w:r>
    </w:p>
    <w:p>
      <w:r>
        <w:t>工程竣工预验收前，由项目部对全部质量资料进行最终整理和组卷，按《城镇道路工程施工与质量验收规范》CJJ 1-2008和城建档案管理规定编制档案移交目录。全部隐蔽验收记录、试验报告和影像资料按照路段、分部分项工程和时间顺序装订成册，电子版同步刻录光盘归档，确保在工程竣工验收和移交时质量资料一次性通过主管部门审核</w:t>
      </w:r>
    </w:p>
    <w:p>
      <w:pPr>
        <w:pStyle w:val="Heading2"/>
      </w:pPr>
      <w:r>
        <w:t>试验检测与见证取样总体策划</w:t>
      </w:r>
    </w:p>
    <w:p>
      <w:r>
        <w:t>本工程试验检测与见证取样工作严格依据《城镇道路工程施工与质量验收规范》（CJJ 1-2008）、《城市道路照明工程施工及验收规程》（CJJ 89-2012）等现行规范执行，覆盖步行街后街、福临街、衣铺巷、谢家冲巷、652仓库路段、新城路北段、广厦新村出入口、状元坡巷、苏家巷共9条道路提质改造的全部施工内容。项目部在进场前编制《试验检测计划》和《见证取样送检计划》，报监理单位审批后实施，明确检测项目、检测频率、取样方法、见证人员和送检流程，确保每一批次材料、每一道关键工序的试验数据均可追溯。工地现场设置标准养护室和试件制作间，配备压力试验机、弯沉检测仪、沥青含量分析仪、涂层测厚仪等主要检测设备，所有设备均经法定计量检定机构校准合格并在有效期内使用，检定证书复印件张贴于设备醒目位置</w:t>
      </w:r>
    </w:p>
    <w:p>
      <w:r>
        <w:t>见证取样实行“施工单位取样、监理单位见证、双方共同送检”的制度，见证人员由监理单位书面授权，并在项目部备案。取样前由施工员填写《见证取样送检委托单》，注明工程名称、取样部位、材料规格、生产厂家、批号、取样日期和见证人签认信息，见证人员全程旁站监督取样、封样、标识和送检过程。试样包装采用专用密封袋或密封桶，封口处粘贴防拆封条，封条上加盖见证员印章和取样员印章，送检车辆由项目部统一安排，见证人员随车押运至具备资质的检测机构。检测机构出具的报告正本归入施工技术资料，复印件同步报送监理单位和建设单位，检测结论不合格的材料或构件严禁用于工程实体，已使用的部分必须拆除或返工</w:t>
      </w:r>
    </w:p>
    <w:p>
      <w:r>
        <w:t>针对本项目涉及的多条道路、多专业交叉的特点，试验检测按“材料检验—过程检测—实体检测—功能检测”四个层次进行组织。材料检验覆盖沥青、集料、矿粉、水泥、钢筋、电缆、灯具、井盖、侧平石等主要原材料和半成品；过程检测关注摊铺温度、碾压遍数、压实度、弯沉值、闭水试验压力降等关键参数；实体检测以钻芯取样、弯沉复测、平整度检测、标线厚度和反光系数检测为主；功能检测则包括路灯照度测试、接地电阻测试、电缆绝缘电阻测试和交通监控系统联动测试。各层次检测结果形成独立的检测台账，每周汇总至项目质量管理部门进行分析比对，发现数据异常立即启动原因核查和纠正程序</w:t>
      </w:r>
    </w:p>
    <w:p>
      <w:pPr>
        <w:pStyle w:val="Heading2"/>
      </w:pPr>
      <w:r>
        <w:t>试验检测与见证取样：道路结构层试验检测与现场检测控制</w:t>
      </w:r>
    </w:p>
    <w:p>
      <w:r>
        <w:t>沥青路面施工的试验检测以配合比设计验证为起点，AC-13 SBS改性沥青混合料和ATB-30沥青稳定碎石的目标配合比、生产配合比和试拌试铺验证按《城镇道路路面设计规范》（CJJ 169-2012）要求分三阶段完成。目标配合比阶段采用马歇尔试验方法确定矿料级配和最佳油石比，车辙试验动稳定度指标、浸水马歇尔试验残留稳定度指标和冻融劈裂试验强度比指标均须满足设计图纸和规范要求；生产配合比阶段根据拌合站热料仓筛分结果进行级配微调，由试验室出具生产配合比通知单，经监理工程师签字确认后方可批量生产；试拌试铺阶段选取不少于100m的路段进行试验段施工，通过试铺验证拌合、运输、摊铺、碾压工艺的匹配性，并钻芯取样检测压实度和厚度，试验段总结报告经监理单位批准后作为大面积施工的控制依据</w:t>
      </w:r>
    </w:p>
    <w:p>
      <w:r>
        <w:t>沥青混合料出厂时每车检测出厂温度，改性沥青混合料出厂温度按批准配合比设计确定的温度范围控制，到场温度、摊铺温度和碾压温度由现场质检员逐车测量并记录，形成按车次编号的《AC-13 SBS改性沥青摊铺温度控制表》，表中列明车次、到场温度、摊铺开始温度、初压温度、复压温度、终压温度和处置结果。当到场温度低于最低摊铺温度要求时，该车混合料废弃处理，严禁用于摊铺；连续两车温度异常时，立即通知拌合站调整出料温度或缩短运距。压实度检测采用钻芯法和核子密度仪法双控，每1000㎡钻取芯样1个，芯样直径不小于100mm，芯样完整率不低于95%，实验室测定毛体积相对密度并与理论最大密度比对计算压实度，普通路段压实度不低于96%，公交车站和交叉口停车线前后30m范围压实度不低于98%</w:t>
      </w:r>
    </w:p>
    <w:p>
      <w:r>
        <w:t>路面弯沉检测采用贝克曼梁法，按每车道每20m检测1个点的频率布置测点，检测在路面温度不低于10℃的条件下进行，标准轴载采用BZZ-100，后轴重100kN。原路面弯沉检测在铣刨前完成，检测结果作为基层处治深度的判定依据；新建沥青面层弯沉检测在面层摊铺完成并自然冷却至常温后进行，弯沉代表值不得大于设计容许值，相邻板块间弯沉差须控制在规范允许范围内。路面平整度检测采用三米直尺法和连续式平整度仪法，沥青面层平整度标准差控制按批准方案执行，接缝处平整度用三米直尺沿横缝方向和纵缝方向各测3处，最大间隙不超过3mm。路面横坡采用水准仪检测，每20m检测1个断面，横坡偏差控制在设计值的±0.3%以内，且不得出现反向横坡或积水段。抗滑性能检测采用摆式摩擦系数测定仪和构造深度铺砂法，交工验收时每200m检测1处，摆值不低于45BPN，构造深度不小于0.55mm</w:t>
      </w:r>
    </w:p>
    <w:p>
      <w:pPr>
        <w:pStyle w:val="Heading2"/>
      </w:pPr>
      <w:r>
        <w:t>试验检测与见证取样：照明与电气系统工程试验检测</w:t>
      </w:r>
    </w:p>
    <w:p>
      <w:r>
        <w:t>路灯照明系统试验检测覆盖电缆、灯具、灯杆、接地系统和控制系统五个方面。电缆进场时查验出厂合格证、CCC认证标志和出厂检验报告，按每批次同一型号、同一规格电缆抽取不少于10%的盘数进行绝缘电阻测试和导体直流电阻测试，绝缘电阻值按批准方案执行。电缆敷设完成后，在电缆头制作前进行全程绝缘电阻复测，并记录环境温度和湿度，测试电压等级按电缆额定电压选取，测试时间不少于1分钟。灯具进场时按每批次抽取不少于5%进行防护等级验证，防尘防水等级不低于IP65，电气部分防触电保护等级为I级；随机抽取3套灯具进行光学性能测试，LED初始光效不低于150lm/W，色温、显色指数和配光曲线须符合设计要求。灯杆地脚螺栓基础混凝土达到设计强度后进行基础承载力试验和地脚螺栓抗拔试验，试验荷载按设计值的1.5倍施加，持荷时间不少于3分钟，基础顶面水平度偏差不大于1/1000</w:t>
      </w:r>
    </w:p>
    <w:p>
      <w:r>
        <w:t>道路照明配电系统接地型式采用TN-S系统，防雷接地与保护接地共用接地装置，接地电阻检测采用三极法或钳形接地电阻测试仪，每基灯杆和每台配电箱分别检测。接地干线从路灯电源点引出，金属灯杆及构件、灯具外壳、配电箱金属外壳等外露可导电部分均与接地干线可靠连接，实测接地电阻不大于1Ω，不满足要求时增设接地极或采用降阻剂处理。重复接地和等电位联结完成后，用导通测试仪检测联结导线的导通电阻，联结导线截面积和材质按设计图纸执行。路灯控制系统的遥控、遥测和遥信功能在全部灯具安装完毕后进行联调联试，模拟正常亮灯、半夜灯功率降低、故障报警和手动应急切换四种工况，每种工况连续测试3次，功能正常方可通过验收</w:t>
      </w:r>
    </w:p>
    <w:p>
      <w:r>
        <w:t>状元坡路设置单独照明配电柜，配电柜电源引自邻近变压器并单独设表计量，配电柜进场时查验CCC认证和型式试验报告，柜内断路器、接触器、继电器等主要元件逐台进行动作特性试验，过载长延时、短路瞬时和剩余电流保护的动作值按设计整定值校验，偏差不超过±10%。灯具端电压在用电高峰和低谷时段分别测量，电压偏差控制在额定电压的90%至105%范围内，灯具端电压最低值不低于198V。电缆回路在送电前进行直流电阻和绝缘电阻测试，测试合格后分回路逐级送电，送电后立即测量各回路三相电流平衡度，不平衡度不超过15%，超出时调整回路负荷分配。交通标志与路灯共杆安装时，标志的安装高度和位置须经道路交通工程专业确认，安装后检测标志板的逆反射系数和视认距离，标志板几何尺寸偏差不大于±3mm</w:t>
      </w:r>
    </w:p>
    <w:p>
      <w:pPr>
        <w:pStyle w:val="Heading2"/>
      </w:pPr>
      <w:r>
        <w:t>试验检测与见证取样：见证取样送检与现场试验资料管理</w:t>
      </w:r>
    </w:p>
    <w:p>
      <w:r>
        <w:t>见证取样送检工作实行“一取样一委托一报告”的台账管理制度，项目部资料室建立电子台账和纸质台账双套运行。电子台账按道路名称、结构层位、材料类别和检测项目建立分目录，每条记录包含委托单编号、取样日期、见证人、检测机构名称、报告编号、检测结论和处理意见；纸质台账按月装订成册，附有委托单存根、见证取样封样照片和检测报告复印件。见证人员每月编制《见证取样月报》，统计本月取样批次、送检批次、合格批次和不合格批次，分析不合格原因和处置情况，月报经总监理工程师审核签字后归档。建设单位或质量监督机构巡视检查时，可随时调阅电子台账和纸质台账，所有记录保持自工程开工至竣工验收备案的完整周期</w:t>
      </w:r>
    </w:p>
    <w:p>
      <w:r>
        <w:t>现场试验室管理制度实行“试验员持证上岗、试验数据双签双审、试验报告限时发布”三项硬性规定。试验员须持有建设行政主管部门颁发的岗位证书，证书复印件公示于现场试验室墙上，持证人员变更时及时办理备案手续。每一份试验检测原始记录均由试验员和复核人两人签字确认，原始记录使用碳素墨水笔或签字笔书写，不得使用铅笔和圆珠笔，数据涂改时划改并加盖更改人印章，不得使用涂改液或胶带。试验报告自试样送达实验室之日起，常规试验3个工作日内出具报告，力学试验5个工作日内出具报告，特殊试验项目按合同约定时限出具报告。报告出具后48小时内分发至项目总工、监理工程师和质量员，重要试验报告在项目部例会上进行通报分析</w:t>
      </w:r>
    </w:p>
    <w:p>
      <w:r>
        <w:t>试验检测不合格项实行“停工—报告—分析—处置—复检—闭合”的闭环管理流程。任何一项试验检测指标不合格时，对应施工段的施工活动立即暂停，质检员填写《不合格品处理记录表》并报项目总工，项目总工2小时内组织技术、试验、施工和材料人员召开原因分析会，形成书面分析报告和处置方案。处置方案分为降级使用、返工处理和报废三种，降级使用须经设计单位确认不影响结构安全和使用功能，返工处理完成后重新进行全项试验检测，报废的材料或构件清退出场并在台账备注栏标注“已退场”和退场日期。所有试验检测资料在竣工验收前由资料员按《建设工程文件归档整理规范》（GB/T 50328）要求组卷，形成《试验检测资料分册》，内容包括试验检测计划、见证取样台账、检测报告、不合格处置记录和试验设备检定证书，分册目录按道路名称和结构层位编制，方便归档查阅和竣工移交</w:t>
      </w:r>
    </w:p>
    <w:p>
      <w:pPr>
        <w:pStyle w:val="Heading2"/>
      </w:pPr>
      <w:r>
        <w:t>关键工序质量控制：样板引路与关键工序首件验收</w:t>
      </w:r>
    </w:p>
    <w:p>
      <w:r>
        <w:t>本工程步行街后街、福临街、衣铺巷、谢家冲巷、652仓库路段、新城路北段、广厦新村出入口、状元坡巷、苏家巷道路提质改造涉及沥青铣刨罩面、基层补强、路灯安装、弱电下地、交通标线恢复等多专业交叉，为统一操作标准、避免系统性质量缺陷，项目部对每一主要分项工程均实行“样板引路、首件验收”制度，样板未经验收合格前不得展开大面积施工。样板引路实施方案在施工准备阶段编入专项质量计划，经项目技术负责人审批并报监理确认后执行，样板施工过程同步形成影像记录、检测数据和签认表单</w:t>
      </w:r>
    </w:p>
    <w:p>
      <w:r>
        <w:t>样板段选取原则以路段为单位分区闭合：沥青路面铣刨与罩面样板段设置在步行街后街K0+080~K0+120车行道区段，完整展示旧路面铣刨深度控制、基层处治检验、粘层油洒布量控制、AC-13 SBS改性沥青摊铺与碾压成型、接缝处理和交通标线恢复全流程；路灯安装与弱电管线预埋样板段在状元坡巷选取两个连续路灯基础单元，展示基础定位放样、地脚螺栓预埋、电缆穿管和不锈钢线槽外加橡胶减速板组合敷设、防雷接地及TN-S接地系统施工、灯杆垂直度调整和单灯控制系统调试；侧石更换与路面衔接样板段在福临街选定不小于20米段落，将侧石安装线形、座浆饱满度、平石拆除后基层修补及与沥青面层衔接坡度作为控制重点。样板施工前，项目部对作业班组进行样板专项交底，交底内容逐项对应图纸要求、材料规格和验收标准，交底记录由工长、质检员和班组长三方签字确认</w:t>
      </w:r>
    </w:p>
    <w:p>
      <w:r>
        <w:t>样板完成后由项目技术负责人组织质检、施工、测量和材料人员实施内部联合验收，使用靠尺、水准仪、测温枪、涂层测厚仪、接地电阻测试仪等对样板段实测实量，对照《城镇道路工程施工与质量验收规范》CJJ 1-2008、《城市道路照明工程施工及验收规程》CJJ 89-2012等规范逐项打分。验收合格后报请监理工程师现场确认签认首件验收记录，合格标准写入分项工程施工作业指导书，后续大面积施工的每一检验批均以样板段实测数据作为最低合格基准，低于样板标准的批次必须停工整改，并行分析原因后重新制作对照样板，直至达到标准。样板段保留至本分项工程全部验收完毕后，在监理同意下方可覆盖或拆除，实现“样板即交底、样板即标准、样板即验收下限”的工序质量控制逻辑</w:t>
      </w:r>
    </w:p>
    <w:p>
      <w:pPr>
        <w:pStyle w:val="Heading2"/>
      </w:pPr>
      <w:r>
        <w:t>关键工序质量控制点设置与动态管理</w:t>
      </w:r>
    </w:p>
    <w:p>
      <w:r>
        <w:t>针对本项目道路提质改造的工序特点和质量风险分级结果，项目部依据《城镇道路工程施工与质量验收规范》CJJ 1-2008、设计说明中明确的A级70号道路石油沥青技术指标和AC-13 SBS改性沥青配合比设计要求、ATB-30沥青稳定碎石基层恢复方案及照明系统TN-S接地型式等文件，建立以工序为单元的质量控制点清单，按“A类—停工待验点、B类—旁站点、C类—巡检点”三级管控。A类控制点包括：旧路铣刨后基层承载力与弯沉检测、路面开窗处治验槽、ATB-30基层分层压实度检测、AC-13沥青下面层与面层厚度和压实度检测、路灯基础接地电阻测试和闭水（通水）试验等；B类控制点包括：粘层与透层洒布量及覆盖均匀性、沥青到场及摊铺碾压温度、侧石座浆饱满度、电缆绝缘电阻测试等；C类控制点包括：路面清扫、抗裂贴铺设、检查井盖安装高程和平整度等。控制点清单细化到具体路段和设计桩号区间，每个控制点注明检验依据、检测工具、允许偏差、记录表单和放行条件，由项目质检工程师在工序开始前向班组宣贯</w:t>
      </w:r>
    </w:p>
    <w:p>
      <w:r>
        <w:t>沥青路面铣刨与基层处治是本次改造质量控制的决定性工序。图纸设计说明和道路大样图要求，对现状沥青路面病害区域根据破损严重程度分别执行“铣刨下面层”“铣刨至上基层”“铣刨至下基层下15cm”三种处治方式，项目部将此工序统一列为A类控制点。铣刨作业前，采用落锤式弯沉仪抽测原道路弯沉值，结合设计文件明确的“混凝土板弯沉值应小于0.2mm，相邻板块间弯沉差小于0.06mm”的设计控制指标确定实际铣刨范围和深度，避免漏判或过度开挖。铣刨后立即组织监理工程师、设计代表共同验槽，确认基层密实度和无松软夹层后，方可进行下一道工序。基层恢复采用ATB-30沥青稳定碎石分层施工，分层厚度、摊铺温度和碾压遍数按批准配合比设计报告控制，每层压实度试验采用钻芯法取样，芯样及时编号送检并归档检测报告</w:t>
      </w:r>
    </w:p>
    <w:p>
      <w:r>
        <w:t>灯具安装与照明配电系统关键工序控制同样执行分级管理。路灯基础浇筑前复核地脚螺栓定位尺寸与道路中心线相对关系，基础混凝土强度未达到设计强度80%以上不得安装灯杆；电缆穿不锈钢线槽敷设时，采用橡胶减速板组合防护，线槽安装直线段顺直度、转弯半径和接口密闭性列为B类旁站点，质检员旁站抽查并记录；配电柜进线接线、灯具防尘防水等级IP65验证、LED初始光效不小于150lm/W参数核查、TN-S接地系统的重复接地及金属灯杆等电位连接列为A类停工待验点，接地电阻值必须小于等于1Ω，未检测合格不得送电调试。控制系统单灯控制和半夜灯节能回路调试完成后，逐回路进行连续48小时带载试运行，记录电压、电流、功率因素，处理异常温升和闪烁问题后形成试运行报告</w:t>
      </w:r>
    </w:p>
    <w:p>
      <w:pPr>
        <w:pStyle w:val="Heading2"/>
      </w:pPr>
      <w:r>
        <w:t>关键工序质量控制：材料设备进场验收与关键材料过程控制</w:t>
      </w:r>
    </w:p>
    <w:p>
      <w:r>
        <w:t>本工程路面结构层质量高度依赖沥青、集料及改性剂等关键材料的批次稳定性，照明设施质量取决于灯具、电缆、配电设备和控制系统的成套符合性。项目部在施工现场设置材料设备验收区，配备电子地磅、针入度仪、软化点仪、延度仪、涂层厚度仪和游标卡尺等常规检测工具，执行“进场报验—外观检查—质量证明文件核验—见证取样—复试合格后放行”五步流程。所有进场材料设备建立“一物一档”验收台账，记录生产厂家、批号、合格证编号、进场数量、验收人、复验报告编号和最终使用部位</w:t>
      </w:r>
    </w:p>
    <w:p>
      <w:r>
        <w:t>道路石油沥青和SBS改性沥青是控制路面使用寿命的核心材料，设计说明明确要求采用A级70号道路石油沥青，其针入度、软化点、延度等指标须符合《城镇道路工程施工与质量验收规范》CJJ 1-2008所附技术标准。项目部对每车到场沥青逐车查验出厂检测报告，并由取样员和监理见证人共同在到场沥青运输车上分上中下三层取样，送具有相应资质的检测机构复验，复验合格后方可卸入沥青储罐。集料质量同样实行车车检验，项目部试验员在料源地和进场堆场分别取样，测试粗集料压碎值、洛杉矶磨耗损失、细集料砂当量和含泥量，严禁使用石屑、天然砂和山场下脚料，严格按设计说明中公称粒径规格控制级配。沥青混合料配合比设计在中标后由具有CMA资质的试验室完成，提交目标配合比、生产配合比和生产配合比验证三阶段报告，经监理批准后方作为生产配方锁定</w:t>
      </w:r>
    </w:p>
    <w:p>
      <w:r>
        <w:t>灯具及电气设备验收以设计文件明确的IP65防护等级、I级防触电保护等级、CLASS I绝缘等级和LED初始光效不小于150lm/W为核心指标。灯具到场后逐套核查产品认证文件、型式试验报告和LED光源规格书，开箱后用游标卡尺测量灯杆壁厚、法兰盘尺寸和地脚螺栓孔距，用绝缘电阻测试仪测量灯具接线端子对地绝缘电阻，查验光源室与电气室是否独立分隔、电气底板是否为可拆卸一体化设计。电缆验收则逐盘核对型号规格，本工程路灯供电采用VV-1多芯电缆、灯杆至灯具采用BVVB-3x2.5护套线和BVR-3x2.5软铜线，进场时由材料员和质检员联合抽查截面尺寸、绝缘层厚度和导体材质，电缆绝缘电阻试验按盘抽测，不合格整盘退货。配电柜和控制箱进场后进行内部接线复核、元件功能试验和防护等级验证，确保单灯控制系统和功功率调节回路可靠运行</w:t>
      </w:r>
    </w:p>
    <w:p>
      <w:pPr>
        <w:pStyle w:val="Heading2"/>
      </w:pPr>
      <w:r>
        <w:t>关键工序质量控制：质量问题整改闭环与工序放行签认</w:t>
      </w:r>
    </w:p>
    <w:p>
      <w:r>
        <w:t>项目部在关键工序质量控制框架下建立“问题发现—记录—分析—整改—复验—闭合”的质量整改闭环流程，并嵌入工序放行签认体系，避免问题流转到下一工序造成隐蔽质量隐患。质量问题的来源包括日常巡检、专项检查、监理通知单、实测实量不合格项、试验检测不合格报告和建设单位巡查反馈，所有问题统一录入项目质量整改销项台账，设定整改责任人和完成时限，整改结果由质检工程师验证、监理工程师签认后销号</w:t>
      </w:r>
    </w:p>
    <w:p>
      <w:r>
        <w:t>路面结构层整改是闭环管理的典型场景。沥青摊铺过程中，若实测摊铺温度低于设计说明或施工配合比报告要求的下限，该车沥青混合料立即作废清场，摊铺段停止作业并查清保温运输和卸料等待时间原因，调整运输组织后重新开始；碾压成型后按CJJ 1-2008要求钻芯取样检测压实度和厚度，压实度不合格的板段明确画出边界，采用铣刨机全部铣除后重新摊铺，复验合格后方可进入粘层洒布和上面层施工。路面弯沉检测发现个别板块弯沉值超出0.2mm或相邻板块弯沉差超出0.06mm设计控制值时，扩大该区段弯沉检测密度，经各方联合验槽确定实际根因，按设计批复的补强方案执行开窗处治或注浆加固，处治完成后复测弯沉直至满足设计指标，并将全部弯沉检测曲线和处治记录归入质量档案</w:t>
      </w:r>
    </w:p>
    <w:p>
      <w:r>
        <w:t>路灯安装与送电调试的整改闭环同样坚持“不合规不送电、不达标不验收”。接地电阻测试发现大于1Ω的灯杆基础，立即增设接地极或改进接地连接，复测合格后再连接等电位干线；电缆绝缘电阻不合格的回路，从灯杆接线端逐段断开查找故障点，更换受损电缆段或处理接续盒内潮气，绝缘复测值达标才可接入配电柜输出端。48小时带载试运行期间出现的异常问题，由施工班组、厂家技术人员和项目部电气工程师联合分析，形成故障分析报告，落实维修或更换措施后重新试运行不少于24小时，试运行记录报送监理审核归档。每道工序整改闭环均要求形成“整改前照片—整改措施记录—整改后实测数据—复验签字”四要素证据链，质量会议定期对整改频次和延时闭合项进行统计分析，对重复性问题启动专项质量审计，查找体系原因，防止同类问题反复出现</w:t>
      </w:r>
    </w:p>
    <w:p>
      <w:pPr>
        <w:pStyle w:val="Heading2"/>
      </w:pPr>
      <w:r>
        <w:t>隐蔽验收与报验签认：隐蔽工程范围认定与总体管理要求</w:t>
      </w:r>
    </w:p>
    <w:p>
      <w:r>
        <w:t>本工程隐蔽工程验收范围涵盖道路结构层、管线敷设、路灯基础与接地、交通设施预埋件及附属构筑物等所有被后续工序覆盖、无法直接观测和检测的工程部位。根据施工图纸及《城镇道路工程施工与质量验收规范》CJJ 1-2008规定，隐蔽工程必须在被覆盖前完成验收签认，未经监理工程师验收合格并签字确认，严禁进入下一道工序施工。项目部根据本项目9条道路的施工区段划分和夜间错峰施工组织特点，编制《隐蔽工程验收计划表》，逐条道路、逐个工序列出隐蔽验收项目清单，明确每项隐蔽工程的验收内容、验收标准和报验时限，报监理单位审批后作为隐蔽验收工作的直接依据</w:t>
      </w:r>
    </w:p>
    <w:p>
      <w:r>
        <w:t>针对本项目为老旧街区改造的特点，隐蔽工程验收前必须完成图纸核验与现场踏勘结果的比对。道路铣刨后暴露的基层病害、原有管线的实际埋深和走向、既有检查井的内部状况等，可能与设计图纸存在偏差。项目部在每道隐蔽工序报验前，组织测量组、施工员、质量员联合进行现场复核，将复核结果形成书面记录，与设计图纸逐一对照。当现场实际情况与设计图纸不符时，立即报告项目技术负责人，由技术负责人组织分析论证并提出处理方案，报原设计单位确认或经监理单位审批后方可继续施工。该复核记录作为隐蔽工程报验资料的组成部分一并提交</w:t>
      </w:r>
    </w:p>
    <w:p>
      <w:r>
        <w:t>隐蔽工程验收实行统一编号管理。每条道路的每一处隐蔽工程均编配唯一验收编号，编号规则为“道路代码+工序代码+日期+顺序号”。验收编号贯穿于自检记录、报验申请、监理签认、影像资料文件名及归档目录的全过程，确保每一项隐蔽验收均可从编号追溯至对应的施工部位、操作班组、验收时间和签认结果。项目部质量资料员按月将隐蔽验收台账汇总上报公司工程管理部，公司层面据此实施对项目隐蔽验收执行情况的动态监督</w:t>
      </w:r>
    </w:p>
    <w:p>
      <w:pPr>
        <w:pStyle w:val="Heading2"/>
      </w:pPr>
      <w:r>
        <w:t>隐蔽验收与报验签认：路面结构层隐蔽验收与报验程序</w:t>
      </w:r>
    </w:p>
    <w:p>
      <w:r>
        <w:t>本项目路面结构层的隐蔽验收覆盖以下关键节点：路面铣刨后基层表面状况验收、基层病害处治后验收、沥青稳定碎石ATB-30基层恢复验收、粘层油洒布质量验收、以及沥青面层摊铺前的下承层清洁度与粘结状况验收。每一节点均按照“班组自检→项目部质量员专检→报监理验收”的程序执行，三者缺一不可。铣刨后基层验收重点检查铣刨深度是否符合设计要求、铣刨面是否存在松散和夹层、基层裂缝及坑槽是否已完全暴露并标识。图纸说明书明确要求“根据现场实测明确路面弯沉达不到规范要求的板块，并检测原道路基层不能满足设计要求的，确定其损坏的范围”，项目部据此对铣刨后的基层逐段进行弯沉检测和密实度检测，检测结果形成记录并绘制病害分布图，作为基层处治方案审批和隐蔽验收的依据</w:t>
      </w:r>
    </w:p>
    <w:p>
      <w:r>
        <w:t>基层病害处治属于隐蔽工程中的重点控制项目。按照图纸说明中“方式一（处理至上基层）”“方式二（处理至下基层）”的分级处治原则，项目部在开窗处治完成后、回填材料之前申请隐蔽验收。验收内容包含：处治范围的平面尺寸和深度是否与批准的处治方案一致、坑槽底部和侧壁是否存在残留松散材料、基底压实度和弯沉值是否满足设计要求。验收时由监理工程师现场量测处治尺寸、复查基底检测数据，确认合格后在《隐蔽工程验收记录》上签认。对于下基层损坏严重、按“方式二”处治的部位，还需分别验收下基层恢复和上基层恢复两个环节，逐层报验签认。面层摊铺前的最终隐蔽验收节点为粘层油洒布后的下承层检查，验收内容包括粘层油洒布的均匀性、洒布量、下承层表面清洁度和干燥状态，验收合格后立即组织沥青面层连续摊铺，避免下承层二次污染</w:t>
      </w:r>
    </w:p>
    <w:p>
      <w:r>
        <w:t>所有路面结构层隐蔽验收均同步采集影像资料。影像资料必须清晰反映验收部位的全貌和关键节点，拍摄时在验收部位放置标注有验收编号、部位桩号和日期的标识板。影像资料按道路名称和验收编号建立电子文件夹，与纸质《隐蔽工程验收记录》一并归档。项目部规定，影像资料文件必须在上传归档前由质量员核验图像质量和信息完整性，不合格的影像资料需在隐蔽覆盖前补充拍摄；隐蔽覆盖后无法补拍的，该部位验收记录视为不完整，需由项目经理签字说明原因并承担管理责任</w:t>
      </w:r>
    </w:p>
    <w:p>
      <w:pPr>
        <w:pStyle w:val="Heading2"/>
      </w:pPr>
      <w:r>
        <w:t>隐蔽验收与报验签认：管道与电缆线路隐蔽验收签认</w:t>
      </w:r>
    </w:p>
    <w:p>
      <w:r>
        <w:t>本项目涉及排水管道、弱电管道、路灯电缆保护管及电缆敷设等各类地下管线的隐蔽验收。图纸证据显示管径涉及φ20、φ20、φ34、Ф32、Ф152.4、DN100等多种规格，路灯线路采用VV-1多芯电缆，电缆穿不锈钢线槽外加橡胶减速板组合敷设。管沟开挖至设计标高后，首先进行沟槽基底验收。验收内容包括基底的土层类别与承载力是否满足设计要求、是否存在超挖浸泡或扰动情况、沟槽的平面位置和高程偏差是否在允许范围内。监理工程师验收合格签认后，方可进行管基施工或垫层铺设</w:t>
      </w:r>
    </w:p>
    <w:p>
      <w:r>
        <w:t>管道安装完毕后的隐蔽验收在回填覆盖前实施。验收项目根据管道类别分别确定：排水管道重点验收管道轴线、管内底高程、接口连接质量、检查井内流槽和井底高程，并按规范要求进行闭水试验或闭气试验，试验合格后方可报隐蔽验收；弱电管道验收管道排列间距、管口封堵、人（手）孔井砌筑质量和井内清理情况；路灯电缆保护管验收管径、壁厚、埋深和连接密封性，电缆穿线槽和橡胶减速板的安装固定情况。灯具防尘防水等级不低于IP65、电气部分防触电保护等级为I级，照明配电系统的接地型式采用TN-S系统，防雷接地与保护接地共用接地系统，接地干线引出点、金属灯杆及构件、配电箱柜外露可导电部分与接地干线的可靠连接均在电缆接头和接地装置隐蔽前完成专项验收。每项验收均形成对应的《隐蔽工程验收记录》和试验报告，由监理工程师逐项签认</w:t>
      </w:r>
    </w:p>
    <w:p>
      <w:r>
        <w:t>管道回填属于隐蔽工程的一个特殊环节，必须分区、分层验收。沟槽回填在管道接口和管身两侧腋角部位采用人工对称分层回填，每层压实度检测合格后再回填下一层。项目部设置回填分层验收停止点：管顶以上50cm范围内的每层回填土压实度检测报告作为隐蔽验收附件提交；管顶50cm以上回填按路基填筑质量控制程序执行。井周回填单独设置验收点，采用小型夯实机具分层夯实，压实度检测数据单独记录并报监理核验</w:t>
      </w:r>
    </w:p>
    <w:p>
      <w:pPr>
        <w:pStyle w:val="Heading2"/>
      </w:pPr>
      <w:r>
        <w:t>隐蔽验收与报验签认：路灯基础与设施预埋件隐蔽验收</w:t>
      </w:r>
    </w:p>
    <w:p>
      <w:r>
        <w:t>路灯基础属于典型的隐蔽工程，其钢筋笼绑扎、地脚螺栓定位、基础接地装置和混凝土浇筑均在覆盖前完成验收。本项目步行街后街采用6米特色景观型路灯，状元坡路新建照明并设单独照明配电柜。路灯基础的隐蔽验收从基坑开挖完成后开始：基坑尺寸、基底承载力、基底高程经监理验收签认后进行垫层施工。钢筋笼安装完毕后，验收钢筋规格、间距、保护层厚度和绑扎质量，重点复核地脚螺栓的平面位置、垂直度和顶标高是否与灯杆法兰盘安装要求匹配。图纸要求“灯杆自带一个基底法兰盘，通过地脚螺栓安装在路灯基础上”，验收时使用经纬仪或全站仪复核地脚螺栓定位中心与道路中心线的偏差，保证灯杆安装后的垂直度和线形。基础接地装置验收接地极埋深、接地干线焊接质量和接地电阻测试值，接地电阻必须不大于1Ω，测试记录作为隐蔽验收附件</w:t>
      </w:r>
    </w:p>
    <w:p>
      <w:r>
        <w:t>路灯基础混凝土浇筑作为连续性工序，在开盘前核实隐蔽验收签认手续是否完备，未取得监理签认的基础严禁开盘浇筑。混凝土浇筑过程中按批量留置试块，浇筑完成后及时覆盖养护，养护期间设置围挡保护。混凝土达到设计强度后进行外观检查和地脚螺栓位置复测，形成复测记录</w:t>
      </w:r>
    </w:p>
    <w:p>
      <w:r>
        <w:t>交通标志标牌基础、中央护栏预埋件、违停抓拍球机基础、弱电管线穿路预埋套管等各类设施预埋件的隐蔽验收，执行与路灯基础同等的报验签认程序。每一处预埋件独立编制验收记录，记录中载明预埋件的设计位置、型号规格、安装固定方式和加固措施验收结果。预埋件验收合格后，方可浇筑混凝土或回填覆盖。特别注意的是，地块分界和路幅过渡段预埋件因路幅宽度变化和相邻地块衔接复杂，定位偏差风险较高，必须100%实测复验并提高监理旁站比例</w:t>
      </w:r>
    </w:p>
    <w:p>
      <w:pPr>
        <w:pStyle w:val="Heading2"/>
      </w:pPr>
      <w:r>
        <w:t>隐蔽验收与报验签认：隐蔽验收质量资料的归档与同步管理</w:t>
      </w:r>
    </w:p>
    <w:p>
      <w:r>
        <w:t>隐蔽验收质量资料实行“验收即归档”原则。每完成一项隐蔽验收，质量员在签认后24小时内将《隐蔽工程验收记录》原件、试验检测报告、影像资料和整改闭环记录（如有）整理成册，按道路和验收编号顺序存入验收档案。项目部设置隐蔽验收资料专项检查机制，由技术负责人每周组织一次资料完整性审查，逐项核对以下内容：隐蔽验收记录签字是否齐全、日期是否连续、验收编号与台账是否对应、影像资料是否与验收记录匹配、试验报告是否在有效期内。审查发现资料缺失或不符合项的，在审查当日开具《质量资料整改通知单》，限定3个工作日内补正或说明，补正情况纳入下周审查的复查范围</w:t>
      </w:r>
    </w:p>
    <w:p>
      <w:r>
        <w:t>隐蔽验收资料必须与施工进度保持同步，严禁事后补签、倒签。项目部在进度周报中专列“隐蔽验收及签认完成情况”一栏，由质量员统计本周完成隐蔽验收项数、累计完成项数、未签认项数和逾期未整改项数，经技术负责人审核签字后发布。对于验收签认滞后或资料不同步的工点，项目部发出停工指令，要求该工点范围内所有隐蔽施工作业暂停，直至资料补正并经复验合格后方可复工</w:t>
      </w:r>
    </w:p>
    <w:p>
      <w:r>
        <w:t>隐蔽验收资料的最终交付归档在本工程竣工验收前完成。所有隐蔽验收档案按照城建档案归档要求编制卷内目录和页号，卷内目录除列出资料名称和页码外，另增设备注栏注明该隐蔽验收对应的道路名称、桩号范围和主要验收数据。档案移交前由项目技术负责人主持联合审查，邀请监理单位共同核对，确认隐蔽验收资料的完整性、真实性和可追溯性满足竣工验收和后期管养查询需求后正式移交</w:t>
      </w:r>
    </w:p>
    <w:p>
      <w:r>
        <w:t>隐蔽验收档案与同章其他分层成果的衔接关系明确：样板引路和首件验收形成的标准验收记录，作为后续大面积隐蔽验收的执行依据；材料设备进场验收记录是隐蔽验收中材料规格和复验报告的直接支撑文件；试验检测与见证取样结果作为隐蔽验收的法定附件；质量问题整改闭环记录构成隐蔽验收不合格项处置的可追溯链路。各部分资料在归档时按照统一的验收编号建立交叉索引，确保从任何一份资料出发均可快速定位至相关记录。具体内容已在同章相应分层中详细展开，此处不再赘述</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安全目标与责任体系：安全目标</w:t>
      </w:r>
    </w:p>
    <w:p>
      <w:r>
        <w:t>本工程安全管理总体目标为：杜绝重伤及以上人身伤亡事故，杜绝较大及以上火灾事故，杜绝主要责任的重大交通事故，杜绝基坑坍塌、触电、高处坠落等一般及以上安全事故，年负伤频率控制在2‰以下，全员安全教育培训覆盖率100%，特种作业人员持证上岗率100%，安全隐患整改闭合率100%，安全防护设施验收合格率100%，施工现场安全生产标准化达标率100%</w:t>
      </w:r>
    </w:p>
    <w:p>
      <w:r>
        <w:t>针对长沙市天心区五一商圈老旧街区配套设施改造工程步行街后街、福临街、衣铺巷、谢家冲巷、652仓库路段、新城路北段、广厦新村出入口、状元坡巷、苏家巷9条城市支路改造施工特点，本项目增设以下专项安全控制目标：临街商铺营业区域与施工作业区有效隔离率100%，行人通道安全防护设施完好率100%，夜间施工照明与警示设施覆盖率100%，施工围挡及交通导改设施每日巡查合格率100%，管线保护协议签订与现场标识率100%。各项安全目标均分解至月度、季度安全考核，形成可量化、可检查、可追溯的目标管理台账，按项目部、施工班组、作业人员三级逐级签订安全目标责任状</w:t>
      </w:r>
    </w:p>
    <w:p>
      <w:r>
        <w:t>安全目标控制过程执行“目标制定—分解下达—过程监控—考核评价—持续改进”闭环管理。每月由项目经理组织安全目标考核，统计分析伤亡事故、违章行为、隐患整改、安全教育、设备设施检验等指标完成情况，形成安全目标月度考核报告。对未达标项立即启动原因分析和纠正预防措施，目标考核结果与班组绩效、个人安全奖惩挂钩，确保安全目标刚性约束、逐级兑现</w:t>
      </w:r>
    </w:p>
    <w:p>
      <w:pPr>
        <w:pStyle w:val="Heading3"/>
      </w:pPr>
      <w:r>
        <w:t>安全管理体系与措施检查表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安全目标与责任体系：安全责任体系</w:t>
      </w:r>
    </w:p>
    <w:p>
      <w:r>
        <w:t>项目部建立健全以项目经理为第一责任人的安全生产责任体系，设置安全生产领导小组，项目经理任组长，技术负责人、生产副经理、安全总监任副组长，各职能部门负责人、各施工班组长为成员。安全生产领导小组每月召开一次安全专题会议，研究部署阶段性安全重点工作，评审安全专项方案执行情况，协调解决重大安全隐患，形成会议纪要并存档备查</w:t>
      </w:r>
    </w:p>
    <w:p>
      <w:r>
        <w:t>安全管理组织架构按“项目部—施工队—作业班组”三级设置。项目部配备专职安全总监1名、专职安全员不少于2名，各施工队配备兼职安全员不少于1名，作业班组设置安全协管员。专职安全员每日对施工现场进行全覆盖巡查，重点检查临边洞口防护、临时用电、机械设备、高处作业、消防设施及交通导改设施运行状态，巡查发现的安全隐患现场签发整改通知单，明确整改责任人、整改时限和复查要求，当日巡查记录录入安全管理信息化系统。安全总监对重大隐患整改进行跟踪督办，整改结果经安全总监签字确认后方可销号</w:t>
      </w:r>
    </w:p>
    <w:p>
      <w:r>
        <w:t>责任考核实行“一岗双责、党政同责、失职追责”机制。项目管理层、职能部门、施工队、作业班组逐级签订安全生产责任书，明确各岗位的安全职责、管理界面和责任追究情形。项目经理对项目整体安全负总责，生产副经理对施工组织过程中的安全生产负直接管理责任，技术负责人对安全技术措施、专项方案和危大工程安全管控负技术责任，安全总监对安全监督管理和隐患排查整改负监督检查责任。每月开展安全责任履职考核，考核结果与月度绩效工资挂钩，对履职不到位、发生安全事故或重大隐患的相关责任人，依据责任追究制度进行约谈、通报、经济处罚直至清退出场</w:t>
      </w:r>
    </w:p>
    <w:p>
      <w:pPr>
        <w:pStyle w:val="Heading2"/>
      </w:pPr>
      <w:r>
        <w:t>安全目标与责任体系：危大工程识别与清单化管理</w:t>
      </w:r>
    </w:p>
    <w:p>
      <w:r>
        <w:t>依据《危险性较大的分部分项工程安全管理规定》及湖南省相关实施细则，结合本项目道路施工图设计说明、道路工程平面图、路面结构大样图及照明供电回路清单等图纸资料，项目部在开工前组织技术负责人、安全总监、施工员及各专业工程师，全面识别本项目涉及的危大工程和超过一定规模的危大工程，形成危大工程识别清单</w:t>
      </w:r>
    </w:p>
    <w:p>
      <w:r>
        <w:t>经识别，本工程涉及的危大工程主要包括：沟槽开挖支护工程——涉及排水管道、路灯电缆穿不锈钢线槽及橡胶减速板组合敷设管沟、弱电下地管道等沟槽开挖，开挖深度达到规定范围时须按危大工程管理；路面铣刨与沥青摊铺工程——铣刨机、摊铺机、压路机等大型机械设备在狭窄街巷集中作业，存在机械伤害和人员交叉作业风险；路灯安装及起重吊装工程——步行街后街采用6米特色景观型路灯，状元坡路新建路灯，灯杆吊装属于起重吊装作业；临时用电工程——施工现场配电柜、配电箱及TN-S接地系统布设，照明配电柜电源引自邻近变压器；受限空间作业——电缆人孔井、手孔井内部接线及检修作业。上述危大工程具体范围、施工部位及数量以施工图纸和现场实测复核结果为准</w:t>
      </w:r>
    </w:p>
    <w:p>
      <w:r>
        <w:t>项目部对识别出的每项危大工程实行清单化管理，分别编制专项施工方案，明确施工工艺顺序、安全技术措施、防护设施配置、作业人员资格要求、验收标准和应急处置措施。开挖深度超过规定范围的沟槽支护方案必须组织专家论证，论证通过后方可实施。每项危大工程施工前，由技术负责人向作业班组进行专项方案交底，交底内容包含危险源分析、安全控制要点、防护设施搭设标准和紧急情况处置程序，交底记录由交底人和被交底人双签字存档。危大工程施工过程中，专职安全员全过程旁站监督，项目经理和技术负责人每日至少巡视一次，发现与方案不符立即停工整改。危大工程完成后，由项目技术负责人组织安全总监、施工员和监理工程师进行联合验收，验收合格并签认后方可进入下一工序</w:t>
      </w:r>
    </w:p>
    <w:p>
      <w:pPr>
        <w:pStyle w:val="Heading2"/>
      </w:pPr>
      <w:r>
        <w:t>安全目标与责任体系：安全交底制度</w:t>
      </w:r>
    </w:p>
    <w:p>
      <w:r>
        <w:t>项目部建立分级、分层次、分阶段的安全交底制度，确保所有进场人员在上岗前均接受与其岗位风险匹配的安全交底，未经安全交底或交底不合格的人员严禁上岗作业。安全交底分为公司级（一级）、项目部级（二级）、班组级（三级）和专项交底四个层级，各层级交底内容、交底频率和记录要求形成标准化管理台账</w:t>
      </w:r>
    </w:p>
    <w:p>
      <w:r>
        <w:t>公司级安全交底由企业安全生产管理部门在项目开工前组织实施，交底对象为项目部全体管理人员，内容包括国家安全生产法律法规、行业安全标准规范、企业安全生产规章制度、典型事故案例警示教育和本项目重大风险提示。项目部级安全交底由项目经理组织，安全总监主讲，交底对象为全体进场作业人员，内容覆盖本工程安全管理目标、安全责任体系、主要危险源分布、安全防护设施配置标准、劳动防护用品正确使用方法、现场安全警示标识识别、应急预案及逃生路线。交底后组织安全知识考试，考试不合格人员须重新交底并补考合格后方可上岗。班组级安全交底由班组长在每日班前会上实施，内容针对当班作业内容、作业环境、使用机具及防护措施，交底过程填写班前安全活动记录</w:t>
      </w:r>
    </w:p>
    <w:p>
      <w:r>
        <w:t>针对本工程道路铣刨罩面、沟槽开挖、路灯吊装、管线改接、交通导改等关键工序，实行专项安全交底制度。专项交底由项目技术负责人会同安全总监编制专项交底书，在每项危大工程开工前、新工艺新设备投用前和季节性施工转换期组织。以路面铣刨专项交底为例，须明确铣刨机作业半径内人员禁入区域、铣刨料运输车辆进出路线及指挥信号、粉尘控制措施、夜间作业照明及反光警示配置等具体管控要求。交通导改专项交底须结合每条道路的交通组织方案，明确围挡搭设顺序、临时标志标线布设位置、行人通道宽度和防护隔离措施、夜间爆闪灯和太阳能导向牌设置密度、交通协管员站位和通讯联络方式等操作细则。所有专项交底形成书面记录，交底人、被交底人、安全员三方签字确认，交底记录归入对应工序安全管理档案</w:t>
      </w:r>
    </w:p>
    <w:p>
      <w:pPr>
        <w:pStyle w:val="Heading2"/>
      </w:pPr>
      <w:r>
        <w:t>危大工程与风险源辨识总体策划</w:t>
      </w:r>
    </w:p>
    <w:p>
      <w:r>
        <w:t>本项目施工内容涵盖长沙市天心区五一商圈步行街后街、福临街、衣铺巷、谢家冲巷、652仓库路段、新城路北段、广厦新村出入口、状元坡巷、苏家巷共9条城市支路的提质改造，涉及路面铣刨罩面、路灯安装更换、弱电线路下地整治、交通标线标志恢复、侧石更换等多项工序。依据住房城乡建设部《危险性较大的分部分项工程安全管理规定》（住建部令第37号）和《湖南省危险性较大的分部分项工程安全管理实施细则》，项目部在开工前委托技术负责人组织施工、安全、质量等专业人员，结合施工图纸、施工前踏勘复核记录和既有管线资料，逐条道路、逐道工序开展危大工程和超危大工程辨识，形成《危大工程及风险源清单》，明确工程部位、危险因素、管控等级、责任人和防控措施，经项目经理审核、公司总工程师审批后报监理单位和建设单位确认</w:t>
      </w:r>
    </w:p>
    <w:p>
      <w:r>
        <w:t>根据图纸证据中已识别的施工内容，本项目重点危大工程包括：沟槽开挖与支护、起重吊装（路灯杆安装）、脚手架搭设与拆除、有限空间作业（电缆井、检查井内施工）等。其中，图纸显示状元坡巷新增6米特色景观型路灯需进行灯杆吊装，吊装高度、作业半径与周边建筑物和行人通行区域重叠，列为超危大工程，须单独编制专项施工方案并组织专家论证。步行街后街、福临街等道路铣刨铣刨现有路面结构层、局部开窗基础补强涉及的路基开挖深度与既有管线保护构成危大工程，须在施工前完成专项方案编制和技术交底。所有危大工程专项方案必须明确施工方法、安全技术措施、监测监控要求、验收标准和应急处置程序，经公司技术负责人审核签字、总监理工程师审批后实施</w:t>
      </w:r>
    </w:p>
    <w:p>
      <w:r>
        <w:t>项目部建立危大工程动态识别和分级管控制度，在施工过程中因设计变更、现场条件变化或施工方法调整出现新的危险源时，由技术负责人24小时内组织重新辨识和评估，更新危大工程清单和专项方案，重新履行审批程序后方可恢复施工。本项目的危大工程管控实行“一工程一档案”，每个危大工程单独建立管理档案，包含专项施工方案、专家论证报告、安全技术交底记录、施工监测记录、验收记录和整改闭环资料，施工全过程影像，确保危险源识别不留死角、管控措施不落空档</w:t>
      </w:r>
    </w:p>
    <w:p>
      <w:pPr>
        <w:pStyle w:val="Heading2"/>
      </w:pPr>
      <w:r>
        <w:t>危大工程与风险源辨识：危大工程管控责任与履职清单</w:t>
      </w:r>
    </w:p>
    <w:p>
      <w:r>
        <w:t>项目部构建以项目经理为第一责任人的危大工程管控责任体系，明确项目经理对危大工程辨识、专项方案编审、现场实施和验收闭环负总责，技术负责人对危大工程辨识准确性、专项方案编制和施工前复核负技术责任，安全总监对危大工程现场监督检查、挂牌公示和安全验收负监督责任，施工员、质量员、安全员分别对分管工序的危大工程实施过程负直接管理责任。项目部与各专业班组签订危大工程管控责任书，将管控目标细化到具体工序和个人，纳入月度安全考核，实行安全生产“一票否决制”</w:t>
      </w:r>
    </w:p>
    <w:p>
      <w:r>
        <w:t>项目部按照长沙市天心区城市管理和综合执法局以及质量安全监督机构的要求，对每个危大工程实行“挂牌公示”和“责任人上墙”制度，在施工现场显著位置设置危大工程公示牌，标明工程名称、危险等级、施工时段、责任单位、责任人、责任角色联络要求和监督举报电话。步行街后街、福临街、状元坡巷等路段每道危大工程开工前，项目技术负责人和安全总监必须在现场组织施工班组进行实地复核，检查现场条件是否与专项方案一致，临时围挡、警示标识、应急物资和监测设备是否到位，确认符合要求后签发《危大工程施工许可单》方可开工。施工过程中，安全员每日对危大工程至少巡检两次，项目技术负责人每周组织专项检查一次，发现不符合方案或存在异常情况立即下达停工令，组织整改并复验合格后方可恢复施工</w:t>
      </w:r>
    </w:p>
    <w:p>
      <w:r>
        <w:t>危大工程验收实行“三方签认”制度，每道危大工程完成后，由项目技术负责人组织施工、监理和建设单位代表共同验收，重点检查结构安全、防护设施、监测数据、应急处置准备和工序衔接条件，形成书面验收记录并签字确认。对于超危大工程（如状元坡巷灯杆吊装），还需邀请论证专家参与验收或事后复核评价。未经验收或验收不合格的危大工程，严禁进入下一道工序，验收资料统一归入危大工程专项管理档案，与竣工验收资料同步移交建设单位</w:t>
      </w:r>
    </w:p>
    <w:p>
      <w:pPr>
        <w:pStyle w:val="Heading2"/>
      </w:pPr>
      <w:r>
        <w:t>危大工程与风险源辨识：风险源辨识方法与分类管控措施</w:t>
      </w:r>
    </w:p>
    <w:p>
      <w:r>
        <w:t>项目部采用“工序分解法”和“作业条件危险性评价法”（LEC法）相结合的方式，对本项目9条道路提质改造的全部工序进行风险源辨识和危险等级评价。结合图纸和现场条件，将施工活动分解为基础处治、路面铣刨、沥青摊铺、沟槽开挖、管线保护、路灯安装、电力电缆敷设、交通导改八个主要单元，针对每个单元辨识出作业活动、设备设施、材料和环境四类危险源，逐项评价事故发生的可能性（L）、暴露频率（E）和后果严重度（C），计算危险分值（D=L×E×C），按≥320为A级（重大风险）、160～319为B级（较大风险）、70～159为C级（一般风险）、&lt;70为D级（低风险）进行分级，形成《风险源辨识与分级管控清单》</w:t>
      </w:r>
    </w:p>
    <w:p>
      <w:r>
        <w:t>图纸证据明确显示，本项目涉及步行街后街、福临街等路段对现状沥青路面进行铣刨并加铺AC-13 SBS改性沥青面层，谢家冲巷、苏家巷对现状混凝土路面基础处治后加铺沥青面层，652仓库路段对现状混凝土路面基础处治，施工中都需使用铣刨机、摊铺机、压路机等大型移动式机械。机械伤害、车辆伤害列为A级重大风险，管控措施包括：机械进场前经项目部联合监理单位进行安全技术验收，操作人员持有效操作证且人证合一；作业前划定机械作业警戒区，设置硬质围挡和警示标志，禁止无关人员进入；铣刨机、摊铺机作业时周边安排专人指挥和瞭望，保持与道路两侧建筑物、行人通道和既有管线的安全距离；连续作业超过4小时强制进行机械安全检查和操作人员轮换</w:t>
      </w:r>
    </w:p>
    <w:p>
      <w:r>
        <w:t>步行街后街、状元坡巷等路灯基础施工和电缆管线敷设涉及沟槽开挖，深度虽在图纸未明确具体数值，但结合城市支路地下管线复杂性和既有设施保护要求，坍塌和管线破坏列为B级较大风险。管控措施包括：开挖前采用探地雷达和人工探坑相结合的方法进行地下管线复核，获取管线管理单位书面确认和监护配合；沟槽开挖按批准的支护方案和放坡系数执行，坡顶1.5米范围内严禁堆载；沟槽两侧设置不低于1.2米的防护栏杆和踢脚板，夜间张挂红色警示灯；开挖过程中安排专职安全员旁站监测，发现支护变形、渗水或管线异常立即撤人并启动应急预案。所有管线保护方案须经建设单位、管线权属单位和监理单位联合会商确认，严禁盲目开挖</w:t>
      </w:r>
    </w:p>
    <w:p>
      <w:pPr>
        <w:pStyle w:val="Heading2"/>
      </w:pPr>
      <w:r>
        <w:t>危大工程与风险源辨识：危大工程安全交底实施要求</w:t>
      </w:r>
    </w:p>
    <w:p>
      <w:r>
        <w:t>项目部执行危大工程安全技术交底“五必须”制度：必须由专项方案编制人或技术负责人主持交底，必须在施工现场作业点进行，必须覆盖所有参与作业的管理人员和作业人员，必须采用口头讲解与书面签字相结合的方式，必须在施工作业前12小时内完成。安全交底的内容以经批准的危大工程专项方案为依据，结合施工图纸、现场条件和风险源辨识结果，逐条讲明作业流程、危险部位、危险因素、安全防护措施、应急处置方法和检查验收标准，禁止照本宣科或泛泛而谈</w:t>
      </w:r>
    </w:p>
    <w:p>
      <w:r>
        <w:t>针对本项目图纸所反映的具体施工内容，各危大工程的安全交底须项目化定制。步行街后街、福临街路面铣刨罩面施工的安全交底，须重点说明铣刨机就位和行走路线、铣刨深度控制与既有地下管线关系、沥青摊铺热作业的烫伤防护和烟气通风、压路机碾压时的人机隔离距离要求、交通导改期间的车流人流分流方案。状元坡巷路灯安装吊装的安全交底，须专项说明起重设备的选型与站位、吊装最不利工况下的抗倾覆验算结果、吊装半径内建筑物的安全防护措施、吊装过程中通信指挥信号、大风和雨雾天气禁止吊装的判断标准。电缆井和检查井内接引自邻近变压器的电缆接头施工涉及有限空间作业的安全交底，须强制说明“先通风、再检测、后作业”的程序、气体检测报警装置的配备和使用、全身式安全带和安全绳的正确佩戴、监护人必须在井口全程值守以及紧急情况下的救援程序</w:t>
      </w:r>
    </w:p>
    <w:p>
      <w:r>
        <w:t>每次危大工程安全交底完成后，交底人、被交底人和安全员须在交底记录上三方签字确认，交底记录应附作业人员花名册和人员签认信息、特种作业操作证复印件，并留存交底过程照片或视频。被交底人未完全理解交底内容或安全技能考核不合格者，不得上岗作业。交底记录一式三份，项目部、班组和监理单位各存一份，作为安全管理档案的重要组成部分。施工过程中如因设计变更或现场条件变化需调整施工方法和安全措施，必须重新进行安全技术交底，原交底记录同步作废并注明作废原因，严禁用原有交底代替新交底</w:t>
      </w:r>
    </w:p>
    <w:p>
      <w:pPr>
        <w:pStyle w:val="Heading2"/>
      </w:pPr>
      <w:r>
        <w:t>危大工程与风险源辨识：施工现场临时用电安全管控</w:t>
      </w:r>
    </w:p>
    <w:p>
      <w:r>
        <w:t>本项目施工临时用电涉及步行街后街、福临街、状元坡巷、谢家冲巷等多条道路的路面铣刨、沥青摊铺、路灯安装、弱电管线施工等工序的施工机具供电和临时照明，同时包含状元坡巷路灯照明配电柜安装和电缆线路接引等正式用电系统的施工。项目部严格依据《施工现场临时用电安全技术规范》（JGJ 46-2005）和图纸中明确的TN-S接地系统要求，编制《临时用电施工组织设计》，经项目部技术负责人审核、公司电气工程师审批后报监理单位确认，施工过程中不得擅自变更</w:t>
      </w:r>
    </w:p>
    <w:p>
      <w:r>
        <w:t>临时用电系统严格做到“三级配电、两级保护”，即总配电箱、分配电箱、开关箱三级设置，总配电箱和开关箱内分别装设剩余电流动作保护器，形成两级漏电保护。总配电箱设置在靠近电源的负荷中心位置，分配电箱按施工区段分别布设在步行街后街与人民西路交叉口、福临街与解放西路交叉口、广厦新村出入口、状元坡巷与韶山南路交叉口等施工用电集中区域，与开关箱的距离不得超过30米，开关箱与用电设备的水平距离不得超过3米。总配电箱和分配电箱采用箱式变压器或固定式配电箱并设置防护围栏，开关箱采用移动式防雨型配电箱，所有电箱均装设隔离开关、断路器、漏电保护器和PE端子板，金属箱体与PE端子板可靠连接做保护接零</w:t>
      </w:r>
    </w:p>
    <w:p>
      <w:r>
        <w:t>结合图纸证据中路灯线路采用VV-1多芯电缆、由路灯井至灯杆断路器采用BVR-3×2.5软铜线、由断路器至灯具采用BVVB-3×2.5护套线的技术要求，临时电缆的敷设沿道路两侧拟设的施工便道采用架空或穿管埋地方式，横穿道路时加设钢套管保护并标识埋深和走向，严禁电缆直接敷设在路面、积水中或挂在金属构件上。电缆接头采用防水型接线盒并架空设置，禁止在沟槽内或地下抹胶布包扎。电动建筑机械和手持电动工具的负荷线按设备容量选用五芯橡套软电缆，其中PE线截面不小于相线截面的50%且不得小于2.5mm²</w:t>
      </w:r>
    </w:p>
    <w:p>
      <w:r>
        <w:t>临时用电设备和线路的安装、巡检、维修或拆除由持证电工操作，非电工人员严禁从事电气作业。项目部建立临时用电巡检制度，电工每日对配电箱、开关箱、电缆线路、接地接零和照明灯具检查一次并填写《临时用电巡检记录》，每月进行一次接地电阻和漏电保护器动作试验并出具测试报告。施工中发现电缆破损、漏电保护器失效、接地线断裂或电气设备过热、冒烟等隐患必须立即停电挂牌，查明原因并修复后方可送电。雨后复工前必须由电工对临时用电系统进行全面绝缘检测和漏电保护器试跳，确认合格后方可恢复送电。临时用电设施拆除或移位前必须切断电源并验电确认无电，拆除过程中对带电端头做绝缘包扎并悬挂“线路有人工作，禁止合闸”的警示牌</w:t>
      </w:r>
    </w:p>
    <w:p>
      <w:pPr>
        <w:pStyle w:val="Heading2"/>
      </w:pPr>
      <w:r>
        <w:t>临电、机械与高处作业控制：临电系统规划与安全技术要求</w:t>
      </w:r>
    </w:p>
    <w:p>
      <w:r>
        <w:t>本工程涉及步行街后街、福临街、衣铺巷、状元坡巷、谢家冲巷等9条城市支路的道路提质改造、照明设施完善和弱电线路整治，施工现场临时用电需求主要集中路面铣刨机、切割机、照明灯具、手持电动工具、路灯安装调试及项目部临时办公点。临时用电方案须在开工前依据《施工现场临时用电安全技术规范》（JGJ 46）及本项目电力条件完成编制与审批，经技术负责人、安全负责人与监理单位签认后实施，施工现场临时用电工程专用的电源中性点直接接地的220/380V三相四线制低压电力系统，必须采用TN-S接零保护系统，并符合三级配电、二级漏电保护、一机一闸一漏的安全准则</w:t>
      </w:r>
    </w:p>
    <w:p>
      <w:r>
        <w:t>根据图纸证据，状元坡路照明设置单独照明配电柜，配电柜电源引自邻近变压器并单独设表计量，道路照明配电系统采用TN-S接地系统，防雷接地与保护接地共用接地系统，接地干线从路灯电源点引出。项目部临时用电自邻近供电点T接引入，总配电箱设于项目部临时办公区指定位置，内装总隔离开关、总断路器、分路隔离开关、分路漏电保护器及电度表，总配电箱金属外壳必须与接地干线可靠连接，进出线孔须加绝缘护套并做好防水弯。分配电箱随施工区段分设于各施工段起点位置，开关箱设于作业面或设备作业半径内，箱体防护等级不得低于IP44并上锁管理，箱门张贴责任牌、系统接线图及巡检记录表</w:t>
      </w:r>
    </w:p>
    <w:p>
      <w:r>
        <w:t>电缆线路敷设严格执行TN-S系统要求，保护零线（PE线）必须采用绿/黄双色线并在任何情况下不得用作负荷线。穿越车行道或施工便道的电缆应采用穿钢管埋地敷设，埋深按批准方案执行且上方应设置保护层并设置电缆走向标志桩，严禁沿地面明敷、缠绕脚手架或直接搭挂在金属构件上。照明回路与动力回路分路设置，夜间施工照明须采用带防护罩的LED灯具并保持安全电压限值，潮湿或金属容器内作业必须采用36V及以下安全电压。日常临电巡检由专职电工每日执行，重点检查接地电阻值（按批准方案和季度测试记录控制）、漏电保护器灵敏度试验、电缆绝缘层完好性及配电箱接线紧固程度，巡检记录形成《施工现场临时用电检查记录表》，发现接线松动、电缆破损、保护零线断线或漏电保护器失效等异常立即断电整改，未整改验收不得恢复送电。凡涉及临电接拆线、线路迁移和接线方式变更，必须由持证电工操作并办理工作票和操作票，严禁非电工人员私自接线，所有临电纳入竣工安全资料</w:t>
      </w:r>
    </w:p>
    <w:p>
      <w:pPr>
        <w:pStyle w:val="Heading2"/>
      </w:pPr>
      <w:r>
        <w:t>临电、机械与高处作业控制：机械设备安全准入与过程控制</w:t>
      </w:r>
    </w:p>
    <w:p>
      <w:r>
        <w:t>本项目道路改造施工涉及铣刨机、摊铺机、压路机、切割机、挖掘机、自卸汽车、汽车起重机、装载机等主要机械设备进场作业，且施工区域位于五一商圈繁华街区，商铺密集、人流车流交织，机械伤害和车辆伤害风险突出。所有机械设备进场前必须完成安全技术验收，提交产品合格证、型式检验报告、使用说明书、特种设备检验合格证（若适用）、设备检修维护记录及操作人员资格证书，项目经理部机务负责人组织安全员和技术员联合查验，合格后粘贴进场验收合格标识并登记入册，不合格设备严禁进入施工现场</w:t>
      </w:r>
    </w:p>
    <w:p>
      <w:r>
        <w:t>针对铣刨机、压路机、摊铺机等大型轮式或履带式机械，进入各施工路段前须完成作业区边界围挡和警示标志设置，安排专人指挥机械进出场和倒车，指挥人员佩戴高亮反光背心、持红绿旗并使用对讲机与操作手保持联络，机械盲区必须指定观察员辅助。铣刨旧路面层作业时，铣刨机两侧设置移动式隔离护栏，铣刨深度控制、刀头更换和废料输送带巡检由当班机手负责，作业区域内禁止无关人员穿越。压路机碾压作业必须严格控制行进速度和碾压段搭接距离，倒退行驶时必须先确认后方无人无障碍，碾压过程中辅助人工摊铺、整平等作业必须与压路机保持不小于规定安全距离，严禁紧随轮侧作业。摊铺机卸料过程中运料车必须在摊铺机前方缓慢行驶并保持同步，严禁猛刹猛起步，卸料口清障必须停车后进行</w:t>
      </w:r>
    </w:p>
    <w:p>
      <w:r>
        <w:t>中小型机械设备安全管理同步纳入严密控制。切割机、平板夯、手持砂轮机、电镐等机具须逐台设置独立的开关箱并实行一机一闸一漏，作业前操作人员必须穿戴防切割手套、护目镜、防护面罩及防尘口罩，并检查锯片完好性、防护罩复位状态及开关灵敏性，严禁使用无防护罩或锯片有裂纹的切割机。路灯安装和灯杆吊装所使用汽车起重机必须按批准专项方案作业，支腿必须全部伸展并垫设枕木或钢板，地基承载力必须经技术复核满足要求后方可进行吊装；吊装作业划定警戒区并禁止交叉作业，吊臂下方和旋转半径内严禁站人，司索信号工必须持证上岗明确统一指挥手势。所有机械设备操作人员必须持有效操作证，人证合一，每日班前由班组长组织机况点检，重点检查制动系统、转向系统、灯光信号、限位装置、报警装置和急停按钮，点检结果记入《机械设备日常安全检查记录表》，发现失灵或异常立即停用报修，未修复验收不得再次投入使用</w:t>
      </w:r>
    </w:p>
    <w:p>
      <w:pPr>
        <w:pStyle w:val="Heading2"/>
      </w:pPr>
      <w:r>
        <w:t>临电、机械与高处作业控制：高处作业分级管控与防护设施搭设</w:t>
      </w:r>
    </w:p>
    <w:p>
      <w:r>
        <w:t>本工程涉及的高处作业主要为路灯杆体安装作业、交通标志标牌安装、架空弱电线缆整理、部分路段既有建筑立面附属物拆除以及对原路灯拆除作业等，作业高度范围涵盖2m以上的登高作业均纳入高处作业分级管控。依据《建筑施工高处作业安全技术规范》（JGJ 80）和本工程实际，开工前项目部组织高处作业专项危险源辨识和风险评价，形成《高处作业危险源辨识与风险评价清单》，将路灯安装及拆除、标志标牌固定、线缆架空整理等列为重点管控活动，并编制高处作业专项施工方案经审批后交底实施</w:t>
      </w:r>
    </w:p>
    <w:p>
      <w:r>
        <w:t>路灯安装作业采用移动式高空作业平台或汽车起重机配合吊篮实施，优先采用具有防倾翻保护、应急下降装置和高空防坠落装置的形式高空作业平台，任何情况下严禁使用简易吊篮、自制吊笼或无防坠器保护的登高设施。作业前由安全员逐台检查高空作业平台的出厂合格证、定期检验报告及急停机构、支腿锁止、护栏高度、底板防滑等安全装置完好性；操作人员必须具有特种作业操作资格，佩戴全身式安全带并将安全带挂钩扣挂于作业平台专用系挂点上，严禁将安全带挂于灯杆或临时构架上。灯具安装及接线作业时作业平台必须稳定支设，支腿地基承载力需经现场确认并垫板扩大承压面积，四周设置警示锥桶并安排地面监护人员，严禁上下垂直接力传递工具和材料，工具必须使用工具袋绑扎，小型螺栓和接线盒由绳索提运。灯杆吊装过程中高空配合人员须待构件吊至安装位初步就位并稳固后方准靠近调整，严禁在吊物未稳定时伸手扶正</w:t>
      </w:r>
    </w:p>
    <w:p>
      <w:r>
        <w:t>交通标志标牌安装和架空线缆整理如无法使用高空作业平台而需采用门式脚手架或移动式脚手架时，脚手架必须按专项搭设方案施工，立杆间距、横杆步距、扫地杆、剪刀撑和连墙件均按复核并通过的方案设置，搭设完毕后经项目经理、安全员和监理共同验收并悬挂验收合格牌后方准使用。脚手架作业层满铺脚手板并用铅丝绑扎固定，作业面下方设水平安全网，四周设不低于1.2m的防护栏杆和180mm高的挡脚板。登高人员上下脚手架必须通过专用梯道，禁止攀爬横杆或框架，严禁在脚手架上跑跳或堆放超载材料。高处拆除作业时应严格遵循自上而下、先非承重后承重的顺序，拆除区下方设置警戒区并禁止交叉作业，拆除产生的构件和垃圾严禁向下抛掷，一律通过物料提升或绳索缓慢下放</w:t>
      </w:r>
    </w:p>
    <w:p>
      <w:pPr>
        <w:pStyle w:val="Heading2"/>
      </w:pPr>
      <w:r>
        <w:t>临电、机械与高处作业控制：安全交底与动态隐患整改闭环</w:t>
      </w:r>
    </w:p>
    <w:p>
      <w:r>
        <w:t>本工程安全交底实行三级交底制和危大工程专项交底制，所有进场作业人员在接受公司级、项目部级和班组级安全教育并考核合格后方可上岗，教育内容包括本项目危险源分布、商圈密集区施工安全须知、夜间错峰作业安全要点、临时用电安全操作规定、交通安全指引和应急预案响应流程。项目部级交底由项目技术负责人组织并交底，覆盖施工组织设计中的总体安全措施、危大工程清单、安全管理目标和个人责任制，交底完毕由交底人和被交底人双签确认形成《安全技术交底记录》</w:t>
      </w:r>
    </w:p>
    <w:p>
      <w:r>
        <w:t>各分项工程开工前必须由专业技术负责人对作业班组和操作人员进行专项安全技术交底，交底内容必须包含作业内容、危险因素及防范措施、安全操作规程、应急处置措施和个人防护用品要求，严禁仅口头交底或以会议代替书面交底。针对临电作业、高空作业和吊装作业，交底内容侧重于TN-S系统接线规范、漏电保护器和接地保护测试、安全带全时系挂要求、吊装信号指挥、警戒区划定及夜间高亮背心和频闪灯佩戴等具体措施。针对铣刨作业、切割作业和压路机碾压作业，交底须明确禁用破损锯片、护目镜和耳塞强制佩戴、压路机倒车必鸣笛并确认后方无人、手握式工具绝缘检查及作业后断电上锁等操作禁令与准入条件。不同工种、同一工种转岗或采用新工艺、新设备、新材料前需重新交底并考核，未经再交底直接上岗将被列入项目安全红线禁止项，违章责任人纳入安全绩效考核扣分</w:t>
      </w:r>
    </w:p>
    <w:p>
      <w:r>
        <w:t>项目部建立隐患排查与整改闭环管理制度，安全员每日巡回检查并填写《安全日志》和《隐患整改通知单》，按“定整改责任人、定整改措施、定整改期限、定复查验收人”的四定原则督促整改。隐患整改完成由安全员现场复查验收并拍照签证，未整改或整改不合格的隐患升格为高风险并立即局部停工，直至复查合格。每周由项目经理带队组织安全大检查，重点抽查临电接地电阻和漏保有效性、高空作业防护设施牢固性、机械设备限位和报警系统灵敏性、消防器材配备及交通导改维护情况，周检通报形成《项目安全周报》，隐患台账和整改记录纳入安全管理档案并作为竣工安全资料组成部分移交。项目部同步建立安全奖惩制度，对无违规记录和无工伤事故班组按月度兑现安全奖金，对违反红线禁令人员执行清退并通报公司安全部门，通过隐患闭环管理和双向激励机制将安全管理从事后追责转为过程预防和控制闭环</w:t>
      </w:r>
    </w:p>
    <w:p>
      <w:pPr>
        <w:pStyle w:val="Heading2"/>
      </w:pPr>
      <w:r>
        <w:t>现场巡检、隐患整改与消防交通：现场安全巡检制度与频次</w:t>
      </w:r>
    </w:p>
    <w:p>
      <w:r>
        <w:t>本项目在长沙市天心区五一商圈核心区实施道路提质改造，涉及步行街后街、福临街、衣铺巷、谢家冲巷、652仓库路段、新城路北段、广厦新村出入口、状元坡巷、苏家巷共9条城市支路。每日现场安全巡检采用“日巡检+专项巡检”双线并行机制，日巡检由专职安全员按照既定路线分上午、下午各一次，重点覆盖路面铣刨作业面、路灯基础开挖坑槽、电缆穿线施工段、抗裂贴粘贴作业区和材料临时堆放点。巡检记录填入《施工现场安全日巡检记录表》，记录巡检时间、检查部位、发现问题和签认，当日17:00前报项目经理签阅。专项巡检由项目技术负责人和安全主管联合组织，针对路面病害开窗处理、基层ATB-30沥青稳定碎石分层施工、路灯基础接地干线焊接、弱电管线埋地敷设等关键工序实施作业前条件确认检查，确认合格后方可签发《专项作业许可单》</w:t>
      </w:r>
    </w:p>
    <w:p>
      <w:r>
        <w:t>巡检实施网格化管理，将9条施工路段划分为3个巡检网格，分别由3名专职安全员包干负责，网格边界以道路交叉口和施工围挡端头为界。网格内巡检点位按固定点位和随机抽检相结合：固定点位包括电缆人（手）孔井开挖处、路灯基础螺栓预埋处、交通标线施划前路面清洁度检查点、铣刨机停放区；随机抽检由安全员在每次巡检时根据当日施工进度至少选取3个点位进行深入检查，重点核实现场人员安全防护用品穿戴、作业面围挡封闭完整性和夜间警示灯运行状态。巡检过程中发现的门槛类问题（如防护用品佩戴不规范、围挡轻微移位）责令班组立即纠正并记入巡检记录；管控类问题（如临电线路破损、基坑支护松动、消防器材失效）现场下达《安全隐患整改通知单》，明确整改责任人、整改时限和复查时间</w:t>
      </w:r>
    </w:p>
    <w:p>
      <w:r>
        <w:t>项目部每周三组织安全综合大检查，由项目经理带队，技术负责人、专职安全员、各施工班组长参加，对本周内所有开工作业面进行一次全覆盖检查。检查内容对照《安全风险分级管控清单》逐项核验，包括交通导改围挡与水马布设、铣刨作业扬尘与噪声控制、路灯及电气设备防触电等级I级和等电位连接、金属灯杆及构件接地干线连接、检查井球墨铸铁四防井盖完好状态。综合检查结果形成《安全综合检查报告》，附问题清单和整改闭合证据，报送项目监理部备案。综合检查复查发现同类问题二次出现的，升级为严重违章项，对责任班组停工整改并开展专项安全教育</w:t>
      </w:r>
    </w:p>
    <w:p>
      <w:pPr>
        <w:pStyle w:val="Heading2"/>
      </w:pPr>
      <w:r>
        <w:t>现场巡检、隐患整改与消防交通：隐患整改追踪闭环机制</w:t>
      </w:r>
    </w:p>
    <w:p>
      <w:r>
        <w:t>隐患整改实行“发现—登记—整改—复查—销号”五步闭环管理。专职安全员在巡检或专项检查过程中填写《安全隐患整改通知单》，载明隐患位置、隐患类别、整改要求、整改时限和整改责任人，一式三联，分别由安全部门存档、责任人签收保管和监理备案使用。隐患类别按风险等级分为一般隐患和重大隐患两级：一般隐患包括临边护栏松动、灭火器压力不足、临时电缆敷设高度不足等，整改时限不超过24小时；重大隐患包括沟槽支护变形超限、路灯基础接地电阻不符合设计要求、电缆排管孔口未封堵等，必须立即停工，由项目技术负责人编制专项整改方案审批后实施，整改期间设置警戒隔离区并安排专人监护</w:t>
      </w:r>
    </w:p>
    <w:p>
      <w:r>
        <w:t>隐患整改完成后，由原提出人组织复查，复查验证整改效果并拍照留存，在整改通知单“复查意见”栏如实填写复查结论并签字确认。复查合格的予以销号，在《安全隐患整改台账》中更新状态；复查不合格的，重复进入整改流程并升级督导层级，由项目经理直接督办直至合格。项目部每月对隐患整改数据进行统计分析，编制《月度安全隐患分析报告》，统计各类隐患发生频次、多发部位和整改时效，识别隐患分布规律，据此调整下月巡检重点和安全教育内容。报告形成后发至项目管理层、各专业班组和监理方，作为安全奖惩和分包评价的依据之一</w:t>
      </w:r>
    </w:p>
    <w:p>
      <w:r>
        <w:t>对于图纸证据中识别的路面铣刨、沥青摊铺、路灯基础施工、电缆穿不锈钢线槽外加橡胶减速板组合敷设等作业，项目部针对性设置了4类前置检查清单：路面病害处理开窗前基层稳定性检查清单、沥青混合料摊铺前涂布粘层油安全条件确认清单、路灯灯杆吊装前地脚螺栓和法兰盘连接检查清单、电缆绝缘电阻测试与接线端子紧固检查清单。每份清单均包含检查项目、合格标准、检测工具和签认栏，作业班组自查合格后报专职安全员复核签认，方可开始该工序作业。线路转角、分支处及变更敷设方式处设置的电缆手孔井，施工完成后必须逐个进行孔内积水、线缆固定和盖板承重检查，检查结果录入《电缆井专项检查表》，作为消防和电气安全验收的前置条件</w:t>
      </w:r>
    </w:p>
    <w:p>
      <w:pPr>
        <w:pStyle w:val="Heading2"/>
      </w:pPr>
      <w:r>
        <w:t>现场巡检、隐患整改与消防交通：消防风险源管控与器材配置</w:t>
      </w:r>
    </w:p>
    <w:p>
      <w:r>
        <w:t>本项目消防管控聚焦沥青混合料热拌施工、临时用电线路、电缆接头和材料库房四类风险源。沥青摊铺期间，运料车和摊铺机作业区域必须配备不少于2具干粉灭火器，沥青混凝土到场温度检测过程中检测人员穿戴阻燃手套和防护面罩，运输车辆距摊铺机安全距离按技术交底要求控制。热拌沥青混合料卸料口周围设置防火隔离区，禁止在卸料区域内吸烟或进行电焊作业。电缆接头施工严格执行《电力工程电缆设计标准》GB50217-2018和《电气装置安装工程电缆线路施工及验收规范》GB50168-2018，接头部位压接牢固并采用绝缘带缠绕封闭，电缆穿管敷设后管口采用防火堵泥封堵</w:t>
      </w:r>
    </w:p>
    <w:p>
      <w:r>
        <w:t>各施工路段临时办公点按消防规范配置灭火器、消防沙箱和消防桶，灭火器配置类型和数量按灭火器配置场所危险等级和火灾种类确定，所有灭火器每月安排专人检查压力表指示和瓶体腐蚀情况，检查结果挂签标识。项目安全部编制《消防器材分布图》张贴于各临时办公点，标明灭火器、消防沙箱和疏散路线位置。电焊、切割等动火作业严格实行三级动火审批制度，一级动火由项目经理审批，二级动火由安全主管审批，三级动火由专职安全员审批；动火作业前必须清理周边可燃物并配备专用灭火器材，动火期间安全员全程旁站监护，动火后确认无火星残留方可撤离</w:t>
      </w:r>
    </w:p>
    <w:p>
      <w:r>
        <w:t>消防应急疏散演练每季度不少于一次，演练场景结合本项目施工作业面狭窄、周边商铺密集、人员流动大的实际情况设定，如沥青摊铺时突发沥青溢洒并遇明火、电缆接头过热引燃绝缘层、临时配电箱短路起火等。演练结束后48小时内形成《演练评估报告》，从报警响应速度、人员疏散组织、灭火器材使用、与商圈物业管理方联动四个维度评估演练效果，针对暴露出的响应迟滞和器材取用不便等问题即时修订应急预案</w:t>
      </w:r>
    </w:p>
    <w:p>
      <w:pPr>
        <w:pStyle w:val="Heading2"/>
      </w:pPr>
      <w:r>
        <w:t>现场巡检、隐患整改与消防交通：交通导改与施工路段通行安全保障</w:t>
      </w:r>
    </w:p>
    <w:p>
      <w:r>
        <w:t>本项目五一商圈施工区域交通量大、商铺和行人密集，交通导改按“夜间错峰施工、白天保通保畅”总体原则组织。各路段开工前7天向长沙市天心区交警部门报送《施工交通组织方案》，方案包含施工范围、围挡布设平面图、交通标志标线布置图、临时信号控制和应急通行措施，审批通过后方可实施。路段围挡采用水马和固定式围挡结合，围挡外立面张贴反光导向标志和施工告示牌，围挡端头设置防撞沙桶和爆闪警示灯，夜间围挡沿线照明密度按照交警部门要求布置</w:t>
      </w:r>
    </w:p>
    <w:p>
      <w:r>
        <w:t>施工区域内实行人车分流，车行道施工区用锥形桶和临时标线分隔出施工通道和通行通道，通行通道宽度不低于交警和设计规定最小值。路面铣刨和沥青摊铺期间，通行通道铺设临时钢板或橡胶垫板防止车辆打滑和路面污染。状元坡巷、苏家巷等宽度较窄路段采取半幅施工、半幅通行的组织方式，由专人手持指挥旗在工段两端协调双向来车交替通行，协调人员穿着高亮荧光背心并配备对讲机实时联动两端管控点</w:t>
      </w:r>
    </w:p>
    <w:p>
      <w:r>
        <w:t>各交通导改节点设置限速、禁停、导向和施工警告标志，标志尺寸、颜色和版式按《道路交通标志和标线》GB5768—2022和《长沙市城市道路交通设施设计优化指南》执行。步行街后街、福临街路段涉及万达购物广场、长沙中心印象城等商业综合体出入口，出入口处围挡开口设置宽度和视距保证进出车辆观察空间，增设凸面镜辅助驾驶员观察。路面交通标线恢复施工安排在夜间22:00至次日6:00进行，施划完成区域2小时内禁止车辆碾压，期间用锥桶隔离并设置“标线施工请勿驶入”警示牌。项目部成立交通保通巡查组，每日早、中、晚三个高峰时段对施工路段通行状态进行巡查，发现围挡倾倒、标志缺失、标线污染或车辆拥堵即时处置并记录《交通保通巡查表》</w:t>
      </w:r>
    </w:p>
    <w:p>
      <w:pPr>
        <w:pStyle w:val="Heading2"/>
      </w:pPr>
      <w:r>
        <w:t>应急预案与安全资料闭环：应急预案体系总体架构与响应流程</w:t>
      </w:r>
    </w:p>
    <w:p>
      <w:r>
        <w:t>本项目针对长沙市天心区五一商圈老旧街区配套设施改造工程中步行街后街、福临街、衣铺巷、谢家冲巷、652仓库路段、新城路北段、广厦新村出入口、状元坡巷、苏家巷共9条城市支路的施工作业特点，建立项目部级综合应急预案与专项应急预案相结合的两级预案体系。综合应急预案覆盖火灾、坍塌、触电、机械伤害、高处坠落、物体打击、中毒窒息、中暑、交通事故、管线破坏、恶劣天气等11类事故类型，明确应急组织机构、响应程序、信息报告、资源调配和后期处置等环节。专项应急预案针对本项目识别的危大工程和重大风险源分别编制，包括但不限于沟槽开挖坍塌专项预案、路灯吊装起重伤害专项预案、既有管线破坏专项预案、交通导改区碰撞事故专项预案、夜间施工照明失效专项预案等。每一项专项预案均明确事故特征、应急指挥架构、现场处置措施、应急物资清单和疏散路线图，并与建设单位、周边商户、社区和医疗急救单位建立联动响应通报机制</w:t>
      </w:r>
    </w:p>
    <w:p>
      <w:r>
        <w:t>项目部成立以项目经理为总指挥的应急指挥中心，下设抢险救援组、技术保障组、医疗救护组、后勤保障组、治安警戒组和善后处理组，各组职责分工写入应急预案正文并以职责卡形式张贴于现场应急物资库房。应急响应实行分级启动机制：发生轻伤或无人员伤亡的设备物资损失事故，由施工队现场负责人启动现场处置方案，同步上报项目部；发生重伤1人及以上或可能造成基坑坍塌、管线爆裂、火灾蔓延的事故，由项目经理立即启动项目部级应急预案，并在第一时间向建设单位、监理单位和属地应急管理部门报告。事故信息报告执行“10分钟内口头报告、30分钟内书面初报、事故处置全过程动态续报”的时限要求，报告内容必须包含事故发生时间、具体部位、事故类型、伤亡人数、已采取的措施和需要协调的资源</w:t>
      </w:r>
    </w:p>
    <w:p>
      <w:r>
        <w:t>应急演练实行周期性推进与专项整治相结合。每个日历月度至少组织一次桌面演练，验证预案的通信联络、指挥权限和信息报送流程是否畅通；每季度至少组织一次实战演练，设定本项目特有的夜间施工交通事故、沟槽坍塌掩埋、路灯杆倾倒伤人三个必演科目，演练后形成评估报告并据此修订预案文本。演练现场必须留存影像资料、签到记录和应急处置用时统计表，作为安全资料闭环的归档内容。相邻标段之间建立应急资源互助协议，明确可调配的挖掘机、抽水泵、应急照明、担架和急救药箱等装备清单，确保在事故初期即可实现相邻队伍15分钟内的快速增援。以上各层级预案文本、演练记录和互救协议均纳入安全管理资料体系，独立成册归档，与危大工程台账、安全交底记录、隐患整改通知单同步编号、同步检查、同步验收</w:t>
      </w:r>
    </w:p>
    <w:p>
      <w:pPr>
        <w:pStyle w:val="Heading2"/>
      </w:pPr>
      <w:r>
        <w:t>应急预案与安全资料闭环：临电系统专项安全管控与检测验收</w:t>
      </w:r>
    </w:p>
    <w:p>
      <w:r>
        <w:t>本工程临电供应覆盖9条施工路段的路面铣刨、沥青摊铺、路灯基础浇筑、电缆穿管敷设和照明配电柜安装调试等作业区域，临电方案编制依据《施工现场临时用电安全技术规范》（JGJ 46-2005）和图纸中明确的TN-S接地系统要求。临电方案必须单独编制并报公司技术负责人审核批准，批准后向全体电工和用电作业人员逐条交底，交底内容涵盖配电箱设置、电缆走向、接地电阻值、漏电保护器选型及每日检测要求。施工用电采用三级配电、两级保护系统，总配电箱设在远离交通流线扰动的安全位置，分配电箱按路段分段设置，开关箱一机一闸一漏一箱配置。根据图纸设备线索，路灯线路采用VV-1多芯电缆，电缆穿不锈钢线槽外加橡胶减速板组合敷设，此工序临电安全保障重点是电缆绝缘检测、线槽接地连续性检查和敷设路径与交通导改路线的空间冲突规避</w:t>
      </w:r>
    </w:p>
    <w:p>
      <w:r>
        <w:t>漏电保护器参数按审批方案控制，总箱和开关箱内漏电保护器的额定漏电动作电流和动作时间形成整定台账，由专职电工每日巡检并签字确认，不得擅自改变整定值。临电接地系统严格采用TN-S接零保护，保护零线自电源点引出后连续贯通，在每段配电线路末端和每个路灯基础处做重复接地，接地极采用热镀锌角钢垂直打入，接地电阻值按批准专项方案和检测记录控制，未经检测或检测不合格不得送电。电缆敷设路线与本项目已识别的高压电缆、弱电下地管线、燃气管道走向进行叠图复核，开挖前实施人工探挖并请管线权属单位现场指认，探挖确认后的安全距离和保护措施形成管线保护卡，随临电方案一并存档</w:t>
      </w:r>
    </w:p>
    <w:p>
      <w:r>
        <w:t>临电设施进场后实施开箱验收，查验配电箱防护等级、电器元件合格证和出厂检测报告，不符合要求的产品不得安装。安装完成后分区段进行绝缘电阻测试、接地电阻测试和漏电保护器模拟动作测试，测试数据填入《临电设施验收测试记录表》，由测试人、复核人和监理签认后方可送电运行。运行期间执行周巡检和月度综合检测制度，巡检内容至少包括电缆接头温度、配电箱防雨密封性、开关箱门跨接线完好性和漏电保护器定期试验按钮有效性。暴雨、大风等恶劣天气后必须组织临时用电专项复检，复检不合格的回路立即断电并挂警示牌，在隐患排除并复测合格之前严禁恢复供电。以上所有检测记录、巡检表、复检报告和隐患整改通知单组成临电安全资料专卷，按路段和配电回路归类存档，作为安全资料闭环的重要组成部分</w:t>
      </w:r>
    </w:p>
    <w:p>
      <w:pPr>
        <w:pStyle w:val="Heading2"/>
      </w:pPr>
      <w:r>
        <w:t>应急预案与安全资料闭环：机械设备准入、过程控制与退场管理</w:t>
      </w:r>
    </w:p>
    <w:p>
      <w:r>
        <w:t>本项目涉及的机械设备按工序需求配置，主要包括沥青铣刨机、沥青摊铺机、双钢轮压路机、轮胎压路机、小型振动压路机、手持式切割机、吹风机、装载机、自卸汽车和汽车起重机等。所有进场机械设备纳入安全准入管理制度，进场前由设备管理员核对设备出厂合格证、年度检验报告，检查传动系统、制动系统、转向系统、照明信号和防护装置的完好性，特种设备还须提供有效期内使用登记证和定期检验合格标志。操作人员必须持有效特种作业操作证上岗，人证合一并登记《特种作业人员台账》，证件有效期实行到期前30天预警换证机制，过期证件人员一律禁止上岗操作</w:t>
      </w:r>
    </w:p>
    <w:p>
      <w:r>
        <w:t>路面铣刨和沥青摊铺阶段，铣刨机和摊铺机作为主要大型设备，实施每日班前检查制度，操作手须逐项填写《机械设备班前检查表》，重点检查刀头磨损情况、输送带张紧度、洒水降尘装置和紧急停机按钮功能，检查合格后签字确认并上报施工员复核后方可启动作业。铣刨作业时实施人机隔离管控，在铣刨机前后设置警戒区域，非操作人员严禁进入机身回转半径和出料口正前方范围。沥青摊铺作业期间，摊铺机与运输车辆配合采用倒车语音报警和引导人员手势指挥双确认方式，避免碰撞和碾压事故。夜间施工机械设备必须保证作业照明、警示灯光和反光标识完好有效，机械行走路线与交通保通车道之间设置硬隔离或锥桶，并安排专人值守引导社会车辆</w:t>
      </w:r>
    </w:p>
    <w:p>
      <w:r>
        <w:t>本项目路灯吊装使用汽车起重机，起重机进场前实施全面性能检查和技术状况核验，支腿基础按批准方案处理，松软地段加铺路基箱或钢板增大支腿承载力，吊装作业前完成试吊和荷载试验，试验数据填入试用记录。吊装过程中严格按照载荷曲线表控制起重量，吊臂下方和回转范围内严禁站人，信号工持证上岗并与司机保持视线通讯或对讲机通讯。每台设备建立“一机一档”管理档案，档案内容包括设备合格证、检测报告、进场验收记录、班前检查表、维修保养记录和退场验收单，设备退场时经设备管理员检查确认完好后签认退场单，档案随设备流转。机械设备安全相关资料按设备编号归档，与操作人员台账、维修保养计划和事故记录联动，形成从准入到退场的全周期安全资料闭环</w:t>
      </w:r>
    </w:p>
    <w:p>
      <w:pPr>
        <w:pStyle w:val="Heading2"/>
      </w:pPr>
      <w:r>
        <w:t>应急预案与安全资料闭环：高处作业与临边洞口防护实施标准</w:t>
      </w:r>
    </w:p>
    <w:p>
      <w:r>
        <w:t>本项目高处作业主要涉及路灯灯杆安装、交通标志标牌安装、电视监控摄像杆安装以及道路两侧建筑立面附着式设施安装等工序，作业高度按批准方案控制。所有高处作业实行分级审批和作业票管理制度，作业前由施工员填写《高处作业许可证》，明确作业高度、作业内容、防护措施和现场监护人员，经安全员和项目技术负责人审批签字后方可作业，作业票有效期限不得超过一个作业班次，超期须重新办理。作业人员必须佩戴全身式安全带和双挂点安全绳，安全带系挂点必须独立于操作平台且承载力经现场确认，严禁将安全带系挂在临时搭设的支架、灯杆未固定段和管道上</w:t>
      </w:r>
    </w:p>
    <w:p>
      <w:r>
        <w:t>移动式高处作业平台进场后实施稳定性检测和防倾覆验证，底座保持水平，制动器功能完好，使用过程中限载人数和载荷重量按出厂铭牌标识执行，不得超载，不得在平台上增加垫板扩大作业半径。路灯杆体竖立阶段，作业人员借助梯子或提升设备上升至作业高度前，杆体根部必须完成螺栓初拧或临时拉索固定，防止杆体晃动导致作业人员失衡坠落。沿道路形成的各类坑洞、沟槽和检查井孔口实施临边洞口防护分级管控。路面铣刨开窗处理区域、管道沟槽开挖面和检查井井口周边设置标准化可周转防护栏杆，栏杆高度不低于1.2米，横杆不少于两道，底部设高度不低于180毫米的挡脚板，栏杆外挂密目安全网，夜间在栏杆立柱顶部安装警示灯和反光标志</w:t>
      </w:r>
    </w:p>
    <w:p>
      <w:r>
        <w:t>基坑和沟槽开挖时设置两道防护线，第一道为坡顶硬质围挡或钢管栏杆，第二道为坡底作业区警戒线，两道防护线之间保持安全缓冲距离，严禁在无支护的垂直开挖边坡底部作业。路面开窗处治区域在开放交通时段必须覆盖可承载钢板并用锚固件固定，钢板顶面与路面平齐并作防滑处理，防止车辆和行人跌落。防护设施由安全员每日组织巡查，发现栏杆松动、警示灯失效、盖板移位或防护网破损立即报告并组织修复，巡查和维修记录归入《临边洞口防护巡检台账》。高处作业和临边防护相关资料按作业票、巡检记录、维修记录和验收确认单形成资料链，每张作业票对应一次作业，每次巡查对应一次记录，每条隐患对应一次整改闭环确认，确保高空坠落和物体打击风险的防控措施有据可查、责任可追</w:t>
      </w:r>
    </w:p>
    <w:p>
      <w:pPr>
        <w:pStyle w:val="Heading2"/>
      </w:pPr>
      <w:r>
        <w:t>应急预案与安全资料闭环：安全资料闭环管理与合规归档规范</w:t>
      </w:r>
    </w:p>
    <w:p>
      <w:r>
        <w:t>安全资料实行项目部统一编制、分项收集、专人管理和按期归档的制度，项目经理为安全资料第一责任人，安全员为安全资料日常管理直接责任人。安全资料清单依据《建筑施工安全技术资料管理标准》和本项目安全策划文件制定，覆盖安全管理体系文件、危大工程管理资料、安全交底资料、安全检查与验收资料、隐患排查整改资料、应急预案与演练资料、安全教育培训资料、特种作业人员管理资料、机械设备管理资料和消防安全管理资料十个子类，每个子类统一编号、独立成卷，卷内目录逐项列出资料名称、编制人、审核人和归档日期。新增的图纸会审记录、设计变更通知和安全专项施工方案按时间顺序及时插入对应卷宗，不得遗漏，不得事后补签或代签</w:t>
      </w:r>
    </w:p>
    <w:p>
      <w:r>
        <w:t>安全交底环节实施“交底—签认—考核—归档”闭环机制，每项工序开工前由技术负责人向施工班组进行书面安全技术交底，交底内容逐条对应工序危险源和管控措施，交底材料一式三份，交底人、被交底人和安全员分别签字，交底过程留存影像资料。被交底人接受交底后必须通过安全操作要点考核，考核不合格者不得上岗并重新接受交底培训。交底记录按月汇总并装订成册，单张记录按交底日期、工序名称和班组编号编目，确保查阅时可快速追溯至具体作业面和从业人员。安全隐患排查整改闭环实行“发现—登记—整改—复查—销号”五步流程，安全员巡查或上级检查发现的隐患当场填写《隐患整改通知单》，明确隐患等级、整改责任人、整改措施和整改期限，整改完成后由复查人现场核验并签注整改结论，隐患未销号不得转入下一工序。每月安全例会对当月隐患通知单进行清点统计，分析高频隐患类型和重复隐患责任人，据此调整下月安全管理重点和资源投入，月度隐患分析报告纳入安全资料归档</w:t>
      </w:r>
    </w:p>
    <w:p>
      <w:r>
        <w:t>安全资料归档实行阶段验收与竣工交档双节点控制。每个路段沥青摊铺完成或路灯安装分部工程验收前，安全员对照资料清单逐项自查，自查合格后提请监理核查，确认资料完整、签认齐全、整改闭环后方可进入下一阶段施工。全部工程竣工时，安全资料按十个子类汇编成套，依城建档案归档要求编制案卷目录和扫描电子版，与质量资料、技术资料同步移交建设单位和城建档案馆。资料移交时编制《安全资料移交清单》，由移交人和接收人双签确认，移交清单留存项目部和建设单位各一份备查。安全资料管理的最后一道关口是资料真实性核验，所有签字、影像和检测数据不得造假，一旦在上级抽查或事故调查中发现资料造假，追究直接责任人及项目经理的安全生产责任制度罚则。通过安全资料闭环管理机制的刚性执行，确保本项目安全管理的全过程可追溯、可验证、可问责，为创建安全生产标准化工地提供完备的记录支撑</w:t>
      </w:r>
    </w:p>
    <w:p>
      <w:pPr>
        <w:pStyle w:val="Heading2"/>
      </w:pPr>
      <w:r>
        <w:t>工序控制与验收节点：工序安全验收节点总体规则</w:t>
      </w:r>
    </w:p>
    <w:p>
      <w:r>
        <w:t>本工程涉及步行街后街、福临街、衣铺巷、谢家冲巷、652仓库路段、新城路北段、广厦新村出入口、状元坡巷、苏家巷九条城市支路提质改造，施工区域位于五一商圈核心景区，商铺密集、人流车流量大，工序转换频繁，安全验收节点必须与施工进度同步设置、同步实施、同步记录。项目部建立“工序安全条件验收清单”制度，将每道工序开工前的安全状态作为前置控制条件，未经安全验收合格，不得进入下一道工序。安全验收清单涵盖人员交底到位、危险源告知确认、防护设施搭设完成、机械设备状态检查、临时用电合规、消防器材配置、通信联络畅通、应急物资就位八项核心内容，由施工员、安全员、班组长三方联合签认后报监理工程师核验</w:t>
      </w:r>
    </w:p>
    <w:p>
      <w:r>
        <w:t>针对本项目沥青铣刨罩面、局部基础补强、路面裂缝处治、侧石更换、路灯拆除与新建、弱电管线下地、交通标线恢复等多工种交叉作业的特点，工序安全验收实行分级管控。A级节点为危大工程或高风险交叉作业环节，包括沟槽开挖深度超过2m的支护搭设完毕、路灯拆除涉及起重吊装作业前的安全条件确认、带电线路接引前的绝缘检测与挂牌断电验证，由项目技术负责人组织专项验收并形成书面记录。B级节点为一般风险工序转换，包括路面铣刨与清扫作业、沥青摊铺温度控制与人员防护、标线施划有机溶剂使用防火措施、检查井井盖开启气体检测等，由责任工长与安全员联合验收。各验收节点均须留存影像资料和签字记录，形成“一工序一档案”</w:t>
      </w:r>
    </w:p>
    <w:p>
      <w:r>
        <w:t>工序验收过程中发现的安全隐患实行“一票否决、即时整改”。具体管控要求为：作业面安全防护设施不齐全、个人防护用品佩戴不合格、机械设备安全装置失效、临时用电未做到“一机一闸一漏”、消防器材数量不足或失效、作业人员未经安全技术交底或交底未签字的，均判定为验收不合格，必须立即停止作业、组织整改并重新验收。项目部建立工序安全验收台账，每日施工日志同步记录各作业面验收情况，每周由安全总监汇总分析验收通过率与高频不合格项，作为安全管理持续改进的数据支撑。工序验收闭环资料与检验批、隐蔽验收、材料进场验收等质量管理，确保安全与质量验收互不脱节，具体质量验收流程详见第2章质量管理体系对应章节</w:t>
      </w:r>
    </w:p>
    <w:p>
      <w:pPr>
        <w:pStyle w:val="Heading2"/>
      </w:pPr>
      <w:r>
        <w:t>工序控制与验收节点：机械设备安全准入与过程验收节点</w:t>
      </w:r>
    </w:p>
    <w:p>
      <w:r>
        <w:t>本项目施工机械设备主要包括路面铣刨机、沥青摊铺机、双钢轮压路机、胶轮压路机、小型振动夯、切割机、吹风机、发电机及路灯吊装用汽车起重机。所有进入施工现场的机械设备必须执行安全准入验收制度，由物资设备部、安全部和操作人员联合进行进场检验。检验内容为：设备出厂合格证、定期检验报告、安全装置有效性、操作人员资格证书、设备维护保养记录五项。对检验不合格或证件不齐全的设备，一律张贴“禁止使用”标识并清退出场，严禁带病作业。设备进场验收合格后，由项目部统一编号登记并张贴绿色检验合格标签，标签上注明检验日期、下次检验日期和责任人</w:t>
      </w:r>
    </w:p>
    <w:p>
      <w:r>
        <w:t>机械设备在进入每道工序作业前还须进行工况安全确认验收。路面铣刨机开工前必须检查铣刨鼓防护罩完好、输料皮带张紧度正常、洒水降尘装置可正常工作；沥青摊铺机开工前须确认加热系统无泄漏、熨平板动作灵活、操作平台护栏完好；压路机须检查紧急制动装置、倒退报警蜂鸣器、滚轮刮泥板无松动；汽车起重机进场及每次转场后必须进行支腿伸展试验、力矩限制器标定检查、钢丝绳无损检测，并形成专项检查记录，验收合格后方可进行路灯吊装作业。吹风机用于裂缝清洁干燥时，操作人员必须佩戴护目镜和防尘口罩，电源线采用橡套软电缆并避开车辆通道，使用前由安全员确认电缆绝缘层无破损、插头完好、漏电保护器动作可靠</w:t>
      </w:r>
    </w:p>
    <w:p>
      <w:r>
        <w:t>机械设备作业期间实行过程动态巡检与下班前停机验收。安全员在每日作业过程中对主要设备至少巡检两次，重点检查设备运行参数是否正常、安全防护装置是否处于工作状态、操作人员是否存在违章行为。一旦发现设备异常振动、异响、漏油或安全装置失效，必须立即指令停机检修，检修完成后经复验合格方可继续作业。下班前停机验收由操作人员自行完成并填写《机械设备停机安全检查表》，内容包括：切断动力电源、关闭燃油阀门、清理作业平台杂物、收回支腿或锁定回转机构、设置驻车制动并加垫三角木。夜间施工时段安全验收频次加倍，同时确保设备照明、警示灯和反光标识齐全有效</w:t>
      </w:r>
    </w:p>
    <w:p>
      <w:pPr>
        <w:pStyle w:val="Heading2"/>
      </w:pPr>
      <w:r>
        <w:t>工序控制与验收节点：高处作业与临边洞口防护验收节点</w:t>
      </w:r>
    </w:p>
    <w:p>
      <w:r>
        <w:t>本项目高处作业风险主要集中在新装路灯的登高安装、既有路灯拆除时灯臂拆卸、附着式电视监控设备高空安装、道路两侧建筑外立面整治可能涉及的脚手架上作业。项目部依据《建筑施工高处作业安全技术规范》JGJ 80将高处作业按高度和坠落风险进行分级管理，搭设高度2m及以上作业即执行高处作业安全管理规定，作业前必须完成安全条件验收。验收项目为：安全带、安全帽、防滑鞋配备情况，安全带挂点设置牢靠且满足高挂低用要求，登高车或活动脚手架底座稳固、限位装置有效、平台铺板满铺且无探头板，作业区域下方设置警戒区并有专人监护</w:t>
      </w:r>
    </w:p>
    <w:p>
      <w:r>
        <w:t>路灯安装与拆除作为专项高处作业工序，单独设置工序安全验收节点。采用汽车起重机配合登高车施工时，吊装前必须验收吊车站位地基承载力、支腿垫板铺设面积、吊索具规格与承载能力匹配情况、作业半径范围内架空线路是否停电或已做绝缘遮蔽，以及作业人员是否持有效高处作业资格证。灯杆起吊后，登高作业人员必须系挂双钩安全带并交替挂设在已固定构件上，严禁单钩作业或安全带挂设在未固定的灯杆上。验收合格后由责任工长、起重指挥、安全员联合签认《高处作业安全条件确认单》，吊装全过程安全员旁站监督</w:t>
      </w:r>
    </w:p>
    <w:p>
      <w:r>
        <w:t>沟槽开挖与检查井施工形成大量临边洞口，是本项目安全管控的又一重点。雨污水检查井、路灯基础基坑、电缆人孔井和手孔井在施工过程中按工序节点设置防护验收。开挖后立即打围，采用定型化钢护栏或钢管扣件式防护栏杆，高度不低于1.2m并设两道横杆，底部设180mm高挡脚板，围挡外悬挂“当心坠落”警示标志；夜间在围挡转角处和每隔10m设置红色警示灯。防护设施搭设完成后，由安全员逐点验收栏杆牢固性、警示标识完整性和夜间照明效果，填写《临边洞口防护验收表》并拍照存档。回填及路面恢复前，严禁擅自拆除防护设施；因工序衔接需要临时拆除的，必须经安全员同意并办理临边防护临时拆除审批单，作业结束后立即恢复并重新验收。检查井井盖未安装完毕时，井口必须采用钢制盖板全覆盖并固定，防止行人坠落</w:t>
      </w:r>
    </w:p>
    <w:p>
      <w:pPr>
        <w:pStyle w:val="Heading2"/>
      </w:pPr>
      <w:r>
        <w:t>工序控制与验收节点：消防与动火作业工序验收节点</w:t>
      </w:r>
    </w:p>
    <w:p>
      <w:r>
        <w:t>本项目消防风险主要来源于沥青混合料摊铺高温作业、路面裂缝密封胶加热灌注、抗裂贴粘贴前吹风机清洁干燥、电缆接头热缩作业、以及切割机使用过程中产生的火花和高温。项目部按“事前审批、事中监护、事后清场”原则，在所有动火作业工序开工前执行动火审批与消防安全条件验收。动火作业申请单须注明作业部位、动火类别、动火时间、监护人签认信息及联络机制，并附现场消防器材配置清单。动火点5m范围内必须清除易燃可燃物，无法清除的采用防火毯覆盖隔离；配置不少于2具干粉灭火器，作业点在下风方向设置接火盘；动火监护人全程在位，作业结束后继续监护不少于30分钟确认无阴燃风险</w:t>
      </w:r>
    </w:p>
    <w:p>
      <w:r>
        <w:t>沥青摊铺工序的消防验收节点设置在摊铺机加热系统启动前和混合料卸料作业前。摊铺机加热前，必须确认液化气罐或柴油箱管路连接紧固、无泄漏，回火防止器有效，加热喷头工作正常且火焰方向朝向路面、未指向设备油路和电气线路。卸料时，运料车与摊铺机之间需保持安全距离并设挡轮木，防止卸料冲击造成热沥青飞溅伤人，作业人员必须穿着防高温防护手套和劳保鞋。每日摊铺作业结束后，安全员检查摊铺机各加热开关处于关闭状态、气瓶阀门完全关紧、机身周围无残留高温混合料，并在《消防与热工作业安全检查表》上签字确认</w:t>
      </w:r>
    </w:p>
    <w:p>
      <w:r>
        <w:t>电气作业防火验收重点覆盖照明配电柜电源接引、电缆接头制作、弱电线路整治和临时用电回路搭设。电源接引和电缆接头必须由持证电工操作，作业前验收绝缘电阻测试合格记录、断开上游电源并挂牌上锁、验电器确认无电后方可作业。接头制作采用热缩工艺时，喷枪燃料瓶须远离明火并保持通风，作业点2m内配灭火器。临时配电箱安装后必须验收箱体接零保护可靠、漏电保护器动作灵敏、进线口防火封堵严密、箱内无杂物堆放。各施工区域临时用电回路每周进行一次安全检查，由电气技术员实测接地电阻、测试漏电保护器动作时间，验收记录纳入项目部安全生产管理台账，出现不合格项立即停电整改并重新验收，不得带病运行</w:t>
      </w:r>
    </w:p>
    <w:p>
      <w:pPr>
        <w:pStyle w:val="Heading2"/>
      </w:pPr>
      <w:r>
        <w:t>安全目标与责任分解体系</w:t>
      </w:r>
    </w:p>
    <w:p>
      <w:r>
        <w:t>本项目安全管理总目标为：“零死亡、零重大伤害、零火灾、零管线破坏事故；隐患整改率100%；安全交底覆盖率100%；特种作业持证上岗率100%”。围绕长沙市天心区五一商圈老旧街区配套设施改造工程涵盖的步行街后街、福临街、衣铺巷、谢家冲巷、652仓库路段、新城路北段、广厦新村出入口、状元坡巷和苏家巷共9条城市支路，结合路面铣刨罩面、路灯更换及基础施工、弱电下地、侧石更换、交通标线恢复等分项特点，将安全目标逐项拆解至各专业班组和工序节点。项目经理为安全生产第一责任人，项目技术负责人对安全技术措施和危大工程方案负责，专职安全员对日常检查、隐患排查和整改闭环负责，各班组长对本班组作业面“班前喊话、班中巡检、班后清场”负直接管理责任。项目开工前，由项目经理与公司签订《安全生产责任书》，项目部与各施工班组、分包单位逐级签订《安全生产协议书》，将目标指标分解至年度、季度、月度和周度考核，实行安全生产“一票否决”和绩效挂钩机制</w:t>
      </w:r>
    </w:p>
    <w:p>
      <w:r>
        <w:t>安全管理组织架构按“项目经理—安全总监—专职安全员—班组兼职安全员”四级建立，并在施工总平面中独立划设安全管理办公室。结合图纸中步行街后街、福临街及状元坡巷等路段路灯基础施工、电缆穿不锈钢线槽敷设、沥青铣刨和ATB-30基层恢复等作业面交叉的特点，项目部在每个施工路段设置一名专职安全监管员，对铣刨机、摊铺机、压路机等大型机械的进场验收、作业站位、盲区警示和人员清场实行全程盯控。施工准备阶段，项目部组织对道路施工图设计说明书、照明供电回路清单、弱电下地图纸和交通工程平面图进行全面会审，同步识别施工区域内既有燃气管线、电力电缆、通信光缆和雨污水管线的平面位置和埋深，编制管线保护专项方案和监护记录表，将管线破坏风险纳入安全责任考核的硬性指标</w:t>
      </w:r>
    </w:p>
    <w:p>
      <w:r>
        <w:t>安全责任日常运行依托“三检三会”制度：晨会由班组长对当日作业点进行危险源告知和防护措施确认，午检由专职安全员对高处作业、临电设施、消防器材和临边围挡进行巡查并签字，晚会由项目安全总监组织隐患汇总、整改派单和复查销项。项目部设立安全管理专项经费，按合同额比例足额提取，单独建账，主要用于安全防护用品采购、安全警示标志制作、消防器材配备、临时护栏周转、安全培训教育和应急救援演练。所有安全经费使用须经安全总监审批、项目经理签认，留存发票、影像和领用记录，确保专款专用、流向可追溯。业主单位长沙市天心区城市管理和综合执法局和监理单位可随时抽检安全管理体系和经费台账，项目部应在接到通知24小时内提供完整资料</w:t>
      </w:r>
    </w:p>
    <w:p>
      <w:pPr>
        <w:pStyle w:val="Heading2"/>
      </w:pPr>
      <w:r>
        <w:t>安全目标与责任分解：高处作业分级管控与防护设施实施标准</w:t>
      </w:r>
    </w:p>
    <w:p>
      <w:r>
        <w:t>本项目高处作业主要涉及路灯杆体拆装、标志标牌杆件安装、电视监控附着式杆件施工、道路照明配电柜引入电源接线以及部分街巷两侧建筑物外立面附着构件作业。根据图纸中步行街后街更换6米特色景观型路灯、状元坡路新建照明配电柜并单独设表计量、以及部分路段路灯与交通标志共杆安装等施工内容，项目部将所有作业面基准坠落高度≥2m的活动纳入高处作业管理，按《建筑施工高处作业安全技术规范》（JGJ 80）执行分级管控。路灯基础施工完成后，灯杆组立采用汽车吊配合人工就位，吊装前对地脚螺栓预埋位置、基础混凝土强度和接地引出点进行复核验收；灯杆起吊过程中，缆风绳不少于2道，作业半径内严禁非操作人员逗留，灯具安装人员在灯杆顶部操作时必须全程使用双钩安全带，将挂钩交替挂设于灯杆预留挂点或专用防坠器锚点</w:t>
      </w:r>
    </w:p>
    <w:p>
      <w:r>
        <w:t>针对步行街后街、福临街和状元坡巷等临街商铺密集区域的高处作业，项目部额外采取“上部作业、下部隔离”措施。在利用汽车吊进行灯具和路灯杆件安装时，地面划定警戒区，采用移动式硬质围栏和红白警示带封闭，沿围栏外侧每10m间隔设置“上方施工、禁止入内”警示牌，夜间增设太阳能LED闪烁警示灯。灯具安装涉及的特种作业人员必须持高处作业证和电工证“双证”上岗，作业前在安全员监督下检查安全带、安全绳、防坠器和工具袋的完好性，确认无断股、老化、卡扣失效和超出有效期后，方准登高。施工当日风力达到5级或遇降雨时，立即停止露天高处作业，人员撤离至安全区，待气象条件恢复并重新检查作业面防护后，方可复工</w:t>
      </w:r>
    </w:p>
    <w:p>
      <w:r>
        <w:t>高处作业防护设施的验收纳入工序控制节点。单套路灯杆件安装完成后，安全员和施工班组长共同对杆上接线盒盖密封、灯具支架紧固力矩和接地跨接线导通状态进行逐项检查，填写《高处作业防护设施验收表》，附带作业过程影像资料，报监理工程师签字确认后方可进入下一盏灯杆作业或转入调试阶段。所有移动式登高器具（包括移动脚手架、铝合金人字梯、高空作业车）进场时须提供产品合格证和出厂检测报告，项目部安全员逐台编号录入台账，每半月对车轮制动、液压支腿、工作篮限位和自锁装置进行专项检查，不合格器具立即退场、严禁带病使用</w:t>
      </w:r>
    </w:p>
    <w:p>
      <w:pPr>
        <w:pStyle w:val="Heading2"/>
      </w:pPr>
      <w:r>
        <w:t>安全目标与责任分解：临边洞口防护与道路铣刨作业安全控制</w:t>
      </w:r>
    </w:p>
    <w:p>
      <w:r>
        <w:t>本项目临边洞口风险主要集中在道路铣刨开窗处治形成的坑槽、检查井提升后的井口、路灯基础开挖基坑、人行道侧石拆除后的边沟以及电力电缆人（手）孔井。图纸中明确步行街后街、福临街、衣铺巷和广厦新村出入口对现状沥青路面基础处治后铣刨罩面，谢家冲巷和苏家巷对混凝土路面基础处治后加铺沥青面层，652仓库路段同样进行基础处治，上述工序均会产生深度≥13cm的铣刨坑槽和开窗换填作业面。项目部规定，铣刨作业完毕后至沥青摊铺完成前，坑槽周边必须采用不低于1.2m的定型化护栏连续围挡，护栏底座加设配重块或膨胀螺栓锚固，护栏间采用插销连接并张挂密目安全网；沿护栏外侧设置“当心坑洞”警示标志，间距不超过15m，夜间在护栏四角及中部装设反光警示条和太阳能警示灯，照度保证距护栏1m处可清晰辨识围挡轮廓</w:t>
      </w:r>
    </w:p>
    <w:p>
      <w:r>
        <w:t>检查井和雨水口在铣刨和摊铺作业期间存在临时敞口风险。项目部在每道铣刨工序后立即对井周坑槽进行防护：铸铁井盖未安装就位前，井口采用定制钢盖板满覆盖，盖板与井座搭接宽度不小于100mm，板面涂刷黄黑相间警戒色并标注“井口危险”字样；板下加设防位移限位销。每班次开工前由专职安全员和班组长共同巡查全段检查井防护状态，发现盖板松动、缺失或防护失效时，立即停止该段所有作业，组织清场和恢复，隐患未消除前不得进行沥青摊铺、碾压机械通行和其他交叉作业</w:t>
      </w:r>
    </w:p>
    <w:p>
      <w:r>
        <w:t>路灯基础基坑和电缆人（手）孔井开挖深度达到1m及以上时，按沟槽开挖专项方案执行放坡或支护，基坑周边1.5m范围内严禁堆载。基坑开挖后2小时内必须完成临边围护：采用钢管扣件式护栏，立杆间距≤2m，横杆设置上、中、下三道，上杆高度1.2m，下杆高度0.2m，护栏外侧张挂安全网，夜间增设警示灯具。基坑回填前，安全员每日至少巡查2次，记录护栏完整性、边坡稳定性和基坑积水状况，发现边坡出现裂缝、坍塌征兆或基底涌水时，立即撤出基坑内人员并启动应急处置。侧石拆除形成的人行道边沟，当日拆除段必须在收工前用临时盖板满铺或采用波形护栏临时封闭，严禁夜间遗留裸露沟槽于行人通行区域。所有临边洞口防护设施拆除必须经安全员书面批准，在永久结构安装、回填或铺装完成且确认不具备坠落和跌落风险后，方可分区分段拆除</w:t>
      </w:r>
    </w:p>
    <w:p>
      <w:pPr>
        <w:pStyle w:val="Heading2"/>
      </w:pPr>
      <w:r>
        <w:t>安全目标与责任分解：消防安全与商圈施工特殊风险防控</w:t>
      </w:r>
    </w:p>
    <w:p>
      <w:r>
        <w:t>本工程位于长沙五一商圈核心区，周边大型商业综合体、沿街商铺、餐饮场所密集，施工用火用电和易燃物管理一旦失控，极易引发火灾和次生灾害。项目部消防安全管理体系以“火源管制、易燃物管控、设施齐备、应急联动”为主线，覆盖沥青路面施工热源、路面灌缝加热、路灯电缆接线、切割打磨火花、临时用电线路过载短路以及装修材料堆放等风险点。项目部在施工现场设置消防器材集中配置点，每个施工段落至少配置干粉灭火器4具、消防沙桶2个、消防锨和消防斧各1套，另在沥青摊铺和热熔标线作业面单独增配灭火毯不少于2块和手持式干粉灭火器2具，确保作业面任何位置距最近灭火器材不超过30m</w:t>
      </w:r>
    </w:p>
    <w:p>
      <w:r>
        <w:t>夜间错峰施工是本项目在商圈条件下组织和消防管控的重点时段。步行街后街、福临街等路段沥青铣刨和罩面安排在夜间22:00至次日6:00进行，项目部在夜间作业时实行消防“双岗值守”：一名专职安全员在作业面巡视，监控沥青运输车发动机排气管防火罩状况、摊铺机燃料加注区管控和压路机水箱温度；另一名安全员在临时办公区和材料周转点值守，检查临时配电箱漏电保护器功能、电缆接头温升和应急照明持续供电时间。所有进入商圈的施工车辆必须随车携带不少于2具灭火器，排气管安装经检测合格的防火罩，进入作业区前由门岗安全员逐车核验、签字放行</w:t>
      </w:r>
    </w:p>
    <w:p>
      <w:r>
        <w:t>针对图纸中部分街巷宽度仅4m～8.5m、两侧商铺外立面紧贴道路红线的实际情况，项目部将商铺门面保护纳入消防安全管控延伸范围。在喷涂乳化沥青、底油和灌缝加热作业时，采用移动式防火毯对临近门面玻璃门窗、招牌和空调外机进行覆盖保护，作业点外5m范围设置警戒区并派专人疏导行人绕行。热熔标线施工采用液化气加热时，气瓶须直立放置在距明火点≥5m的上风向，瓶体与软管连接处每日作业前用肥皂水检漏，气瓶减压阀和回火防止器有效期和功能逐次检查并记录；施工结束后立即关闭瓶阀、排空软管余气，气瓶不得在施工区域过夜存放。每周由安全总监组织消防专项检查，抽测灭火器压力表、喷管完好性和放置点合理性，查验动火审批手续和监护记录，对发现的消防隐患下达《隐患整改通知单》，限定48小时内闭环，复查不合格的作业面一律停工整顿</w:t>
      </w:r>
    </w:p>
    <w:p>
      <w:pPr>
        <w:pStyle w:val="Heading2"/>
      </w:pPr>
      <w:r>
        <w:t>安全目标与责任分解：交通导改与施工路段通行安全保障</w:t>
      </w:r>
    </w:p>
    <w:p>
      <w:r>
        <w:t>本工程涉及9条城市支路，均位于五一商圈交通敏感区域，其中步行街后街、福临街、衣铺巷承担大量行人和非机动车通行，谢家冲巷、652仓库路段和新城路北段兼有周边居民和单位车辆进出需求。交通导改总体策略按道路施工图设计说明第7页明确的“自身消化”和“分流疏解”相结合原则，施工期采取“夜间半幅封闭施工、白天恢复基本通行”模式，每一作业日清晨6:00前必须完成临时路面恢复、围挡退界和标线初划，确保早高峰具备最低双向通行能力。各路段交通导改方案须单独编制报长沙市交警支队和属地街道审批，取得书面准许后实施，导改期间项目部每日安排不少于2名交通协管员在主要交叉口和施工段头尾值守，配合临时信号灯和交通标志疏导人车分流</w:t>
      </w:r>
    </w:p>
    <w:p>
      <w:r>
        <w:t>路面铣刨和沥青摊铺阶段是交通矛盾最突出的时段。项目部将步行街后街、福临街、谢家冲巷按设计桩号划分为若干施工单元，每单元长度控制在一个夜间可完成铣刨+清扫+摊铺+初压全流程的尺度内，单元两端及沿线重要出口处设置移动式LED导向标志牌，明示“前方施工、减速慢行”和绕行路线箭头。施工区域与通行区域的物理分隔采用混凝土隔离墩加水马连续布设，隔离墩间距不超过3m，墩间用横杆串联，墩面粘贴反光膜并在顶部设置闪烁警示灯。夜间施工期间，在作业区上游50m和100m处各增设一级和二级预告标志牌，配合临时减速标线震荡带共同构成多级预警体系；施工机械进出作业区必须经由指定的施工通道，严禁在通行车道上直接调头或占道装卸材料</w:t>
      </w:r>
    </w:p>
    <w:p>
      <w:r>
        <w:t>针对状元坡巷和谢家冲巷等宽度仅6m～7.5m的窄巷，项目部采用“分幅交替施工+临时单向通行”控制方案。在铣刨或摊铺半幅车行道期间，另半幅车行道施划临时标线、设置对向错车区，并在两端路口配置交通指挥人员和手持通信设备协调上下游放行顺序；当摊铺完成段面温度降至50℃以下并完成收边碾压后，立即将该半幅开放通行，转入另半幅封闭施工。全段施工完成后24小时内完成正式交通标线施划和原有交通标志恢复。路灯、弱电下地和标志标牌杆件安装施工期间，确需临时占用人行道的，必须搭设宽≥1.5m的标准化人行便道，便道与车行道间以波形护栏隔离，便道板面满铺防滑钢板并设置连续扶手，夜间照度不低于20lx。所有交通导改设施每日进行晨检和夜检，发现隔离墩移位、标志牌倾斜、警示灯缺亮或标线磨损严重等情况，1小时内完成复位和更换，抢修期间临时增派交通引导人员补位，确保不发生因设施缺损导致的交通意外和人员伤亡事故</w:t>
      </w:r>
    </w:p>
    <w:p>
      <w:pPr>
        <w:pStyle w:val="Heading2"/>
      </w:pPr>
      <w:r>
        <w:t>危险源辨识与分级管控：危险源辨识总体原则与项目特征风险识别</w:t>
      </w:r>
    </w:p>
    <w:p>
      <w:r>
        <w:t>本项目为长沙市天心区五一商圈老旧街区配套设施改造工程，涉及步行街后街、福临街、衣铺巷、谢家冲巷、652仓库路段、新城路北段、广厦新村出入口、状元坡巷、苏家巷共9条城市支路的道路提质、照明设施完善、弱电线路整治及排水改造，施工区域地处长沙市核心商圈，周边商场密集、人流量大、交通组织复杂、地下管线分布不明朗，危险源辨识必须从“人、机、料、法、环”五个维度出发，建立覆盖全施工周期、全作业面、全工序的分级管控清单。项目部在进场前组织技术负责人、安全总监、各专业工长和分包单位现场负责人，依据施工图设计说明、道路平面图、照明供电回路图纸及工程量清单，逐段逐工序开展危险源辨识，重点识别路面铣刨罩面、沟槽开挖、路灯基础施工、弱电管线敷设、交通标线恢复、沥青混合料摊铺等工序中存在的坍塌、触电、车辆伤害、高处坠落、物体打击、火灾等事故类别</w:t>
      </w:r>
    </w:p>
    <w:p>
      <w:r>
        <w:t>针对五一商圈的特殊运营环境，危险源辨识额外纳入商圈客流干扰、夜间施工照明不足、临时围挡被移动或破坏、施工机械与行人混行、商铺排烟管道与动火作业交叉等非常规风险因素。辨识过程中，项目部编制《危险源辨识与风险评价表》，对每一个辨识出的危险源均给出事故可能性等级、暴露频率等级和后果严重性等级，采用LEC评价法计算风险值D=L×E×C，按D值将危险源划分为重大风险、较大风险、一般风险和低风险四个等级，形成“红橙黄蓝”四色风险分布图，作为后续分级管控和安全交底的输入依据</w:t>
      </w:r>
    </w:p>
    <w:p>
      <w:r>
        <w:t>危险源辨识成果必须经过项目部内部评审和监理单位审核确认，形成《项目安全风险分级管控清单》并报建设单位备案。清单中明确每一危险源所属作业活动、可能造成的事故类型、风险等级、控制措施、责任部门和责任人、监控频次和应急响应要求。辨识结果同步录入项目安全管理信息化平台，通过移动端巡检功能实现风险点位动态更新、隐患随手拍和整改闭环追踪，确保风险辨识从静态清单转变为动态管控</w:t>
      </w:r>
    </w:p>
    <w:p>
      <w:pPr>
        <w:pStyle w:val="Heading2"/>
      </w:pPr>
      <w:r>
        <w:t>危险源辨识与分级管控：作业活动类危险源辨识与风险评价</w:t>
      </w:r>
    </w:p>
    <w:p>
      <w:r>
        <w:t>路面铣刨与沥青摊铺作业是项目最主要的作业活动，危险源辨识覆盖铣刨机、摊铺机、压路机、运输车辆等大型机械的进出场、转场和作业全过程。铣刨作业中，作业人员需在开放交通的道路上进行铣刨深度控制、刨铣料装载和外运，存在车辆伤害、机械卷入、粉尘伤害和噪声伤害四类主要风险，风险等级经LEC评价定为较大风险。控制措施包括：铣刨作业前必须完成作业区围挡和交通导改，严禁在未封闭车道内进行铣刨作业；铣刨机回转半径内设置红外防侵入报警装置，无关人员进入时自动停机；作业人员佩戴防尘口罩、耳塞和反光背心，铣刨机自带洒水降尘装置保持有效运行；刨铣料装载采用封闭式运输车辆，出场前经洗车槽冲洗轮胎</w:t>
      </w:r>
    </w:p>
    <w:p>
      <w:r>
        <w:t>沟槽开挖与管道安装作业涉及谢家冲巷、苏家巷等路段的排水管道改造，以及弱电线路下地敷设。图纸证据中已识别管径线索包括φ20、Φ152.4、DN100等规格，管道沟槽开挖深度和支护方式需按批准专项方案执行。危险源辨识中，沟槽坍塌被评定为重大风险，控制措施包括：开挖深度超过1.5m的沟槽必须按批准支护方案设置钢板桩或放坡，每日开工前由专职安全员检查沟槽边坡稳定性和支护结构完好性，发现裂缝、渗水或位移立即撤人并启动应急预案；沟槽两侧设置不低于1.2m的定型化防护栏杆，夜间挂设红色警示灯；开挖弃土堆载边缘距沟槽边缘不小于1.5m，堆载高度不超过1.5m。沟槽内管道吊装作业存在起重伤害和物体打击风险，采用起重机械配合人工安装时，吊装区域设置警戒线，起重指挥信号明确，管材两端系揽风绳防止摆动</w:t>
      </w:r>
    </w:p>
    <w:p>
      <w:r>
        <w:t>路灯基础施工与电气安装作业涉及6米景观型路灯基础施工和照明配电柜安装，危险源辨识关注触电和基坑坠落。路灯基础施工中，基础坑开挖完成后必须在当日完成基础混凝土浇筑，不能当日浇筑的基础坑必须加盖防护盖板并设围挡；路灯接线井施工涉及有限空间作业，严格执行“先通风、再检测、后作业”程序，配备气体检测仪和通风设备，作业人员系救生绳，井口设专人监护。照明配电系统接地型式采用TN-S系统，防雷接地与保护接地共用接地系统，接地电阻≤1Ω，电气安装作业前必须切断上级电源并悬挂“禁止合闸”警示牌，由持证电工验电确认无电后方可作业</w:t>
      </w:r>
    </w:p>
    <w:p>
      <w:pPr>
        <w:pStyle w:val="Heading2"/>
      </w:pPr>
      <w:r>
        <w:t>危险源辨识与分级管控：时空维度危险源辨识与动态风险管控</w:t>
      </w:r>
    </w:p>
    <w:p>
      <w:r>
        <w:t>施工时间维度上，本项目工期120日历天，计划开工日期2026年8月3日，施工跨越高温暑期和秋雨季节，必须辨识季节性施工风险。高温暑期沥青摊铺作业存在作业人员中暑和沥青烟气中毒风险，项目部制定高温季节施工专项措施：当日最高气温≥35℃时，沥青摊铺作业安排在夜间或清晨时段进行，避开11:00-15:00高温时段；现场设置遮阳棚和饮水点，每作业班组配备防暑药品；沥青混合料卸料和摊铺时作业人员站在上风向，佩戴防毒口罩。秋雨季节沟槽开挖存在雨水浸泡导致边坡失稳风险，开挖前沿沟槽两侧设置截水沟和集水坑，配备排水泵，降雨前对沟槽边坡覆盖防水布，雨后必须经安全员和项目技术负责人联合检查确认边坡稳定后方可下槽作业</w:t>
      </w:r>
    </w:p>
    <w:p>
      <w:r>
        <w:t>空间维度上，9条改造路段分散于五一商圈不同位置，包括步行街后街（人民西路—坡子街，长约245m）、福临街（解放西路—坡子街，长约100m）、衣铺巷（人民西路—坡子街，长约143m）、谢家冲巷（湘江中路—谢家冲街，长约320m）、652仓库路段（望岳村街—仓库大门口，长约100m）、新城路北段（殷家冲街—乾城二期入口，长约80m）、广厦新村出入口（新力街—停车场出入口，长约100m）、状元坡巷（韶山南路—长沙商贸旅游职业技术学院老校区，长约350m）和苏家巷（税务局宿舍车库出口—苏家巷，长约33m），路段分布广、街区巷道窄、相邻商铺多、地下管线复杂，必须辨识各路段特有的空间风险。步行街后街和福临街紧邻万达购物广场、长沙中心印象城等大型商业体，人流密集，围挡被冲闯风险高，围挡设置采用水马+钢管扣件组合围挡，每5m设一个固定底座，围挡外侧张贴反光警示条和通行引导标识。状元坡巷靠近学校区域，学生通行高峰时段与施工交叉风险突出，项目部与学校建立联络机制，提前了解上下学时间，在高峰时段增派交通疏导员。谢家冲巷长度最长（320m），分段施工时存在已开放通行区域与施工作业区交叉风险，分段接口处设置双层围挡和过渡段，过渡段长度按批准方案控制</w:t>
      </w:r>
    </w:p>
    <w:p>
      <w:r>
        <w:t>动态风险管控实行分级监控、逐级确认机制。重大风险和较大风险点位由项目部安全总监每日巡查，风险点悬挂“重大/较大风险管控牌”，牌上标明风险名称、等级、管控措施、责任人和应急措施；一般风险由专职安全员每两日巡查一次，低风险由作业班组每日班前检查并在班前安全交底中确认。每周项目部组织一次风险动态评估会，对已完成的作业活动进行风险销号，对新开工序进行风险识别增补，对风险等级变化的风险点进行调整，评估报告报监理单位备案。所有风险巡查记录、评估记录和销号记录形成《台账》，与施工日志同步归档</w:t>
      </w:r>
    </w:p>
    <w:p>
      <w:pPr>
        <w:pStyle w:val="Heading2"/>
      </w:pPr>
      <w:r>
        <w:t>危险源辨识与分级管控：分级管控措施制定与专项方案管控要求</w:t>
      </w:r>
    </w:p>
    <w:p>
      <w:r>
        <w:t>根据风险分级结果，针对重大风险和较大风险，项目部逐项编制专项控制方案，报监理单位审批后实施。路面铣刨与开放交通并行作业重大风险专项控制方案明确：铣刨作业长度不大于当日可完成罩面施工的长度，严禁先大面积铣刨再逐段罩面形成开放式坑槽；铣刨段落两端设置临时坡道和警示标志，夜间增设太阳能爆闪灯；铣刨段与行人道之间设置硬质隔离栏杆，防止行人误入。沟槽坍塌重大风险专项控制方案明确：沟槽开挖前必须完成地下管线探查和迁改保护，已知管线采用人工探挖验证，未知管线采用探地雷达扫描；沟槽支护方案按开挖深度和土质情况分级设计，深度1.5m-3.0m采用横列板支护，深度3.0m以上采用钢板桩围檩支护，支护设计须经结构复核计算；每次大雨或连续降雨后，沟槽复工前须经安全巡检和支护变形监测合格</w:t>
      </w:r>
    </w:p>
    <w:p>
      <w:r>
        <w:t>危大工程识别方面，依据住建部《危险性较大的分部分项工程安全管理规定》，本项目可能涉及的危大工程包括：沟槽开挖深度超过3m或虽未超过3m但地质条件和周边环境复杂的基坑工程；可能影响既有道路通行安全的道路改造工程；涉及DN100及以上管径的管道安装工程。项目部在图纸会审和现场踏勘后，依据设计文件和地质勘察资料，逐项判定各路段沟槽开挖深度是否超过危大工程判断标准，形成《危大工程清单》报建设单位和监理单位确认。确定为危大工程的沟槽段，专项施工方案必须经专家论证，论证通过后方可实施；实施过程中，第三方监测单位对沟槽边坡位移、支护结构变形和周边建筑沉降进行监测，监测数据每日报送项目部，超过预警值时立即停工并启动应急预案</w:t>
      </w:r>
    </w:p>
    <w:p>
      <w:r>
        <w:t>所有专项方案的交底实行分级交底制度：项目部技术负责人向项目部管理人员和分包单位技术负责人交底，分包技术负责人向作业班组长交底，班组长向作业人员交底，交底内容包括作业程序、危险因素、应急措施和安全注意事项，交底双方在《安全技术交底记录》上签字确认。作业过程中，项目部专职安全员对照专项方案和交底内容逐项检查执行情况，发现偏差立即制止并上报，重新交底合格后方可继续作业</w:t>
      </w:r>
    </w:p>
    <w:p>
      <w:pPr>
        <w:pStyle w:val="Heading2"/>
      </w:pPr>
      <w:r>
        <w:t>安全教育交底与班前会：安全教育交底体系架构与三级教育制度</w:t>
      </w:r>
    </w:p>
    <w:p>
      <w:r>
        <w:t>本项目安全教育交底实行“公司—项目部—班组”三级教育制度，所有进场人员必须完成三级安全教育并考核合格后方可上岗作业。公司级安全教育由企业安全管理部门统一组织，重点讲授安全生产法律法规、本企业安全生产规章制度、从业人员权利义务和典型事故案例，教育时长不少于15学时，培训后由企业统一命题闭卷考试，不合格者不得进入项目现场。项目部级安全教育由项目安全总监负责，在人员进场前分批次完成，内容涵盖本项目危险源辨识结果、安全技术措施、应急预案框架、消防和临时用电基本要求、交通导改期间作业纪律以等项目特性内容，教育时长不少于15学时，考试采用笔试结合口头问答形式，成绩存档备查</w:t>
      </w:r>
    </w:p>
    <w:p>
      <w:r>
        <w:t>班组级安全教育由班组长组织，在作业人员进入工作面之前进行，内容聚焦当日作业任务的工序风险、操作规程、防护用品穿戴、紧急避险路线和班前会制度。针对本项目9条改造路段分散、作业面窄、夜间施工时间长、商圈人车混行和高处路灯拆装作业等特点，班组级教育必须逐项讲解路面铣刨机械作业安全距离、沥青摊铺高温烫伤防护、路灯灯杆吊装指挥信号、管线探挖“先探后挖”流程和临边洞口临时围挡设置标准。每次班组级教育形成签字记录和影像资料，由专职安全员签字确认后存入一人一档安全管理档案</w:t>
      </w:r>
    </w:p>
    <w:p>
      <w:r>
        <w:t>项目部对电工、焊工、起重信号司索工、高处作业吊篮操作工、压力容器操作工等特种作业人员实行单独资格审查和专项教育。特种作业人员除持有有效操作证件外，进场前须通过实操考核，由项目安全部和设备部联合进行现场模拟操作评估，考核不达标者不得承担对应工种的独立作业任务。对于路灯灯杆吊装、电缆穿线热缩连接、沥青混合料红外加热等涉及特种工艺或设备操作的非特种工种类岗位，同样纳入专项教育范围，由专业工程师针对工艺操作规程、危险有害因素和应急处置措施编制教育课件，考核通过后签发岗位操作授权卡</w:t>
      </w:r>
    </w:p>
    <w:p>
      <w:pPr>
        <w:pStyle w:val="Heading2"/>
      </w:pPr>
      <w:r>
        <w:t>安全教育交底与班前会：安全技术交底的分级分层实施</w:t>
      </w:r>
    </w:p>
    <w:p>
      <w:r>
        <w:t>本项目安全技术交底实行分级负责制，分为项目级交底、工序级交底和每日班前交底三个层次。项目级交底由项目技术负责人组织，在分部分项工程开工前进行，对象为项目管理人员、专业工程师、分包单位技术负责人和班组长，交底内容为施工组织设计中的安全技术措施、危险性较大分部分项工程专项施工方案、关键节点安全控制要求和验收标准。对需编制专项施工方案的危大工程，项目级交底必须逐条宣读方案中涉及的安全控制参数、工况限制条件和应急撤离程序，交底完成后被交底人签字确认，安全资料员将交底记录编入危大工程专项档案</w:t>
      </w:r>
    </w:p>
    <w:p>
      <w:r>
        <w:t>工序级交底由专业工程师在各分项工程施工前组织，针对该工序特定作业风险向班组全体作业人员和管理人员进行书面交底。工序级交底内容以“作业名称+风险点位+防控措施+应急处置”四个模块组织，例如路面铣刨工序明确铣刨机旋转刀头防护罩必须完好、铣刨区域5米范围内禁止非作业人员进入、粉尘浓度超标时立即停止作业并启动喷雾降尘；路灯基础开挖工序明确探管仪先行探测地下管线、遇到图纸未标注管线立即停工报告、挖掘深度达到1.5米及以上必须支护或放坡。每个工序的交底采用书面交底单加口头讲解双轨并行，交底单由交底人和被交底人共同签字，返场留存</w:t>
      </w:r>
    </w:p>
    <w:p>
      <w:r>
        <w:t>对步行街后街、福临街、衣铺巷等位于五一商圈核心区域的施工段，交底叠加商圈特殊安全要求，包括施工区域与商业人流物理隔离必须采用2.0米高定型化围挡、围挡底部用膨胀螺栓与地面固定、围挡转角处设柔性反光防撞柱；沥青摊铺期间产生高温烟雾应在下风向设置移动式挡烟屏、邻近商铺出入口处安排专人引导顾客绕行；夜间作业时段所有作业人员穿着高亮反光背心、安全帽加戴头灯，作业区照明照度不低于规范规定值。项目安全部在交底后24小时内随机抽查不少于10%的作业人员，核实其对交底内容的掌握程度，抽查不合格人员须重新接受交底并考核，确保交底落地</w:t>
      </w:r>
    </w:p>
    <w:p>
      <w:pPr>
        <w:pStyle w:val="Heading2"/>
      </w:pPr>
      <w:r>
        <w:t>安全教育交底与班前会：班前安全会制度与实施标准</w:t>
      </w:r>
    </w:p>
    <w:p>
      <w:r>
        <w:t>每个作业班组在每日正式开工前必须召开班前安全会，由班组长主持，班组全员参加，时长不少于10分钟，内容按“四必讲”标准执行——必讲当日作业内容及对应工序风险、必讲个人防护用品穿戴标准和检查要求、必讲作业区域环境和设备设施安全状况、必讲应急联络方式和就近逃生通道。项目安全部为各班组提供统一格式的《班前会记录本》，记录内容包括日期、天气、班次、出勤人数、主持人、主讲内容、班组成员签字确认等字段。安全员每天巡查不少于两条施工路段的班前会实施情况，并在记录本上签字验证</w:t>
      </w:r>
    </w:p>
    <w:p>
      <w:r>
        <w:t>针对本项目道路铣刨加铺、路灯更换、弱电下地、交通标线恢复等不同工种之间的交叉作业特征，班前会增设交叉工况信息通报环节。当同一工作面在当天内安排铣刨与沥青摊铺、路灯拆装与电缆穿线、交通标线施划与交通导改调整等多工种交叉作业时，涉及班组的班组长须在班前会上通报彼此作业区域、危险半径和避让要求，必要时由项目部值班工程师到场统一协调。交叉作业信息通报形成书面记录，班组长交叉签字确认，避免信息断层导致误入危险区域</w:t>
      </w:r>
    </w:p>
    <w:p>
      <w:r>
        <w:t>班前会中对个人防护用品的检查采用“自检+互检+点名检查”程序：每名作业人员先对照岗位防护要求自查安全帽、反光背心、防滑鞋、防护手套、防尘口罩等佩戴情况；同组两人互相检查对方防护用品是否完好、帽扣是否扎紧、反光条是否清晰可见；班组长逐一点名检查并纠正不合格项。对高噪声铣刨作业和沥青摊铺高温操作等特殊工况，班组长在班前会上额外检查耳塞、耐高温手套和防烫鞋套是否到位，并在班前会记录本上标注特殊防护用品发放和检查情况。安全帽、反光背心和防护鞋三项基础防护用品不符合标准的，一律不允许进入作业面，待整改后再经安全员确认后方可进场作业</w:t>
      </w:r>
    </w:p>
    <w:p>
      <w:pPr>
        <w:pStyle w:val="Heading2"/>
      </w:pPr>
      <w:r>
        <w:t>安全教育交底与班前会：安全培训的周期复训与考核归档</w:t>
      </w:r>
    </w:p>
    <w:p>
      <w:r>
        <w:t>项目部对全体管理人员和作业人员执行周期安全复训制度，复训频次不低于每月一次，遇重大节假日、极端天气预警、安全事故通报和阶段性转换施工时组织专项强化培训。复训内容侧重典型隐患事例通报、近期安全巡查出的共性问题、季节性施工风险和应急演练复盘总结，以PPT讲解结合现场实操推演方式进行。复训由项目安全总监领导编制课件，引用建设主管部门和行业近期事故通报时，必须在本项目工况下进行类比分析，提出针对性预防措施，避免泛泛而谈</w:t>
      </w:r>
    </w:p>
    <w:p>
      <w:r>
        <w:t>考核环节采用理论考试与实操抽查相结合的模式：理论考试围绕本阶段安全交底重点内容出题，题型包括判断、单选和简答题，成绩80分及以上为合格；实操抽查由安全管理人员在作业面随机指定作业人员演示灭火器操作、触电急救心肺复苏流程、安全带穿戴和挂钩固定方法、受限空间救援呼叫流程等必备应急技能。实操抽查不合格人员立即离岗进行一对一培训，当日不得从事独立作业，直至补考合格后由安全员在当日的班前会记录中签字恢复上岗。所有考核成绩单和补考记录统一归档，形成可追溯的安全教育档案</w:t>
      </w:r>
    </w:p>
    <w:p>
      <w:r>
        <w:t>安全教育档案实行一人一档管理，档案内容包括三级教育登记表、各次安全交底签字记录、特种作业证件复印件及实操考核记录、班前安全会个人出勤和防护检查记录、安全复训签到表、理论考试成绩单、实操考核通过凭证、违规记录和再教育闭环材料。专兼职安全员利用信息化管理平台对档案进行电子化录入和动态更新，确保建设单位、监理单位和上级主管部门随时可调取查阅。安全教育与交底相关资料的完整性、及时性和符合性纳入项目安全考核指标体系，并与分包单位月度安全绩效评价挂钩，考核结果影响分包工程款支付节点审批，从制度层面保障安全教育交底不形式不走过场</w:t>
      </w:r>
    </w:p>
    <w:p>
      <w:pPr>
        <w:pStyle w:val="Heading2"/>
      </w:pPr>
      <w:r>
        <w:t>临时用电与机械设备安全：临时用电组织设计与干线敷设管控</w:t>
      </w:r>
    </w:p>
    <w:p>
      <w:r>
        <w:t>本工程临时用电覆盖步行街后街、福临街、衣铺巷、谢家冲巷、652仓库路段、新城路北段、广厦新村出入口、状元坡巷、苏家巷共9条施工路段，同时包含路灯基础施工、弱电下地管道敷设及沥青铣刨罩面等用电场景。项目部在进场前依据《施工现场临时用电安全技术规范》JGJ 46编制临时用电施工组织设计，明确采用TN-S接零保护系统，实行三级配电、两级保护，总配电箱、分配电箱、开关箱逐级设置漏电保护器，漏电动作电流与动作时间按规范上下级匹配，杜绝越级跳闸。因项目地处五一商圈核心区，各沿街商铺正常营业且行人密集，临时电缆严禁沿地面明敷或随意跨越人行通道，必须沿施工围挡内侧架空敷设，架空高度不低于2.5m，跨越车行通道段不低于5.0m，并在架空段两端设置“高压危险、禁止攀爬”警示牌。穿越商铺门前区域或必须地下穿越时，电缆应采用穿钢管保护埋地敷设，钢管埋深不小于0.7m，管口打磨光滑并加装护口，沿线设置电缆走向标识桩，间距不大于30m，确保巡检人员可清晰辨识</w:t>
      </w:r>
    </w:p>
    <w:p>
      <w:r>
        <w:t>电缆选型根据各施工区段峰值负荷计算确定，资料中已识别电缆规格线索包括KVV22-3*2.5mm²控制电缆及VV-1多芯电力电缆，项目部在此基础上按施工机具清单逐项统计镐头机、铣刨机、切割机、振动夯实机、照明灯具等设备额定功率，取需要系数与同时系数计算各分配电箱进线截面，载流量满足计算电流1.25倍裕度，电压损失控制在末端设备允许范围内。每台固定用电设备严格执行“一机一闸一漏一箱”制度，开关箱与设备水平距离不超过3m。移动式电动工具如手持切割机、角磨机、吹风机等必须使用Ⅱ类或双重绝缘工具，在潮湿环境下作业时必须通过隔离变压器或额定动作电流不大于15mA的快速漏电保护器供电。各配电箱设置防雨防砸防护棚，箱体做重复接地，接地电阻不大于4Ω。临时用电系统投入前由电气技术负责人组织自检，测试绝缘电阻、接地电阻和漏电保护器动作特性，形成临时用电验收记录，经总监签字确认后方可送电运行</w:t>
      </w:r>
    </w:p>
    <w:p>
      <w:r>
        <w:t>施工期间项目部配置专职电工每日对配电箱、线路接头、接地装置和漏电保护器进行巡查，台风、暴雨等恶劣天气前后各增加一次专项检查。检查发现线路绝缘破损、接线端子松动、漏电保护器失效等问题，立即切断上级电源，挂“有人工作、禁止合闸”警示牌，修复后复验合格方可恢复送电。每月进行一次全面自检，检测接地电阻值并记录归档，雨季每月增加一次。路灯基础施工涉及状元坡路照明配电柜安装，新增配电柜电源引自邻近变压器，单独设表计量，项目部在邻近变压器连接点作业前必须向供电部门申请停电配合或带电作业许可，带电作业人员须持特种作业操作证（高压电工），并实施工作票制度与专人监护。全部临电资料包括组织设计、验收记录、巡查记录、接地电阻测试报告等分册归档，作为安全管理体系资料的重要组成部分，同时为后续正式照明工程调试验收提供过程追溯依据</w:t>
      </w:r>
    </w:p>
    <w:p>
      <w:pPr>
        <w:pStyle w:val="Heading2"/>
      </w:pPr>
      <w:r>
        <w:t>临时用电与机械设备安全：道路施工机械与照明设备安全管理</w:t>
      </w:r>
    </w:p>
    <w:p>
      <w:r>
        <w:t>本项目涉及铣刨机、沥青摊铺机、压路机、切割机、镐头机、装载机及吹风机等道路施工机械，以及路灯安装环节的起重吊装设备和登高作业车。所有进场设备实施“准入—验收—登记—退场”全流程管控。设备进场前，项目部要求租赁单位或自有设备管理部门提供设备出厂合格证、最近一次检测检验报告及维修保养记录。大型道路施工机械如铣刨机、摊铺机、压路机须经第三方检测机构出具检测合格报告，并在机身显著位置张贴检测合格标识。设备进场时由项目机械管理员、安全员和操作司机三方联合验收，核对设备型号、技术性能、安全装置与使用说明书一致性，重点检查铣刨鼓防护罩完整性、摊铺机螺旋布料器防护装置、压路机制动与倒车报警装置、装载机举升限位及铲斗锁定装置，以及各类限位器、急停开关、后视镜、照明和警示灯具功能完好。验收合格后填写“施工机械设备进场验收表”，发放场内通行标识，建立设备台账并录入项目设备管理档案。验收不合格设备当场退回，不得进入施工区域</w:t>
      </w:r>
    </w:p>
    <w:p>
      <w:r>
        <w:t>设备操作人员实行定人、定机、定岗制度，操作手必须持有住房城乡建设主管部门颁发的建筑施工特种作业操作资格证书或相应机械操作证书，且证书在有效期内并经过本项目安全技术交底。铣刨作业时，操作手必须确认铣刨区域地下管线已探明并标识，严禁在未探明区域进行深层铣刨；铣刨机作业半径5m范围内禁止非操作人员进入，必要时设置警戒线和专人监护。沥青摊铺作业时，摊铺机与运料车辆之间由专人指挥倒车，指挥人员穿戴高反光背心，使用对讲机或红绿旗信号，禁止人员站在运料车卸料口正后方。压路机作业严格执行前后碾压方向清场制度，起步前鸣笛示警，倒车时必须通过倒车影像或蜂鸣报警器提醒周边作业人员，禁止在压路机未停稳时清理碾轮</w:t>
      </w:r>
    </w:p>
    <w:p>
      <w:r>
        <w:t>路灯安装涉及6m特色景观型路灯的杆体吊装，吊装作业纳入起重吊装危险性较大分部分项工程管控，吊装前编制专项施工方案，明确吊装设备选型、吊点位置、钢丝绳规格及起吊角度，吊装区域设置警戒区和专人指挥。路灯基础施工时，采用汽车吊配合人工就位，吊装前检查吊车支腿展开情况及地基承载力，在软土段按技术复核结果铺设路基箱或钢板，确保支腿不沉陷。吊装过程中，吊臂下方和回转半径范围内严禁人员停留，灯具与电气部件在高空安装时，作业人员必须使用高空作业车或搭设经检查合格的门式架，严禁使用简易人字梯在无防护条件下进行灯头组装。灯具安装完成后进行通电调试前，必须断开上级电源，确认接线端子紧固、绝缘检测合格、接地连接可靠、TN-S系统各回路导通，调试时由电气技术负责人逐回路送电，测量灯具端电压，确保其在额定电压的90%～105%范围内，并现场抽测平均照度值，形成调试记录</w:t>
      </w:r>
    </w:p>
    <w:p>
      <w:r>
        <w:t>所有施工机械的日常维护保养由操作手根据设备使用说明书和项目机械维护计划执行，每班次作业前完成例行检查，重点检查润滑油位、冷却液、液压管路、制动、转向和灯光信号，并填写“机械设备运行记录表”。项目安全员每周对全部机械设备进行至少一次专项安全检查，发现带病运行、安全装置缺失或失效设备立即责令停机整改，整改后复查合格方可解封。属地监管部门或建设单位另有设备管理要求时，项目部按其指令补充专项检查并留存记录</w:t>
      </w:r>
    </w:p>
    <w:p>
      <w:pPr>
        <w:pStyle w:val="Heading2"/>
      </w:pPr>
      <w:r>
        <w:t>临时用电与机械设备安全：交通导改与施工围挡安全管控</w:t>
      </w:r>
    </w:p>
    <w:p>
      <w:r>
        <w:t>本项目9条道路均位于天心区五一商圈核心区，周边商业密集、人流车流交织，交通导改安全是施工期间最突出的社会面风险之一。项目部在编制交通组织方案时严格遵循施工图设计说明第7页提出的“自身消化”与“分流疏解”相结合原则，各路段根据施工内容、道路宽度、横断面形式和交通流量，分别编制交通导改专项方案，经公安交通管理部门审批后方可实施。步行街后街、福临街、衣铺巷等道路宽度较窄，采用半幅施工、半幅通行的导改模式；谢家冲巷、状元坡巷等有条件路段采用分段封闭单车道、利用相邻车道或便道保通的方式；652仓库路段及广厦新村出入口因施工内容集中在路面基础处治与铣刨罩面，合理安排夜间错峰施工，白天恢复交通或保留不小于3m的行车通道，确保应急救援车辆可通行</w:t>
      </w:r>
    </w:p>
    <w:p>
      <w:r>
        <w:t>施工围挡严格按照《长沙市建设工程施工围挡标准图集》及项目所在地交警部门要求布设，围挡采用定型化钢结构面板，彩钢板厚度不小于0.5mm，高度不低于2.5m，底部设置0.3m高踢脚砖或混凝土底座，防止泥浆外流。围挡迎车面粘贴黄黑相间反光警示标识，并在围挡起点、终点、弯道及交叉口处设置太阳能导向箭头灯和频闪警示灯，夜间必须持续点亮。围挡区域施工作业前由项目部安全员和交通协管员共同检查围挡连续完整性、转角处通透性及各类警示标志有效性，填写“交通导改设施检查表”后方可下达施工作业指令。交通导改设施检查表涵盖：施工区预告标志设置距离、导向牌位置、限速标志、禁止超车标志、水马或反光锥筒间距、临时人行通道宽度及隔离设施完好程度等项目化检查项。夜间施工期间，项目部增配专职交通引导员，穿戴LED发光背心、配备红蓝爆闪指挥棒，在施工区前沿30m—50m处对过往车辆进行提前引导和减速劝导</w:t>
      </w:r>
    </w:p>
    <w:p>
      <w:r>
        <w:t>沿街商铺出入口、小区出入口及人行横道位置必须预留安全通道，采用定型化钢便桥或钢板覆盖，通道宽度不小于1.2m，表面铺设防滑垫，两侧设置不低于1.2m的防护栏杆，并加挂密目安全立网，防止人员坠落。夜间通道内必须维持不小于50lx的照度，照明灯具选用低压LED灯并通过安全电压供电。铣刨和摊铺作业期间，施工区域内禁止一切无关车辆及行人进入，所有物料临时堆放点必须设置在围挡范围内并不得占用预留通道。占用道路施工区域与通行区域的过渡段设置渐变段，渐变段长度根据道路设计速度和车道宽度按《城市道路施工作业交通组织规范》确定，并设置减速标线和诱导设施</w:t>
      </w:r>
    </w:p>
    <w:p>
      <w:r>
        <w:t>交通导改期间项目部每2小时巡查一次导改设施完好状况，发现围挡倾倒、水马移位、警示灯熄灭、标志牌歪斜或遮挡等缺陷，必须在30分钟内修复或更换。每次巡查填写“交通导改保通巡查表”，记录巡查时间、巡查路段、发现缺陷及整改措施、签字人等信息。遭遇恶劣天气或重大节假日商圈人流量激增时，项目部分别启动对应的加强巡查方案，必要时增加交通协管员数量并协调辖区交警部门增派警力配合疏导。施工全部完成后，交通导改设施逐段拆除，拆除顺序为先恢复路面交通标线、后拆除围挡及临时标志，确保拆除全程不影响已恢复路面通行安全</w:t>
      </w:r>
    </w:p>
    <w:p>
      <w:pPr>
        <w:pStyle w:val="Heading2"/>
      </w:pPr>
      <w:r>
        <w:t>临时用电与机械设备安全：应急预案体系与隐患整改闭环</w:t>
      </w:r>
    </w:p>
    <w:p>
      <w:r>
        <w:t>项目部依据《生产经营单位生产安全事故应急预案编制导则》GB/T 29639和本项目危险源辨识与风险评价结果，编制项目级生产安全事故应急预案，重点覆盖沟槽坍塌、触电伤害、机械伤害、起重吊装倾覆、物体打击、车辆伤害及火灾等事故类型。应急预案明确应急组织架构、各岗位应急职责、事故报告程序、现场处置措施和应急物资清单。项目成立以项目经理为组长的应急指挥领导小组，下设抢险救援组、医疗救护组、疏散引导组、物资保障组和通讯联络组，各组成员名单及联络机制在项目办公区和各施工区入口处张贴公示。应急物资按预案清单配置并单独建账，包括干粉灭火器、绝缘拉杆、担架、急救箱、应急照明灯、警戒带、反光锥筒、扩音器、备用电缆及快速抢修工具组等，每月清点一次，及时补充过期或消耗物资</w:t>
      </w:r>
    </w:p>
    <w:p>
      <w:r>
        <w:t>针对本项目位于商圈的敏感性和现场可能挖断地下管线的高概率风险，应急预案中专门编制地下管线意外破坏和燃气泄漏现场处置方案。方案规定：任何开挖作业点一旦出现不明管线损伤、异常气味、渗水或管线裸露等情况，作业人员立即停止一切机械作业，切断可能存在的火源，疏散施工区域内所有人员至上风向安全集合点，同时逐级上报至项目经理。项目经理接到报告后立即向管线权属单位及燃气公司报警，并启动相应处置流程，在专业人员到达前设置半径不小于50m的警戒区，禁止无关人员和车辆进入，安排专人持灭火器监视。严禁任何人在未确认安全情况下擅自回填、覆盖或带压堵漏。触电事故应急处置方案明确，发现人员触电必须首先断开电源，无法立即断开时使用干燥木棒或绝缘杆将触电者与带电体分离，施救者严禁直接上手，随后立即进行心肺复苏并拨打120急救电话</w:t>
      </w:r>
    </w:p>
    <w:p>
      <w:r>
        <w:t>隐患整改实行“排查—登记—评估—整改—复查—销号”闭环管理。项目安全员每日巡查、安全周检和专项检查中发现的隐患，当场可整改的责令班组立即整改；当场无法整改的下发“安全隐患整改通知单”，载明隐患部位、隐患描述、整改要求、责任人和完成期限。责任人在整改期限内落实整改，填写整改措施并将整改后照片或检测数据作为佐证材料报安全员复查，复查合格后签字销号；复查不合格的继续整改，延长责任人考核期内不得消分，直至整改合格。项目部建立隐患整改台账，每月统计分析隐患类别、频次和分布趋势，对重复出现或整改迟缓的班组采取通报批评、停工安全再教育、经济处罚等管理手段。涉及重大事故隐患的，项目部立即停止相关区域作业，组织技术负责人制定专项整改方案，报监理和建设单位审批后实施整改，整改完成经监理预验收后，请建设单位组织正式验收确认方可复工</w:t>
      </w:r>
    </w:p>
    <w:p>
      <w:r>
        <w:t>应急预案每年至少组织一次桌面演练和一次实战演练，实战演练场景设定尽量贴近商圈施工实际，如“路灯吊装作业过程中钢丝绳断裂导致杆体倾倒伤人”“铣刨机作业触电导致人员昏迷”“路面开挖挖破燃气管道”等，演练结束后编写演练评估报告，针对响应速度、通讯畅通度、物资调用合理性和各组协调配合等逐项评价并修订完善预案。应急演练记录、评估报告及预案修订稿一并归档，作为安全管理资料组成部分接受监督抽查</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环境目标与现场边界：一、环境保护总体目标与管控边界</w:t>
      </w:r>
    </w:p>
    <w:p>
      <w:r>
        <w:t>本项目为长沙市天心区五一商圈老旧街区配套设施改造工程，施工范围覆盖步行街后街、福临街、衣铺巷、谢家冲巷、652仓库路段、新城路北段、广厦新村出入口、状元坡巷、苏家巷共9条城市支路，全部位于五一商圈核心区，周边商业密集、人流量大、敏感建筑物集中。环境保护目标确定为：施工全过程满足《中华人民共和国环境保护法》《中华人民共和国大气污染防治法》《中华人民共和国噪声污染防治法》《中华人民共和国水污染防治法》《中华人民共和国固体废物污染环境防治法》等法律法规要求；施工场界大气污染物排放浓度符合《大气污染物综合排放标准》无组织排放监控浓度限值；施工场界噪声符合《建筑施工场界环境噪声排放标准》规定的相应功能区限值；施工废水、车辆冲洗废水经沉淀处理后循环利用或达标排入市政管网，严禁直接排入道路雨水口或周边水体；固体废物分类收集、及时清运，危险废物交由有资质单位处置，严禁混入生活垃圾或随意丢弃；不发生因施工引起的环保投诉、媒体曝光、环保部门处罚事件</w:t>
      </w:r>
    </w:p>
    <w:p>
      <w:r>
        <w:t>环保管控边界的划定以现场实际施工围挡和临时设施范围为基准，并根据每条道路的分段施工工作面动态调整。本项目施工场地边界即为环境保护责任边界，边界外为环境敏感区。由于施工区域位于老旧街区，路幅宽仅为4米至15米，施工作业面紧邻商铺门面、住宅出入口和人行通道，管控难度显著高于封闭工地，必须将环保责任边界精确延伸至紧邻商铺的檐口线、居民楼外墙基脚线以及人行道外侧路缘石。项目部将建立以项目经理为第一责任人的环境保护管理组织机构，设置专职环保员负责日常巡查、监测记录和问题整改闭合，各工种班组长为本班组作业区域的环保直接责任人。环保管理制度体系按照环境目标分解、责任矩阵、过程检查、监测验证、整改闭环和绩效考评六个环节运行，形成日巡查、周汇总、月评价的动态管理机制，各项环保控制措施的实施方案详见本章各节，质量管理、安全管理、进度管理、资源管理以及具体施工技术路线参见相关对应章节</w:t>
      </w:r>
    </w:p>
    <w:p>
      <w:r>
        <w:t>环境目标采用量化分类与分级控制相结合方式分解。第一类为强制性约束指标，包括施工场界噪声昼间≤70 dB、夜间≤55 dB，场界颗粒物浓度≤1.0 mg/m³，施工废水pH值6～9且悬浮物SS≤70 mg/L，建筑垃圾资源化利用率不低于30%，固废无害化处置率100%，运输车辆100%进出冲洗，这些指标写入项目部环境管理目标责任书，作为日常环保巡查和月度考核的必查项。第二类为管理性承诺指标，包括环保投诉事件为零、环保处罚事件为零、绿色施工措施执行率不低于95%，列入项目经理绩效考核约束项。项目部将每月依据环境目标分解表对各项指标的完成情况进行统计和趋势分析，对连续两个月超标或接近超标边界的指标立即启动专项排查和补充措施。环境目标分解表将在进场后7个工作日内编制完成并报监理单位审批，审批后作为项目全过程环保管控的基准文件</w:t>
      </w:r>
    </w:p>
    <w:p>
      <w:pPr>
        <w:pStyle w:val="Heading3"/>
      </w:pPr>
      <w:r>
        <w:t>环境保护管理体系与措施检查表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环境目标与现场边界：二、扬尘控制目标与分级管控体系</w:t>
      </w:r>
    </w:p>
    <w:p>
      <w:r>
        <w:t>扬尘控制是五一商圈老旧街区改造施工环保管理的首要任务，该区域位于长沙市核心商业文化旅游区，大气环境敏感度高，周边商铺、餐饮、步行街游客密集，扬尘外溢不仅构成环保违规风险，更直接影响商业经营和市民出行体验。扬尘控制目标确定为：施工全过程场界颗粒物浓度满足《大气污染物综合排放标准》无组织排放监控浓度限值要求，重点时段和重污染天气预警期间执行长沙市重污染天气应急响应强化措施，停止土石方开挖、路面铣刨、基层破除等易扬尘作业。根据施工内容将扬尘控制划分为三个等级，分别匹配对应的技术措施、管理频次和监测要求。路面铣刨、基层破除、沟槽开挖、砂石料装卸和运输车辆行驶为一级严控，全过程必须配备雾炮降尘或洒水湿润，铣刨设备必须自带集尘和喷淋装置，作业面按小时进行颗粒物巡测，降雨和大风天气调整作业安排，风力达到四级及以上时停止露天铣刨和开挖作业。基层碎石摊铺、沥青混合料运输和装卸、混合料堆放覆盖为二级严控，集中堆放区域设置硬质密闭围挡并全覆盖防尘网，材料运输车辆覆盖篷布，料场出入口设置洗车槽和高压冲洗设备。施工现场道路清扫、临时堆土覆盖、裸露地面处理为三级管控，配备洒水车和清扫人员，保持场地湿润不起尘，裸露地面超过48小时不作业的采用密目网全覆盖或喷洒抑尘剂</w:t>
      </w:r>
    </w:p>
    <w:p>
      <w:r>
        <w:t>路面铣刨工序作为本工程扬尘最主要产生源，采取“源头减尘+过程抑尘+边界控尘”三级防线。铣刨机选用带一级旋风除尘加二级布袋除尘的专用铣刨设备，铣刨刀具在密闭罩壳内完成切削作业，切削颗粒通过负压风道直接吸入车载集尘箱，减少铣刨面自由落尘。在铣刨作业面下风向位置设置移动式雾炮机，雾化水滴粒径控制在50～100微米，喷雾覆盖宽度不小于铣刨宽度2米范围，使逸散的细微粉尘与雾滴凝聚沉降。铣刨段落与路面清扫同步，铣刨完成后半小时内完成作业面清扫和洒水湿润，防止车载碾压和风力扬尘。对于人工配合清理边角、检查井周边的作业点，配备便携式背负式吹吸风机逆向吸尘，严禁使用鼓风机直接吹扫。每个铣刨工作面的扬尘控制责任人必须在作业前对设备集尘状况和雾炮布设位置进行检查确认，作业中保持连续喷雾，作业后进行颗粒物巡测并记录</w:t>
      </w:r>
    </w:p>
    <w:p>
      <w:pPr>
        <w:pStyle w:val="Heading2"/>
      </w:pPr>
      <w:r>
        <w:t>环境目标与现场边界：三、噪声控制目标与施工时段管控</w:t>
      </w:r>
    </w:p>
    <w:p>
      <w:r>
        <w:t>施工噪声控制以保障施工场界周边声环境质量为目标，施工场界噪声昼间不得超过70 dB，夜间不得超过55 dB；对于紧邻医院、学校、居民楼的施工段，昼间噪声控制从严执行，接近60 dB即启动降噪措施。结合五一商圈特点，本项目施工时间采用“夜间错峰+昼间低噪”模式。铣刨、破除、碾压、锯切、打桩等高噪声工序原则上全部安排在夜间22:00至次日06:00集中作业，该时段商圈客流减少，商铺关门，对经营活动影响最小。夜间施工前按长沙市相关规定向主管部门办理夜间施工许可，并在施工前24小时在受影响的社区、商铺和住宅单元张贴公告，注明施工时间、作业内容、噪声强度和投诉电话。昼间时段主要安排人工铺筑、砌筑、管线敷设、检查井施工、标线施划等低噪声作业。当昼间必须进行铣刨、破除等高噪声作业时，在施工段两侧设置移动式声屏障，声屏障高度不低于2.5米，采用内填吸声棉的双层金属穿孔板结构，面向声源的一侧设置吸声面，面向敏感建筑物的一侧设置隔声面，声屏障与作业面之间的间距按技术复核结果确定。高噪声设备如空压机、发电机组、冲击夯等全部选用低噪声型号并加装隔声罩，空压机进出口设置消声器，锯切作业采用湿式切割工艺减少金属摩擦噪声。施工车辆在施工区域及周边道路行驶时禁止鸣笛，夜间施工车辆限速5公里/小时</w:t>
      </w:r>
    </w:p>
    <w:p>
      <w:r>
        <w:t>噪声监测采用便携式噪声计每日对场界和敏感点进行不少于两次的昼间监测和不少于一次的夜间监测，监测点设置在最近敏感建筑物窗外1米、距地面1.2米处，以及施工围挡外侧1米处。夜间高噪声施工期间每小时监测一次并记录，一旦发现接近或超过限值，立即检查声屏障密封状态，暂停部分设备或调整作业时序。监测数据每日汇总录入环保巡查台账，每周形成噪声监测周报，出现超标情况必须在24小时内编制整改报告并经项目经理签认后报送监理单位。项目部同时设置噪声投诉受理专线，接到噪声投诉后15分钟内到达现场核实，采取降噪措施后1小时内将处理结果反馈投诉人并记录在案</w:t>
      </w:r>
    </w:p>
    <w:p>
      <w:pPr>
        <w:pStyle w:val="Heading2"/>
      </w:pPr>
      <w:r>
        <w:t>环境目标与现场边界：四、污水控制目标与施工废水处理</w:t>
      </w:r>
    </w:p>
    <w:p>
      <w:r>
        <w:t>施工污水控制目标为：施工废水、冲洗废水、基坑降水和雨水径流经处理后达标排放或循环利用，禁止未经处理的施工废水直接排入市政雨水管网、污水管网或周边水体，禁止将含油废水、含泥浆废水、混凝土养护废水洒散于路面。本项目施工废水主要产生于车辆冲洗、路面铣刨后的洒水清扫、混凝土养护以及可能的基坑或沟槽降水。在施工总平面布置中明确设立车辆冲洗区，配置洗车槽和三级沉淀池，冲洗废水经沉淀池多级沉淀处理后，上清液回用于洒水抑尘和路面保洁，底泥定期清掏后与建筑垃圾一并规范处置，清掏频次按沉淀池泥位达到池容三分之一时执行。沉淀池容积和级数按冲洗车辆数量和冲洗水量的技术复核结果确定，沉淀池出口设置溢流堰和隔油栅，确保出流水质满足悬浮物SS≤70 mg/L和目测无明显油膜的要求</w:t>
      </w:r>
    </w:p>
    <w:p>
      <w:r>
        <w:t>当沟槽开挖或基坑施工遇到地下水渗流或雨水积聚时，在沟槽最低点设置集水坑，采用潜水泵抽排至沉淀池或移动式沉淀箱，经沉淀后排放，排水路径须经现场环保员确认不得直接冲刷边坡或流入道路雨水井。严禁在雨水井口附近设置临时沉淀池溢流口，防止沉淀池溢流直接进入市政管网。道路铣刨和清扫产生的含尘泥浆水，由洒水车和保洁班组统一收集，运送至沉淀池处理，作业面不得形成长距离径流。对于混凝土养护作业，养护期间采用喷雾养护或覆盖养护膜，减少养护水漫流。沥青混合料摊铺阶段不产生常规施工废水，但运料车卸料口和摊铺机进料口的滴漏沥青混合料须及时清理，不得用水冲洗入雨水口。施工现场临时厕所配套化粪池并按批准方案定期抽吸清运，严禁粪便污水外溢</w:t>
      </w:r>
    </w:p>
    <w:p>
      <w:r>
        <w:t>施工区域的雨水管理也要纳入污水控制体系。在施工期间，由于路面铣刨、沟槽开挖和道路断面改变，原有道路的雨水径流路径可能被阻断或改变，在每段道路施工前必须对施工区域的现状雨水口和排水边沟进行排查，制定临时导流方案，确保施工期间的雨水有序排放，防止雨水汇流冲刷沟槽边坡、浸泡路面基层或倒灌商铺地下室。临时导流措施采用沙袋围堰、临时排水沟和移动水泵组合方式，在暴雨预警发布前2小时完成导流设施巡查和清理疏通。雨季施工期间建立24小时排水值班制度，备足应急水泵和发电机，以应对突发暴雨积水。污水控制的自查自检由环保员每日进行，重点检查沉淀池运行状态、排水口出水感官水质、车辆冲洗记录和雨水导流设施完好情况，发现问题即刻整改并填写环保整改通知单</w:t>
      </w:r>
    </w:p>
    <w:p>
      <w:pPr>
        <w:pStyle w:val="Heading2"/>
      </w:pPr>
      <w:r>
        <w:t>扬尘、噪声与扰民控制：扬尘控制专项措施</w:t>
      </w:r>
    </w:p>
    <w:p>
      <w:r>
        <w:t>本项目改造范围为五一商圈核心区，涵盖步行街后街、福临街、衣铺巷、谢家冲巷、652仓库路段、新城路北段、广厦新村出入口、状元坡巷、苏家巷九条街巷，施工区域商铺密集、人行流量大，扬尘控制标准按长沙市建设工程扬尘防治“六个100%”要求和《长沙市绿色道路设计导则》执行。施工现场沿各路段分段围挡顶部和两侧设置固定喷雾降尘系统，喷雾管与围挡同步安装，每段作业区喷雾覆盖宽度不小于围挡控制范围；铣刨作业期间增设移动式雾炮机，雾炮机随铣刨机同步推进，确保铣刨扬尘在产生点即被水雾压降。围挡外侧每延段设置PM10与PM2.5在线监测终端，数据接入项目部环境监控平台，监测值超过预警阈值时自动向现场施工员和分包负责人推送指令，限时启动增量降尘措施</w:t>
      </w:r>
    </w:p>
    <w:p>
      <w:r>
        <w:t>针对铣刨现状沥青面层和开窗基层补强工序的瞬时高扬尘特征，项目部编制《铣刨作业扬尘控制作业指导书》，明确铣刨机自带喷淋装置的压力、流量和喷雾角度验收标准。铣刨前一工作日，现场技术负责人会同专监对铣刨机喷淋系统进行检查并形成检查记录，喷淋失效或达不到雾化效果的设备不得进场作业。铣刨过程中，除铣刨机自带喷淋外，每台铣刨机尾部跟随一台移动式雾炮机补强降尘，并安排专人负责补给水源。铣刨区域与非作业区之间采用彩钢板围挡分隔，围挡高度按批准方案控制，围挡底部与路面间隙采用密目网封堵，防止扬尘外溢至商铺门面和行人通道。铣刨产生的旧料装车转运时，运输车辆封闭覆盖，装载高度不得超过车厢侧板，出场前经冲洗平台清洗轮胎和底盘</w:t>
      </w:r>
    </w:p>
    <w:p>
      <w:r>
        <w:t>基层采用沥青稳定碎石ATB-30分层恢复施工期间，沥青拌合站设在远离商圈和居民区的固定场地，砂石料堆场采取封闭式料仓或全覆盖密目网，料仓出入口设置喷淋降尘设施。水泥稳定碎石和集料在运输过程中全程覆盖防尘布，进入现场后卸料时在卸料点设置雾炮降尘，并禁止在大风天气进行敞开式卸料。现场零星搅拌严格禁止，所有砂浆、混凝土采用预拌商品制品，随到随用。施工现场裸露土方和已开挖的沟槽在非作业时段采用密目网全覆盖，覆盖固定点按每平方米不少于四角绑扎，大风天气增加中间固定点，避免网片掀起失效。路面清扫作业一律采用机械化湿式清扫，严禁干式扫把和大风吹扫，铣刨后路面及时用高压水枪冲洗除尘，冲洗污水经临时排水沟收集后进入沉淀池处理</w:t>
      </w:r>
    </w:p>
    <w:p>
      <w:pPr>
        <w:pStyle w:val="Heading2"/>
      </w:pPr>
      <w:r>
        <w:t>扬尘、噪声与扰民控制：噪声控制与施工时段管理</w:t>
      </w:r>
    </w:p>
    <w:p>
      <w:r>
        <w:t>项目所处五一商圈为长沙市夜间文化和旅游消费集聚区，周边商业经营、居民生活和旅游活动对噪声极其敏感，施工噪声控制必须实现“昼间不扰商、夜间不扰民”的差异化管控目标。项目部在开工前委托有资质的检测机构对九条改造街巷的噪声本底值进行监测，形成环境噪声本底监测报告，作为施工噪声控制基准。施工现场各路段围挡外侧设置噪声实时监测点，监测数据同步传输至项目部监控平台，昼间（6:00至22:00）施工噪声执行《建筑施工场界环境噪声排放标准》（GB 12523-2011）限值，夜间（22:00至次日6:00）按市政管理部门批准的夜间施工许可时段和许可作业内容执行，未经批准的夜间时段严禁进行高噪声作业</w:t>
      </w:r>
    </w:p>
    <w:p>
      <w:r>
        <w:t>工序噪声分级管控是本项目噪声控制的核心理念。铣刨机铣刨路面、破碎锤破除混凝土基层、挖掘机开挖沟槽等高噪声工序安排在昼间非敏感时段（9:00至12:00、14:30至18:00）进行，避开午休和晚间黄金营业时段。铣刨机选型时优先选用自带隔声罩和低噪声刀头的设备，进场合约中明确约定噪声限值和操作规范，噪声超标设备一律清退出场。运输车辆进入巷道路段时禁止鸣笛，倒车报警器替换为灯光警示或语音提示，降低对沿街店铺和行人的噪声干扰。振动压路机碾压沥青面层时控制碾压速度，严禁在静止状态下振动，减少沿街建筑的结构噪声传递</w:t>
      </w:r>
    </w:p>
    <w:p>
      <w:r>
        <w:t>弱电下地管线开挖、路灯基础浇筑和侧石更换等工序产生持续性中频噪声，项目部对此实行“单段集中作业、快速完成退场”模式，每段开挖和恢复施工在批准工期内连续作业完成，减少噪声持续时间。作业前对该段涉及的商铺逐户发放施工告知书，注明作业日期、作业时段和预计噪声影响范围，并公示项目经理和现场负责人联络电话，接受实时投诉和诉求反馈。钢筋切割、模板加工等场内加工工序全部转移至远离商铺和居民的指定加工场完成，现场仅进行安装就位作业。项目部每月不少于一次委托第三方检测机构对场界噪声进行抽样检测，检测报告归档备查，发现超标立即调整作业安排并增加隔声屏障</w:t>
      </w:r>
    </w:p>
    <w:p>
      <w:pPr>
        <w:pStyle w:val="Heading2"/>
      </w:pPr>
      <w:r>
        <w:t>扬尘、噪声与扰民控制：扰民控制与公众沟通机制</w:t>
      </w:r>
    </w:p>
    <w:p>
      <w:r>
        <w:t>老旧街区改造施工扰民控制不仅依赖工程技术措施，更须建立透明的公众沟通机制和快速的诉求响应通道。项目部在施工进场前联合建设单位、社区居委会和各街巷商户代表召开施工协调座谈会，通报施工范围、施工时序、交通导改方案和环境保护措施，听取商户和居民意见并形成会议纪要，作为扰民控制承诺的书面依据。施工围挡外侧统一悬挂环境保护公示牌，公示扬尘和噪声控制责任人签认信息、24小时投诉电话和上级监管部门监督电话，保障公众知情权和监督权</w:t>
      </w:r>
    </w:p>
    <w:p>
      <w:r>
        <w:t>施工作业期间，项目部安排两名专职扰民协调员每日巡查九条街巷，主动走访沿街商户和居民楼栋，收集对施工扬尘、噪声和交通出行影响的反馈，走访记录纳入项目部环境管理台账。对于商户和居民反映的合理诉求，协调员在2小时内到场核实并反馈处理意见，一般问题当日整改完毕，复杂问题24小时内制定临时缓解措施并告知投诉人处理进度。涉及午间经营高峰时段施工噪声超标、围挡侵占商铺门面通道、临时停水停电未提前通知等高频投诉事项，项目部编制《扰民事件快速响应清单》，明确处置流程、责任人和响应时限</w:t>
      </w:r>
    </w:p>
    <w:p>
      <w:r>
        <w:t>交通导改期间的扰民控制是本项目的重点难点，各路段采用“自身消化”和“分流疏解”相结合原则组织交通。铣刨罩面施工期间，单条巷道的半幅围挡一段完成并恢复通行后再推进下一段，严禁全段封闭造成商铺门面长时间阻隔。行人通道保持畅通，通道宽度按批准方案设置，两侧设置硬质隔离护栏和夜间警示灯，保障行人安全。施工车辆装卸物料占用车行道时，安排在夜间低交通量时段（22:00至次日6:00）进行，装卸完毕立即清扫路面、恢复通行。新城路北段、状元坡巷等增设交通监控和标志标牌的段落，杆件基础和管线施工采取分段突击、日挖夜填的方式，最大限度减少占道时间和扰民影响</w:t>
      </w:r>
    </w:p>
    <w:p>
      <w:pPr>
        <w:pStyle w:val="Heading2"/>
      </w:pPr>
      <w:r>
        <w:t>扬尘、噪声与扰民控制：施工污水收集处理与固废过程管控</w:t>
      </w:r>
    </w:p>
    <w:p>
      <w:r>
        <w:t>道路铣刨和基层开挖施工产生的冲洗废水、养护废水和基坑渗水必须收集处理后达标排放，严禁直接排入市政雨水管网。项目部在各作业段低洼处设置临时截排水沟和三级沉淀池，沉淀池容量按最大日冲洗水量复核确定，池体采用砖砌抹灰防渗，进出水口设置挡渣网。冲洗路面产生的含泥废水经截水沟汇入沉淀池，经过初沉、复沉和清水溢流三格处理后，上清液优先回用于路面洒水降尘和雾炮补水，剩余部分排入市政污水管网，排放前测试pH值和悬浮物，不达标的回厂再处理。沉淀池底泥定期清掏，清掏频次根据沉降量动态调整，底泥脱水后按一般固废处置</w:t>
      </w:r>
    </w:p>
    <w:p>
      <w:r>
        <w:t>施工生产区不设置食堂或大型生活营区，现场仅配置必要的移动式环保厕所和临时洗手点，厕所粪污由有资质的环卫服务单位定期清运，清运记录留存备查，严禁粪污随地排放或接入雨水系统。临时洗手和工具冲洗产生的少量生活污水收集至集水桶，二次利用于洒水降尘，不外排</w:t>
      </w:r>
    </w:p>
    <w:p>
      <w:r>
        <w:t>固废过程管控按“源头减量、分类收集、规范暂存、合法清运”闭环执行。路面铣刨产生的废旧沥青混合料（RAP）集中堆放在指定暂存区，分区按来源巷道标识，苫盖防雨防扬尘，后续按批准的资源化利用方案回收用于基层回填或运至再生沥青拌合站处理。废旧混凝土块和拆除的侧石、平石分类堆放，破碎后用于临时便道垫层或转运至建筑垃圾消纳场。废弃钢筋头、电缆皮、包装材料和废灯具等可回收固废由项目物资部统一收集，分类编码登记后交有资质的回收企业处置。施工现场设置分类收集容器，容器标识清晰，每日巡回保洁人员负责分类归集和容器清洁。固废外运车辆信息、清运时间和最终去向记录于环境管理台账，每一批次清运联单归档，确保固废处置全过程可追溯。危险废物如废弃油漆桶、油污棉纱、废弃荧光灯管等按危险废物管理要求单独收集、密封暂存，由具有危废处置资质的单位转运处置，暂存间设置防渗托盘和警示标识，严禁混入一般固废中处理</w:t>
      </w:r>
    </w:p>
    <w:p>
      <w:pPr>
        <w:pStyle w:val="Heading2"/>
      </w:pPr>
      <w:r>
        <w:t>污水、固废与道路保洁：施工污水收集与处理控制</w:t>
      </w:r>
    </w:p>
    <w:p>
      <w:r>
        <w:t>本项目施工污水主要来自路面铣刨冲洗、基层清理湿润、切割降尘、沟槽开挖排水及施工机械清洗等环节，必须建立全过程污水控制体系，确保施工污水不直接排入市政雨水管网与周边商铺门前区域。施工前在每条施工路段起始端与末端设置临时截水沟，截水沟断面尺寸按现场排水流量复核确定，沟底铺设防渗膜，沟内设置格栅拦截粗颗粒悬浮物。铣刨作业产生的含泥浆废水集中导入移动式沉淀箱，沉淀箱配置三级隔油沉淀隔板，处理后上清液优先用于现场洒水降尘回用，底部泥渣按固废管理规定定期清掏装袋外运。基层清理湿润用水采取定量喷雾方式，禁止大水漫灌，避免形成地表径流冲刷路面污染物流入雨水口</w:t>
      </w:r>
    </w:p>
    <w:p>
      <w:r>
        <w:t>在沟槽开挖与管道基础施工期间，开挖降排水执行“先截后排、分级沉淀”控制流程。沿沟槽外侧设置截水垄，拦截地表雨水和周边商铺排水，防止外来水体进入作业面；沟槽内积水采用潜水泵抽排至移动式沉淀池，经沉淀后检测悬浮物浓度达到排放限值方可排入临时排水沟或市政污水管网。针对现状道路下可能存在的合流制排水管渠，开挖前应进行管线探查复核，施工过程中严禁将含水泥浆、混凝土养护液或化学注浆材料直接排入原有管渠，必须单独收集并委托有资质的单位处置。路面铣刨沥青旧料临时堆放区域周围设置围堰与排水盲沟，防止雨天沥滤污水外溢，收集的沥滤水同样纳入沉淀系统处理</w:t>
      </w:r>
    </w:p>
    <w:p>
      <w:r>
        <w:t>施工临设区域设置封闭式污水收集系统，临时办公点的生活污水纳入移动式化粪池或一体化污水处理装置，定期由环卫部门清运，不得排入道路雨水口。所有施工用临时排水设施在每一施工段结束后予以拆除并恢复原地表排水通道，拆除前必须将沉淀池内污泥清掏干净并妥善处置，防止残留污染物在后续降雨中被冲刷扩散。项目部环保员每日对排水沟、沉淀池、截水沟和临时排水口进行巡查，填写《施工污水控制日检记录表》，记录排水流量、沉淀效果、清掏频次和排放口水质感官指标，发现排水异常立即停止相关作业并启动整改，整改完成经复查合格后方可恢复施工</w:t>
      </w:r>
    </w:p>
    <w:p>
      <w:pPr>
        <w:pStyle w:val="Heading2"/>
      </w:pPr>
      <w:r>
        <w:t>污水、固废与道路保洁：固体废弃物分类与处置管理</w:t>
      </w:r>
    </w:p>
    <w:p>
      <w:r>
        <w:t>本工程固体废弃物主要包括路面铣刨旧沥青料、破除混凝土板块碎块、拆除侧平石及旧路缘石、沟槽开挖余土、废弃管线及检查井砌块、包装材料和施工生活办公垃圾，实行分类收集、定点暂存、及时清运和资源化优先的处置原则。开工前根据各路段施工顺序和空间条件，在施工围挡内划设分类暂存区，设置防雨覆盖和防渗垫层，表面设明显标识牌注明废弃物类别、暂存容量、清运周期和责任人。拆除的旧侧平石和混凝土预制件经挑选后完好部分集中码放，用于同项目其他路段恢复或移交业主指定堆场；不可利用的混凝土碎块、砌块和砖渣在现场破碎至粒径符合要求后可用作临时便道基层回填料，减少外运量</w:t>
      </w:r>
    </w:p>
    <w:p>
      <w:r>
        <w:t>沥青铣刨旧料实行单独堆放和覆盖，禁止与其他废料混合。铣刨产生的沥青旧料按每批次记录产生量、堆放位置和外运时间，优先联系有资质的再生沥青混合料生产企业进行回收利用；无法及时外运的旧料堆放高度不得超过规定限值，并采取遮阳措施降低高温季节气味挥发对周边商铺的影响。沟槽开挖产生的余土实行分段平衡，开挖土方优先用于同段沟槽回填，多余土方密闭运输至指定消纳场，运输车辆出场前必须密闭苫盖并过洗车槽冲洗轮胎底盘，严禁带泥上路</w:t>
      </w:r>
    </w:p>
    <w:p>
      <w:r>
        <w:t>施工生活办公垃圾实行分类投放，设置可回收物、其他垃圾和有害垃圾三类收集容器，每天由专人收集并交当地环卫部门清运，不得在工地内随意堆放或焚烧。危险废物如废机油、废液压油、含油抹布和废弃涂料包装桶等，必须使用专用防泄漏容器暂存于危废暂存间，危废暂存间设置防渗地面、围堰和明显警示标识，委托具有危废经营许可证的单位定期转运处置，并建立危废台账，记录产生种类、数量、暂存位置、转移时间和接收单位，做到全过程可追溯。项目部每周对固废暂存区和危险废物管理进行一次专项检查，重点检查防雨覆盖完整性、分类标识清晰度、危废容器密闭性和台账记录一致性，检查结果记入《固废管理周检记录表》</w:t>
      </w:r>
    </w:p>
    <w:p>
      <w:pPr>
        <w:pStyle w:val="Heading2"/>
      </w:pPr>
      <w:r>
        <w:t>污水、固废与道路保洁：道路清扫保洁与车辆冲洗管控</w:t>
      </w:r>
    </w:p>
    <w:p>
      <w:r>
        <w:t>本工程施工期间必须维持周边街道的基本整洁面貌，尤其是五一商圈步行街后街、福临街、衣铺巷等紧邻商铺和人流的道路。每个施工段开工前设置连续稳固的施工围挡，围挡底部设置防溢砂浆挡坎，防止污水污泥外溢至商圈公共区域。施工现场安排专职清扫班组，配置扫路车、高压冲洗车和人工清扫工具，每日施工结束后对施工路段及相邻延伸区域进行清扫和冲洗，重点清理路面铣刨粉尘、车辆掉落的沥青混合料碎粒、泥土和施工废弃物，确保次日商铺开门营业前路面干净整洁无施工痕迹</w:t>
      </w:r>
    </w:p>
    <w:p>
      <w:r>
        <w:t>铣刨作业期间在铣刨机出料口设置防溢帘，铣刨料直接卸入接料车，避免旧料抛洒路面；沥青摊铺作业在摊铺机和压路机行走路径上铺设钢板或临时防护垫，减少履带和钢轮对已清扫路面的污染。交叉作业区域和与现状道路衔接处设置高压冲洗点，过往车辆和施工机械经过时由专人引导冲洗轮胎，冲洗废水利用移动式沉淀槽收集后回用，不在地面积存形成湿滑泥渍。项目部与属地街道和物业保洁单位建立联动沟通机制，每日施工前查看商铺门前区域清洁状况，施工中如发现污染物外溢立即组织清理，并在施工日志中记录清扫保洁完成情况和周边反馈意见</w:t>
      </w:r>
    </w:p>
    <w:p>
      <w:r>
        <w:t>车辆冲洗实行进出管理闭环。施工场地出入口设置标准化洗车槽和高压冲洗设备，洗车槽长度满足重载车辆车轮旋转一周的要求，槽底设置排水坡度将冲洗废水汇入沉淀池。所有运输车辆在出场前必须经过高压冲洗去除轮胎和底盘泥块，经专检人员目视检查合格后方可驶入市政道路，检查不合格的车辆退回冲洗区重新冲洗。渣土运输车辆除冲洗外还要检查密闭覆盖情况，易遗洒物料运输车辆出场前进行密闭措施确认，防止物料在运输途中洒落污染道路。车辆冲洗岗位实行专人负责制，每班填写《车辆冲洗检查记录》，记录冲洗时间、车牌号、冲洗结果和专检人签字，保留影像资料不少于施工周期</w:t>
      </w:r>
    </w:p>
    <w:p>
      <w:pPr>
        <w:pStyle w:val="Heading2"/>
      </w:pPr>
      <w:r>
        <w:t>污水、固废与道路保洁：施工噪声与扬尘协同控制</w:t>
      </w:r>
    </w:p>
    <w:p>
      <w:r>
        <w:t>本工程位于已建成商圈、商铺密集、夜间经济活跃，噪声与扬尘控制必须协同考虑，避免单一治理手段在解决一个问题的同时加剧另一个问题。施工噪声控制章节已明确施工时段和低噪声设备选型要求，本分层重点强化敏感时段噪声与道路保洁的衔接。铣刨和路面破碎作业优先安排在夜间商铺营业结束后至次日凌晨，夜间施工照明兼顾覆盖作业面和辅助视线安全，避免强光直接射向居民窗户；夜间铣刨作业同步开启喷淋降尘装置，喷淋水量按喷雾降尘不形成积水的原则调节，专职洒水员跟机检查路面湿润度，防止扬尘在夜间静风条件下向居民区和商铺扩散</w:t>
      </w:r>
    </w:p>
    <w:p>
      <w:r>
        <w:t>白天低噪声作业时段（如基层清理、标线施划、侧石安装等）同步执行道路保洁和湿法作业，雾炮机按风向和作业面位置布置，喷口朝向作业区域内部，避免水雾飘洒至商铺门面和行人通行区域。施工废料临时转运和装载过程必须进行洒水湿润，装载机卸料高度控制在防止扬尘扩散的最低位置。各施工段设置噪声和扬尘监测点，监测点位布置原则详见环保监测章节，本分层补充要求每晚铣刨施工时段同步监测等效连续A声级和TSP浓度，监测数据实时上传项目部管理平台，超标报警后立即调整作业强度或增加喷淋降尘措施，确保施工边界噪声和扬尘排放同时满足标准限值</w:t>
      </w:r>
    </w:p>
    <w:p>
      <w:pPr>
        <w:pStyle w:val="Heading2"/>
      </w:pPr>
      <w:r>
        <w:t>污水、固废与道路保洁：施工排水与道路恢复衔接</w:t>
      </w:r>
    </w:p>
    <w:p>
      <w:r>
        <w:t>每条施工段路面铣刨后，需临时恢复排水功能以防施工期间降雨积水影响商铺和行人通行。在铣刨后的基层表面按原道路横坡重新梳理排水坡度，沿道路一侧预埋临时排水盲沟，盲沟内设置透水软管外包土工布，接入下游雨水检查井或临时集水井，确保降雨时路面不出现大面积积水。若施工过程拆除或临时封堵原有雨水口，必须在距原雨水口最近位置设置临时雨水井和格栅，格栅间距和过水断面按暴雨强度公式复核，防止施工垃圾堵塞排水通道。一旦发布暴雨预警，立即组织人员清理排水口和截水沟，启用备用水泵加强抽排，确保施工区域及周边街道排水通畅</w:t>
      </w:r>
    </w:p>
    <w:p>
      <w:r>
        <w:t>道路面层罩面恢复前，项目部组织对全线排水设施进行疏通检查，清除施工期间遗留在雨水口和检查井内的泥沙、混凝土残渣和包装物，井内淤积厚度达不到养护标准的必须用高压射水枪和吸污车清理到位。恢复沥青面层时，新铺路面与已建雨水口高差按规范要求精细调平，保证雨水口收水功能不受影响。所有排水恢复工作完成后由项目部环保员和质量员联合检查，形成《施工排水设施恢复检查记录》，排水功能不达标的不得申请路面交工验收</w:t>
      </w:r>
    </w:p>
    <w:p>
      <w:pPr>
        <w:pStyle w:val="Heading2"/>
      </w:pPr>
      <w:r>
        <w:t>污水、固废与道路保洁：环保检查与整改闭环</w:t>
      </w:r>
    </w:p>
    <w:p>
      <w:r>
        <w:t>本章涉及的污水、固废、道路保洁、车辆冲洗和施工排水各项环保控制措施，统一纳入项目环境保护管理体系环保检查表，实行“日巡查、周联合检查、专项节点检查”三层检查制度。日巡查由各施工段环保员负责，重点检查沉淀池有效容积、固废分类暂存状态、车辆冲洗设备完好性和道路清扫保洁效果；周联合检查由项目部环保负责人组织施工班组负责人、安全员和分包单位环保责任人参加，全面检查各路段环保措施执行情况和记录台账；专项节点检查在每段铣刨完成、基层处治完成和路面罩面恢复完成后实施，重点确认排水设施恢复质量和固废清运完毕状态</w:t>
      </w:r>
    </w:p>
    <w:p>
      <w:r>
        <w:t>所有检查发现的不符合项当场下达书面整改通知，明确整改责任人、整改时限和复查闭合要求。整改过程记入《环保整改闭合台账》，整改完成后由原检人员复查签字确认闭合，整改前后均拍照留档。项目部每月编制环保管理月报，汇总污水检测数据、固废产生和外运量、道路保洁频次、车辆冲洗车次和各级检查整改闭合情况，报监理和建设单位备案。全过程的环保检查记录、整改闭合台账、污水检测报告和危废转移联单在交工验收时作为环境保护管理体系运行资料一并组卷移交</w:t>
      </w:r>
    </w:p>
    <w:p>
      <w:pPr>
        <w:pStyle w:val="Heading2"/>
      </w:pPr>
      <w:r>
        <w:t>绿色施工与节材节水：绿色施工总体策划与目标分解</w:t>
      </w:r>
    </w:p>
    <w:p>
      <w:r>
        <w:t>本项目位于长沙市天心区五一商圈核心区域，涉及步行街后街、福临街、衣铺巷、谢家冲巷等9条城市支路提质改造，施工区周边商铺密集、人流量大、夜间经济活跃，绿色施工必须从策划阶段实现“最小干扰、最高效率、最严标准”的管理闭环。项目部在进场前编制《绿色施工专项方案》，按节材、节水、节能、节地和环境保护五个维度分解控制指标，明确每一道路路段的绿色施工管控责任人、检查频次和整改时限，方案经监理和建设单位审批后作为现场管理的刚性依据。绿色施工目标在合同履约阶段与进度、质量、安全目标同步考核，项目部每月组织一次绿色施工绩效评价，评价结果纳入班组和分包单位综合评分，实行“绿牌奖励、黄牌警示、红牌清退”的分级激励约束机制</w:t>
      </w:r>
    </w:p>
    <w:p>
      <w:r>
        <w:t>绿色施工策划充分考虑老旧街区施工作业面狭窄、车辆通行受限、居民和商户对施工扬尘噪声高度敏感的特点，采取“分段打围、集中作业、快速恢复”的绿色施工组织策略。每条道路按设计范围划分为若干施工段，每段施工前先完成围挡封闭、临时排水沟设置和材料周转场地硬化，作业面内实施“即铣即清、即铺即净”的工序控制，减少裸露面积和材料堆放时间。现场临时照明优先利用施工区既有路灯回路，夜间错峰施工期间灯具照度和照射方向按批准方案调整，避免直射居民窗户和商铺门头，具体使用LED节能灯具作为移动照明补充。项目部在施工总平面布置阶段即划定绿色施工样板展示区，将节材节水的具体做法、回收材料的再利用流程、污水分级处理工艺以图文看板形式展示，实现“策划有图、施工有样、检查有表”</w:t>
      </w:r>
    </w:p>
    <w:p>
      <w:r>
        <w:t>绿色施工管理组织架构实行“项目经理—绿色施工专员—班组绿建联络员”三级推进机制。绿色施工专员负责日常巡查、数据采集、问题下发和整改验收，班组绿建联络员负责本作业面内的绿色措施落实和专项记录填写。每班作业前由绿色施工专员主持召开不超过8分钟的绿色班前会，通报前一班次的绿色施工偏差、明确当班重点控制点，并复核当班使用的材料领用量与施工计划量的匹配度。每周形成一份绿色施工周报，汇总各路段节水节材数据、固废外运量、车辆冲洗台账和环保监测结果，周报同步报送项目监理部和建设方代表，作为过程结算和绿色施工奖项评定的基础资料。所有绿色施工检查记录、影像资料和签认单据按归档清单分类保存，竣工验收时向建设单位移交完整的绿色施工过程档案</w:t>
      </w:r>
    </w:p>
    <w:p>
      <w:pPr>
        <w:pStyle w:val="Heading2"/>
      </w:pPr>
      <w:r>
        <w:t>绿色施工与节材节水：节约材料与资源循环利用控制</w:t>
      </w:r>
    </w:p>
    <w:p>
      <w:r>
        <w:t>本项目道路提质改造主要涉及沥青面层铣刨加铺、侧石更换、检查井提升和交通标线恢复，材料消耗集中于沥青混合料、预拌混凝土、侧石构件和标线涂料。节材控制从深化设计阶段即介入，项目部在施工图会审和现场实测阶段，对每条道路的铣刨范围、罩面厚度和调平层用量进行逐段复核，将初步设计的材料理论用量与现场弯沉检测数据和病害分布图进行比对，确定合理的材料损耗系数和供应计划，避免以“概算加余量”的方式粗放备料。沥青混合料采用厂拌热再生技术，旧沥青面层铣刨料经破碎筛分后，按配合比试验确定的掺配比例回用于ATB-30沥青稳定碎石基层，旧料利用率按批准目标执行。铣刨产生的废弃混凝土碎块在现场分选后，满足粒径和强度要求的骨料经破碎加工后用于临时便道垫层或检查井周边回填，不再外运弃置</w:t>
      </w:r>
    </w:p>
    <w:p>
      <w:r>
        <w:t>钢筋、铸铁检查井盖、路灯灯杆等金属类材料实行“计划领用、制单回收”的限额管理。每一施工段开工前，班组依据经批准的深化加工图编制材料领用申请单，注明构件编号、规格、数量和安装部位，由项目材料员核对库存和加工计划后限量发放。安装过程中产生的短料和废料必须分规格码放于指定回收箱，每日下班前由材料员清点称重、登记入账，禁止混入建筑垃圾外运。预制混凝土侧石、平石及沟盖板等定型构件进场时逐件验收外观质量和尺寸偏差，卸车时使用柔性吊带并在堆场地面铺设橡胶垫，防止缺角掉边导致废弃。安装过程中的缺棱和断裂构件不得直接丢弃，由项目部统一收集后联系供应商协商换新或折价回收，形成“进场-领用-回收-处置”闭合台账</w:t>
      </w:r>
    </w:p>
    <w:p>
      <w:r>
        <w:t>图纸显示本项目涉及弱电下地和路灯电缆更新，电缆、护套线和控制线缆的节材重点在于精确下料和余料利用。电缆敷设前，电气施工班根据实测的井间距离和灯杆基础位置绘制电缆展放图，标注线缆规格、放线长度和接头预留量，长度误差按批准允许偏差控制。放线时使用电缆放线架和计米器同步计量，切割后的短线在满足接头位置、电压降和机械保护要求的前提下优先用于路灯分支线和接地引下线。电缆外护套、塑料线槽和不锈钢线槽的下料余料长度超过批准下限的，必须回收登记，用于接线井内短距离线缆保护或临时配电箱进线套护，不得随意裁剪丢弃。配电箱和灯具拆除产生的旧电线由材料员和电工共同鉴定，绝缘电阻和导体截面仍满足临时用电要求的，经绝缘测试合格后作为现场临时照明线路利用，其余按危废管理办法交由有资质单位回收</w:t>
      </w:r>
    </w:p>
    <w:p>
      <w:pPr>
        <w:pStyle w:val="Heading2"/>
      </w:pPr>
      <w:r>
        <w:t>绿色施工与节材节水：施工节水与水资源循环利用</w:t>
      </w:r>
    </w:p>
    <w:p>
      <w:r>
        <w:t>本项目施工用水主要为路面铣刨降尘、混凝土养护、车辆冲洗和场地洒水保洁，施工现场周边为商铺和居民楼，不具备大规模集中供水条件，生活及施工用水按批准方案就近接入市政供水点，各用水点均安装独立计量水表实施分项计量。项目部在施工策划阶段编制《施工用水节水方案》，按照“定额控制、分表计量、循环利用”的原则，将用水指标分解到各施工段和作业班组，每月核算用水量和节水率，超定额用水的班组须提交书面分析报告，明确超耗原因和整改措施，整改闭合前暂停新施工段的用水审批。各施工段入口处设置蓄水桶或临时集水池，用于收集水泵排水、洗车余水和场地冲洗水，经沉淀后回用于道路洒水降尘和混凝土养护，直接采用市政自来水冲洗路面和模板的做法禁止执行</w:t>
      </w:r>
    </w:p>
    <w:p>
      <w:r>
        <w:t>路面铣刨和破除作业严格实施湿法降尘，铣刨机自带喷水雾降尘系统，水量和喷雾角度按机械使用说明书和现场扬尘控制效果调整，不得以“大水量漫灌”方式降尘，避免造成污水横流和路基浸泡。冲洗路面的废水必须经围挡底部设置的临时排水沟汇入移动式沉淀池，静置沉淀不少于审批要求的最短时间后，上层清液用于下一作业面的洒水降尘，下层泥浆定期清挖装袋，作为建筑垃圾外运处置。混凝土养护采用覆盖保湿替代长流水养护，养护布铺设后在表面喷雾保持湿润状态，养护用水量按每平方米每日不超过批准上限值控制，养护期间养护布周边积水必须及时引流至沉淀池，禁止直接排放至市政雨水口</w:t>
      </w:r>
    </w:p>
    <w:p>
      <w:r>
        <w:t>对于谢家冲巷、苏家巷等需进行混凝土路面基础处治的路段，基层回填和混凝土浇筑期间的养护用水实行专人管理，养护水管接口处必须安装开关阀，养护间歇期关闭阀门，杜绝长流水。混凝土搅拌运输车的罐体清洗必须在指定洗车点进行，洗车点设有截水沟和三级沉淀池，清洗水和罐体出料口的残留料水经沉淀分离后，清水回用于洗车台二次冲洗和场地洒水，沉淀物作为固废处置。沉淀池清淤周期按允许悬浮物浓度上限和沉淀物堆积高度确定，淤积达到清理线的必须立即组织清挖，清淤前向监理报验并留存影像记录。施工全过程按月统计节水台账，计算单位产值用水量和节水率，节水率未达到控制目标的月份，专项分析原因并在下月计划中追加节水措施</w:t>
      </w:r>
    </w:p>
    <w:p>
      <w:pPr>
        <w:pStyle w:val="Heading2"/>
      </w:pPr>
      <w:r>
        <w:t>绿色施工与节材节水：施工污水收集处理与生活污水管控</w:t>
      </w:r>
    </w:p>
    <w:p>
      <w:r>
        <w:t>本项目施工区域雨污分流体系已按市政管网规划形成，施工过程严禁扰动和破坏既有排水管道，严禁将施工废水、泥浆水和冲洗水直接排入雨水口或雨水检查井。各施工段围挡内侧沿道路纵坡方向设置临时排水明沟，沟底按控制坡度找坡，沟壁铺设防渗膜材，末端接入移动式沉淀池或泥浆分离装置。铣刨、破除和钻孔作业产生的含泥废水必须单独收集，排入泥浆池经沉淀后分层处置，上层清液回用于洒水降尘或达标后排入指定污水井，下层泥浆调制成含水率合格的泥饼后装袋外运。沥青摊铺完成后的压路机钢轮擦洗水含有矿物油和沥青颗粒，必须在专用清洗槽内收集，经油水分离器处理后，分离出的废油按危险废物管理办法暂存于专用密闭容器并张贴危废标签，定期委托有资质单位转运处置，水相排入沉淀池进一步处理</w:t>
      </w:r>
    </w:p>
    <w:p>
      <w:r>
        <w:t>道路照明电缆沟、弱电管沟和路灯基础基坑开挖过程中，如遇地下水位较高或临近既有排水管道渗漏造成坑内积水，必须使用潜水泵将积水抽排至沉淀池，不得直接排至路面或雨水口。排水泵的选型和排水流量根据涌水量经现场复核后确定，排水管出口必须固定于沉淀池进水格栅处，防止冲刷池底沉泥。沉淀池和泥浆池的防渗构造按批准方案执行，池壁采用砌砖抹面或钢板焊接成型，池底浇筑混凝土垫层，池体四周设置安全护栏和警示标志。每周至少组织一次沉淀池渗漏检查和池体结构完整性目测，雨天和高地下水位期间加密巡检频率，渗漏点发现后立即停用该池，将污水转移至备用池后组织修补，修补完成并做蓄水试验合格方可恢复使用。污水向外排放前必须进行水质自检，pH、悬浮物和石油类指标按《污水排入城镇下水道水质标准》表1相应等级执行，自检结果存档备查，排放前24小时向监理和市政排水管理部门报送排放申请</w:t>
      </w:r>
    </w:p>
    <w:p>
      <w:r>
        <w:t>施工期间临时办公点产生的生活污水接入现有市政污水管网或设置化粪池和隔油池预处理，化粪池定期清掏并保留清掏记录，严禁粪便污水混入施工废水处理系统。现场临时厕所设置数量和位置按施工人员高峰期人数和管理半径确定，厕所必须配备冲水装置和除臭设施，冲厕废水排入化粪池处理。围挡外侧的商铺排水和居民生活排水不受施工干扰，如因施工需要临时改移排水管，必须提前办理管线改移审批手续，编制专项排水过渡方案，接通临时排水管并做通水试验合格后方可截断原管道。改管施工安排在商铺歇业或居民出行低峰时段进行，施工区域设置临时排水泵和应急排水设备，一旦出现排水不畅立即启动应急排水，并向社区和商铺通报，详见“扰民控制与公众沟通机制”章节</w:t>
      </w:r>
    </w:p>
    <w:p>
      <w:pPr>
        <w:pStyle w:val="Heading2"/>
      </w:pPr>
      <w:r>
        <w:t>绿色施工与节材节水：固体废弃物分类减量与过程管理</w:t>
      </w:r>
    </w:p>
    <w:p>
      <w:r>
        <w:t>本项目固体废弃物分为建筑垃圾（铣刨渣、破拆混凝土块、废弃侧石、拆除的路灯基础和灯杆等）、可回收物资（废钢筋、废电缆、废金属构件、完整度良好的旧侧石和井盖）、危险废物（废油手套、废油棉纱、含油污泥、废涂料桶等）和生活垃圾四类，施工现场实行“分类投放、分类收集、分类运输、分类处置”的全过程管理。每个施工段至少设置一组四分类垃圾收集容器，容器颜色和标识符合《生活垃圾分类标志》要求，建筑垃圾容器设于作业面下风向，可回收物容器设于材料堆场旁，危险废物容器设于专用危废暂存间并由双人双锁管理，生活垃圾容器设于施工人员集中休息点和临时办公区。每日收工前班组完成作业面建筑垃圾的集中清扫和分类装袋，袋装建筑垃圾码放于围挡内指定区域，外运时使用渣土运输车辆全覆盖密闭运输，运输时间和路线按城管部门审批的路线执行</w:t>
      </w:r>
    </w:p>
    <w:p>
      <w:r>
        <w:t>铣刨产生的沥青面层旧料是本项目产生量最大的固废种类，项目部在每条道路施工前根据铣刨厚度和面积估算旧料产生量，提前联系沥青拌和站确定再生利用接收能力和质量要求。现场铣刨时同步对旧料进行含水率和粒度目测检查，未受泥土污染的干净铣刨料单独堆放于硬化场地并覆盖防雨布，受泥水污染和混入杂质的铣刨料单独标记并按建筑垃圾处置。拆除的现浇混凝土侧石和检查井圈可利用部分在现场集中码放，下铺方木垫层防止二次破损，待工程量复核完成后由技术员和材料员共同判定可再利用的规格和数量，编制旧料利用清单，用于本项目临时道路铺设或根据建设单位意见移交至指定项目使用。不可利用的混凝土块在现场使用移动式破碎机就地加工成再生骨料，用于基槽回填和临时便道铺设，破碎过程中持续喷水降尘，成品骨料按粒径分堆存放并插牌标识</w:t>
      </w:r>
    </w:p>
    <w:p>
      <w:r>
        <w:t>危险废物管理执行“申报登记、规范暂存、转移联单”制度。废油手套、废油棉纱和含油污泥装入防渗漏专用收集袋，废涂料桶、稀释剂桶和胶粘剂桶原盖密封后倒置于防渗托盘上，危废暂存间地面采用防渗混凝土浇筑并涂刷环氧防渗层，门口设置围堰和消防器材，室内配置防爆照明和通风装置。产生危险废物的工序完成后24小时内必须完成入库称重、张贴标签和台账登记，台账记录产生日期、数量、产生工序和存放位置。危险废物累计储存量达到转运标准或储存时间达到批准时限时，项目部通知有危废经营许可证的处置单位装车转运，装车前核对运输车辆和人员资质，转运时填写危险废物转移联单并加盖双方公章，联单保存期限不少于5年。施工期间杜绝将危险废物混入建筑垃圾和生活垃圾外运，违者按合同约定进行经济处罚和清退出场处理</w:t>
      </w:r>
    </w:p>
    <w:p>
      <w:pPr>
        <w:pStyle w:val="Heading2"/>
      </w:pPr>
      <w:r>
        <w:t>绿色施工与节材节水：车辆冲洗、道路保洁与绿色照明管理</w:t>
      </w:r>
    </w:p>
    <w:p>
      <w:r>
        <w:t>施工现场出入口设置全自动车辆冲洗平台，冲洗平台采用钢结构定型化设计，平台长度和冲洗水压按运输车辆最大轴数、载重量和轮胎沾泥程度确定，配备高压水枪、底盘冲洗装置和循环水处理系统。所有驶出施工场地的渣土运输车、材料运输车和混凝土搅拌车必须经过冲洗平台冲洗，冲洗时间不少于允许的最短时长，重点冲洗轮胎纹槽、底盘悬挂部件和车厢侧板下沿，冲洗后的污水经截水沟流入三级沉淀池循环使用。冲洗平台进出口安装视频监控装置，监控录像联网项目部值班室和建设单位指定平台，夜间冲洗配设照明灯保证监控画面清晰可辨，录像保存时间满足档案管理要求。车辆冲洗后由门岗人员逐车检查冲洗效果，轮胎和车身携带泥土未洗净的责令返回冲洗，检查合格后发放出车放行单，门岗台账登记车牌号、离场时间和冲洗检查人，当天汇总登记表存档备查</w:t>
      </w:r>
    </w:p>
    <w:p>
      <w:r>
        <w:t>施工占用路段的道路清扫保洁按“定时清扫、动态保洁、夜间集中冲洗”进行组织。每日上午和下午各安排一次全面清扫，清扫时使用扫路机或人工清扫配合洒水降尘，清扫垃圾直接装入编织袋集中清运，不得就地焚烧或堆积于路边绿化带。日间施工阶段，围挡外侧的人行通道和商户门前区域按2小时间隔进行人工保洁，重点清理施工车辆掉落的渣土、碎石和扬尘，保洁时使用湿式扫把或配置喷雾降尘装置的清洁车，禁止干扫扬尘。夜间错峰施工完成后，天亮前必须完成作业段路面的彻底冲洗，冲洗水压力控制在0.2—0.5MPa，防止冲刷损坏新铺沥青面层和标线，冲洗后的路面不得有明显泥渍和轮印，标线边缘不得出现泥水淤积。冲洗作业完成后由夜间值班员会同下道工序负责人共同检查确认，填写《夜间作业面清洁验收记录》，签字后归档</w:t>
      </w:r>
    </w:p>
    <w:p>
      <w:r>
        <w:t>项目在步行街后街、状元坡巷等路段实施路灯照明节能和绿色施工照明控制。施工期间拆除的旧有路灯灯杆和灯具，经清洁除锈和LED光源改造后，在施工场地临时道路和材料堆场作为临时照明灯具继续使用，减少新购临时照明器材的投入。夜间施工照明灯具选用LED高效节能光源，灯杆高度和灯具仰角经照度模拟计算后确定，确保作业面平均照度不低于20lx，同时避免眩光直射周边居民楼和商铺。所有施工照明灯具备“单灯控制、分组定时开关”功能，深夜后非必须照明的作业准备区和材料堆场降半功率运行，仅保留现场值班照明和出入口监控照明。详见“施工方案与技术措施”章节的相关照明施工内容。项目部在施工期内定期抄表核算施工用电量，按《建筑工程绿色施工评价标准》计算单位产值能耗和节能率，能耗偏差超过基准值10%的月份启动节能专项分析，形成书面报告并提出下月节能目标调整方案</w:t>
      </w:r>
    </w:p>
    <w:p>
      <w:pPr>
        <w:pStyle w:val="Heading2"/>
      </w:pPr>
      <w:r>
        <w:t>绿色施工与节材节水：绿色施工过程监测与纠偏闭环</w:t>
      </w:r>
    </w:p>
    <w:p>
      <w:r>
        <w:t>项目部建立绿色施工过程监测指标体系，涵盖节材、节水、节能和环境保护四类共12项可量化监测指标，每项指标明确监测方法、数据采集频次、责任人和统计汇总周期。节材类指标包括：主要材料损耗率、旧料回收利用率、模板周转次数；节水类指标包括：万元产值用水量、非传统水源利用率、用水计量器具配备率；节能类指标包括：万元产值能耗、施工照明功率密度、设备空载率；环保类指标包括：扬尘控制达标率（PM10小时均值）、施工场界噪声达标率、污水排放pH和SS达标率、建筑垃圾分类收集率和可回收物回收率。监测数据由各路段绿色施工联络员每日采集并填写绿色施工数据日报表，绿色施工专员每周汇总生成绿色施工周报表，数据异常或偏离控制目标的指标以红色字体标识，并附趋势折线图一并报项目部经理审核</w:t>
      </w:r>
    </w:p>
    <w:p>
      <w:r>
        <w:t>绿色施工过程监测数据同时用于每月一次的绿色施工绩效评价，评价采用“实测数据同比对照、允许基准值和目标值三级比对”的方式，按单项指标达标率、综合得分和整改闭合率三个维度形成月度评价结论。单项指标连续两个月达不到基准值的，必须启动原因溯源和措施加严程序，由技术负责人主持编制《绿色施工纠偏专项措施》，报监理批准后实施，措施实施过程中加密监测频次。绿色施工检查发现的隐患和问题执行“发现、下发、整改、验收、销号”的闭环管理流程，一般问题在发现后当日整改、次日验收，较大问题在3个工作日内完成整改并提交整改报告和佐证影像，整改未闭合的工序不得进入下一道施工工序。每季度组织一次绿色施工内部审核，重点审核数据真实性、整改效果可持续性和管理制度执行偏差，审核报告作为年度绿色施工总结和竣工绿色施工评价的支持性文件</w:t>
      </w:r>
    </w:p>
    <w:p>
      <w:r>
        <w:t>本项目完工后由技术负责人牵头组织编制《绿色施工总结报告》，报告内容包括各项指标的完成值与目标值对比分析、节水节材典型案例、绿色施工技术创新应用成效、存在问题和后续改进建议。报告同时附完整的绿色施工过程记录清单，包括绿色施工方案审批记录、监测数据台账、节水节材统计表、建筑垃圾清运联单、危废转移联单、车辆冲洗记录、主要材料进场和消耗台账、环保监测报告、绿色施工检查记录和纠偏措施实施记录等。竣工绿色施工评价结论作为施工技术资料的一部分，随竣工档案一并提交建设单位和行业主管部门，可为项目申报绿色施工示范工程和后续类似商圈改造项目积累可复制经验。项目团队在撤场前对施工区域的环境恢复效果进行全面评估，确保路面整洁、排水通畅、绿化完好、照明达标，并邀请社区代表和商户代表参与验收评价，实现绿色施工的公众监督和全周期闭环管理</w:t>
      </w:r>
    </w:p>
    <w:p>
      <w:pPr>
        <w:pStyle w:val="Heading2"/>
      </w:pPr>
      <w:r>
        <w:t>环保监测、投诉响应与资料闭环：环保监测体系、监测指标与监测设施布置</w:t>
      </w:r>
    </w:p>
    <w:p>
      <w:r>
        <w:t>本项目环保监测体系围绕扬尘、噪声、施工废水、固废处置和环境投诉五大要素建立，实行“项目部自检、监理抽检、第三方检测比对”三级监测模式。项目部成立环境监测小组，配备手持式噪声振动测量仪、光散射法粉尘浓度检测仪、pH计和数码影像记录设备，监测数据每日登记在“施工环境监测台账”中，并与施工日志、环保巡检表形成互证。监测点位按“敏感点优先、工序覆盖、动态调整”的原则布设：在步行街后街、福临街、衣铺巷、状元坡巷等与商铺、住宅近距离路段，出入口围挡外侧各设一个扬尘和噪声固定监测点；在铣刨、破碎、混凝土基层处治等产尘强度高的作业面设置移动监测点，监测频次在土方及破碎阶段不少于每2小时一次，其余阶段每台班不少于一次</w:t>
      </w:r>
    </w:p>
    <w:p>
      <w:r>
        <w:t>噪声监测执行《建筑施工场界环境噪声排放标准》(GB 12523-2011)，昼间施工阶段噪声限值按70dB(A)控制，夜间施工阶段按55dB(A)控制。本项目涉及步行街后街、福临街等多段紧邻商业和居住区的城市支路，夜间错峰施工期间噪声控制压力尤为突出，监测小组在每次夜间铣刨、沥青摊铺和材料装卸作业开始前15分钟完成背景噪声测定，作业中每30分钟记录一次等效连续A声级，并在次日将监测数据报送监理单位备案。若监测值超出限值3dB(A)以上，立即暂停高噪声工序，排查设备消声器、隔声罩运行状态和作业时序安排，经调整后复测合格方可继续施工</w:t>
      </w:r>
    </w:p>
    <w:p>
      <w:r>
        <w:t>扬尘监测以TSP(总悬浮颗粒物)和PM10为控制指标，监测方法执行《环境空气质量标准》(GB 3095-2012)及相关技术导则。施工现场在围挡、材料堆场、拌合作业点、车辆进出口等扬尘敏感区域配置在线监测终端，实时采集PM10浓度、风速、风向和湿度数据，遇PM10小时均值超过150μg/m³或风力达到4级及以上时，监测系统自动向项目环保负责人发送预警，现场立即启动增强洒水、雾炮覆盖和暂停干式切割作业等应急措施。监测数据、预警记录和处置闭环在每日环保例会中通报，确保扬尘管理从事后处理转向过程预警控制。监测设备每月进行一次比对校准，校准记录纳入环境管理档案</w:t>
      </w:r>
    </w:p>
    <w:p>
      <w:pPr>
        <w:pStyle w:val="Heading2"/>
      </w:pPr>
      <w:r>
        <w:t>环保监测、投诉响应与资料闭环：投诉响应机制、舆情管理与社会监督</w:t>
      </w:r>
    </w:p>
    <w:p>
      <w:r>
        <w:t>鉴于本项目位于长沙市天心区五一商圈核心景区，周边商铺密集、人流量大，环保投诉响应速度和处置质量直接关系到项目社会形象与施工许可延续。项目部在施工围挡外侧主要出入口统一设置“施工环境信息公示牌”，公示项目名称、建设单位、施工单位、施工时段、环保负责人签认信息及24小时投诉受理电话，接受周边商户和居民的实时监督。投诉受理电话由项目环保专员24小时值守，接诉后30分钟内到达现场核实情况，1小时内向投诉人反馈初步处置措施，形成“接诉—确认—处置—反馈—闭环”五步标准化流程。所有电话投诉、微信平台留言和上级主管部门转办件均登记在“环境投诉响应台账”中，记录投诉时间、投诉人信息、投诉内容、现场核实结果、处置措施、完成时间和投诉人回访意见</w:t>
      </w:r>
    </w:p>
    <w:p>
      <w:r>
        <w:t>项目部与天心区城市管理和综合执法局、属地街道社区建立联动沟通机制，施工进场前主动召开周边商户和居民代表座谈会，通报施工内容、工期安排、夜间作业计划和环保保障措施，听取各方意见并纳入专项方案深化。施工期间每月至少组织一次环境回访，由项目环保负责人会同监理单位、社区工作人员走访沿线商铺和住宅楼，收集书面回访意见并签字确认，形成“周边环境满意度调查记录”。若出现集体投诉、媒体关注或主管部门督办的重大环境投诉事件，项目部在2小时内启动升级响应，由项目经理主持专项会议，制定整改方案并报建设单位审批，整改完成后进行第三方监测复核，确保问题彻底闭环。整改过程和结果形成专题报告存档，作为项目环保管理改进的依据</w:t>
      </w:r>
    </w:p>
    <w:p>
      <w:r>
        <w:t>项目在五一商圈施工期间还设置社会监督员制度，从周边商户中邀请3～5名义务监督员，佩戴统一标识，可在施工时段进入场区指定区域对扬尘、噪声、车辆冲洗和道路保洁情况进行巡查，发现问题可当场向现场负责人反映或拨打监督电话。监督员提出的书面意见纳入项目环境问题整改清单，整改情况定期向社会监督员通报。通过信息公示、即时投诉、联动走访和社会监督四重机制，切实将施工扰动带来的社会矛盾化解在萌芽状态，保障改造工程在敏感环境中平稳推进</w:t>
      </w:r>
    </w:p>
    <w:p>
      <w:pPr>
        <w:pStyle w:val="Heading2"/>
      </w:pPr>
      <w:r>
        <w:t>环保监测、投诉响应与资料闭环：环保资料闭环与归档管理</w:t>
      </w:r>
    </w:p>
    <w:p>
      <w:r>
        <w:t>环保管理资料不仅是企业内部管控的凭证，也是竣工环保验收、政府主管部门检查和后续审计追溯的法定依据。本项目环保资料闭环以“一事一档、全程留痕、分级审查、集中归档”为原则，将环保管理文件分为方案预案类、过程记录类、监测报告类、验收备案类和整改闭环类五大类，每类资料在施工过程中同步形成、同步审核、同步归档，杜绝事后补资料的行为</w:t>
      </w:r>
    </w:p>
    <w:p>
      <w:r>
        <w:t>施工准备阶段形成的基础性文件包括：施工现场环境保护专项方案、扬尘控制专项方案、噪声控制专项方案、污水与固废管理方案、环境监测方案、环境突发事件应急预案以及方案审批记录和技术交底记录。上述方案必须经项目技术负责人审核、监理单位审批签认后方可实施，方案中涉及的技术参数如洒水频次、降尘设备配置、沉淀池尺寸和结构等按经审查批准的专项方案执行，不在本技术标中写死数字。所有交底记录需由交底人和被交底人双签，并附交底影像资料</w:t>
      </w:r>
    </w:p>
    <w:p>
      <w:r>
        <w:t>施工过程记录的闭合链条是资料管理的核心。每日扬尘噪声监测数据、洒水降尘作业记录、车辆冲洗检查记录、道路保洁巡检记录、固废外运联单、沉淀池清掏记录和环境巡检表均通过统一格式的记录表进行采集，记录表由当班环保员填写，施工员复核，项目环保负责人日审。环境巡检中发现的不符项在表中明确整改责任人、整改时限和验证结果，整改完成后拍摄同角度对比照片附入记录表，形成“发现问题—记录—整改—验证—闭合”的一环一档。所有过程记录当月汇总成册，按路段(步行街后街、福临街、衣铺巷、谢家冲巷、652仓库路段、状元坡巷、苏家巷、新城路北段、广厦新村出入口)分册装订，备查索引清晰</w:t>
      </w:r>
    </w:p>
    <w:p>
      <w:r>
        <w:t>竣工阶段的环境保护资料按照当地城建档案管理部门和环保主管部门的要求编制归档清单，至少包含：方案审批文件、环境监测报告、固废处置联单汇总表、周边满意度调查汇总、环境投诉及处理台账、分部分项环保验收记录、竣工环保自评报告以及监理单位出具的环境管理评价意见。归档资料须经项目技术负责人、监理总监和建设单位现场代表三方签字确认后移交，移交时同步完成电子版扫描存档。资料闭环管理的最终衡量标准是任何一次外部检查或审计，均能在30分钟内调取对应的方案、过程记录和闭合证据，实现环保管理全过程可追溯</w:t>
      </w:r>
    </w:p>
    <w:p>
      <w:pPr>
        <w:pStyle w:val="Heading2"/>
      </w:pPr>
      <w:r>
        <w:t>环保监测、投诉响应与资料闭环：绿色施工深化措施与环保检查验收制度</w:t>
      </w:r>
    </w:p>
    <w:p>
      <w:r>
        <w:t>绿色施工在环保监测与资料闭环的基础上，进一步从节能、节材、节水和环境保护的施工细节层面落实，并形成常态化检查验收制度。在道路铣刨罩面工序中，铣刨产生的废旧沥青混合料按照“分类收集、现场暂存、集中转运、资源化利用”的路径管理：现场设置专用废料堆放区，底部铺设防渗膜并设置围挡，废料分粒径堆放，由专业再生企业定期清运，每次清运时项目部开具固废转移联单，注明产生路段、废料类型、预估数量、运输车牌号及去向单位，清运过程留存车辆出场冲洗和覆盖照片。该联单每月汇总后作为绿色施工节材率核算的基础凭证，详见第4章资源循环利用相关节次，本处不再展开</w:t>
      </w:r>
    </w:p>
    <w:p>
      <w:r>
        <w:t>路灯改造涉及的废弃灯杆、旧电缆、拆除的交通标志牌和废旧金属构件统一堆放在指定区域，分类标记，可利用部分经评估后办理调拨手续用于本项目其他路段或养护储备，不可利用部分交由有资质回收企业处理并索取回收证明。弱电下地施工中拆除的废旧管线、托架和井盖等按照工程废旧物资管理办法登记建账，处置过程由项目物资部和环保员双人监督，确保不随意丢弃或混入生活垃圾</w:t>
      </w:r>
    </w:p>
    <w:p>
      <w:r>
        <w:t>环保检查验收制度将绿色施工措施的落实程度量化为可检查、可评分、可闭合的控制项。项目部建立三级环保检查制度：班组每日环保自查，填写“班后环保确认单”，确认工完场清、材料覆盖、设备断电、沉淀池状态等内容；项目部环保组每周组织一次环保专项检查，重点检查扬尘监测数据偏差、噪声超标处置记录、废水沉淀池出水水质目测情况、固废分类堆放区管理和车辆冲洗设施运行状态，检查结果形成“环境保护周检查表”，列出问题项、整改要求和复查日期；每月由项目经理牵头，会同监理单位和建设单位现场代表进行一次环保管理综合考评，按照评分表逐项打分，考评结果作为当月分包单位和作业班组环保绩效考核的依据，并与结算挂钩</w:t>
      </w:r>
    </w:p>
    <w:p>
      <w:r>
        <w:t>针对五一商圈特殊敏感区域，本项目在步行街后街、福临街和状元坡巷三段人流密集路段设立绿色施工示范段，高标准执行围挡喷淋、雾炮除尘、低噪声施工设备选型、夜间施工照明遮光罩和即时洒水保洁等措施，并将示范段的做法通过影像资料和观摩交流向全线推广。示范段的环保监测数据和检查记录独立建档，作为项目绿色施工成效的集中展示窗口和施工环保经验总结的素材来源</w:t>
      </w:r>
    </w:p>
    <w:p>
      <w:pPr>
        <w:pStyle w:val="Heading2"/>
      </w:pPr>
      <w:r>
        <w:t>工序控制与验收节点</w:t>
      </w:r>
    </w:p>
    <w:p>
      <w:r>
        <w:t>环境管理措施必须嵌入各施工工序进行控制，每一个产生扬尘、噪声、污水或固废的作业环节均设置环境控制点，工序开工前进行环境条件确认，工序实施中进行环境行为巡检，工序完成后进行环境恢复验收，未通过环境验收不得进入下一工序。本项目根据图纸识别到步行街后街、福临街、衣铺巷、谢家冲巷、652仓库路段等多条城市支路的道路提质改造内容，涉及沥青路面铣刨、基层处治、沥青摊铺碾压、路灯基础施工、弱电下地管群敷设及电缆穿线、交通标线施划、侧平石更换等工序，各工序的环境控制点在专项方案中逐一明确，并通过开工条件核查、过程巡检和工序报验三个节点执行闭环管理。环境管理岗位在每日施工任务单中同步下达环境控制要点，班组在班前会进行环境交底并签字确认，形成与施工进度同步的环保管理痕迹</w:t>
      </w:r>
    </w:p>
    <w:p>
      <w:r>
        <w:t>工序交接时，上一道工序的环保状态须经现场安全环保员验收确认。铣刨工序结束后的路面清扫、洒水降尘效果和废料清运完成情况构成转入下道基层处治工序的环保准行条件；基层处治作业产生的废渣和污水须在当日完工后完成清理和集中收集，夜间巡查记录路面无遗留松散碎料、泥浆和油污后方可签认工序交接确认单；沥青摊铺工序的环保验收重点包括摊铺设备环保运行状态、沥青烟气控制措施执行情况和作业面周边商铺与行人防护措施是否到位。每道工序的环保验收结论录入项目环境管理台账，与质量验收记录同步归档，确保工序环境控制有据可查、有迹可循</w:t>
      </w:r>
    </w:p>
    <w:p>
      <w:r>
        <w:t>针对施工图纸已识别的铣刨4cm后罩面、铣刨13cm后铺设沥青面层、局部基础补强开窗处理及沥青稳定碎石ATB-30基层恢复等工序，项目部在分项工程施工方案中专门编制工序环境控制检查表，明确铣刨作业降尘措施、废料临时堆放点遮盖、车辆装载防撒落和出场冲洗四道关键控制节点。铣刨机必须配置集尘装置或同步洒水降尘，铣刨产生的废旧沥青混凝土按约定路线运输至再生利用企业或经批准的消纳场，严禁在商圈周边随意堆放或二次转运。工序环境检查表实行签字确认制，班组自检、施工员复检、安全环保员专检三级检查合格后报监理单位核验</w:t>
      </w:r>
    </w:p>
    <w:p>
      <w:pPr>
        <w:pStyle w:val="Heading2"/>
      </w:pPr>
      <w:r>
        <w:t>工序控制与验收节点：车辆冲洗管控与出门验收</w:t>
      </w:r>
    </w:p>
    <w:p>
      <w:r>
        <w:t>本项目位于五一商圈核心区域，施工车辆出场上路对周边道路保洁和扬尘控制影响重大，必须执行强制性车辆冲洗和出门验收制度。每个施工区段在出入口设置车辆冲洗设施，冲洗设施采用定型化自动冲洗平台配合人工高压水枪补充冲洗，重点冲洗轮胎、车身下部和车厢槽帮。冲洗废水经截水沟汇入三级沉淀池，沉淀后循环使用，底泥定期清掏并同建筑垃圾一并处置，严禁将未经沉淀的冲洗废水直接排入市政排水管网。冲洗设施启用前进行验收，验收内容包括冲洗平台运行参数、沉淀池容量、循环水泵工况和排水口封堵措施，验收不合格不得投入使用</w:t>
      </w:r>
    </w:p>
    <w:p>
      <w:r>
        <w:t>出门验收实行“一车一检、一车一票”制度。渣土运输车辆和材料运输车辆装载完毕后，在出场前必须经过冲洗和装载密闭性双项检查。冲洗后的车轮、车厢和底盘部位不得附着可见泥块或松散碎料；运输易产生扬尘的散装材料或工程废料时，车厢必须使用符合要求的密闭篷布全覆盖并扎紧，覆盖后车辆在坡道起步时不发生撒落。出门检查由专职门岗安全环保员实施，检查合格后签发车辆出门放行单，放行单注明车牌号、装载内容、冲洗时间和签发人签名；不合格车辆退回冲洗区重新清洗或重新密闭，三次不合格的车辆和驾驶员列入现场黑名单，禁止进入本项目施工区域</w:t>
      </w:r>
    </w:p>
    <w:p>
      <w:r>
        <w:t>与市政道路衔接的施工出入口及车辆行驶路线纳入道路保洁与车辆冲洗管控协同范畴。出入口向外延伸不少于规定长度的路面每日进行湿式清扫和洒水降尘，发现路面污染立即组织人工清理，不得以洒水代替清扫。高峰时段安排专人在出入口值守，发现车轮带泥或材料撒落情况即刻拦截并启动应急处置，应急处置时间不超过30分钟。每周对车辆冲洗平台、沉淀池和出场检查磅房进行一次全面维护检修，并形成维护保养记录，冲洗平台喷头堵塞、沉淀池淤积、循环水泵出力不足等影响冲洗效果的故障必须在当日排除</w:t>
      </w:r>
    </w:p>
    <w:p>
      <w:pPr>
        <w:pStyle w:val="Heading2"/>
      </w:pPr>
      <w:r>
        <w:t>工序控制与验收节点：道路保洁工序化管理</w:t>
      </w:r>
    </w:p>
    <w:p>
      <w:r>
        <w:t>施工区域内部道路保洁和外延市政道路保洁实行分区、分段、定人、定时管理，与施工工序保持同步穿插，形成独立的保洁作业工序。每条施工街巷的保洁范围划分为路面保洁、侧平石及附属设施保洁和临时堆料区保洁三个作业单元，各单元设置每日保洁频次和验收标准。路面保洁采用机械扫路车配合人工清扫，铣刨和铣刨后露出的基层表面每日收工前须完成清扫和洒水降尘，确保次日早高峰期间路面无积尘、无浮浆、无施工碎料。侧平石沟槽、井周和构筑物根部由人工使用小扫帚和铲刀清理，清理出的杂物装入垃圾袋集中清运，不得直接扫入雨水口</w:t>
      </w:r>
    </w:p>
    <w:p>
      <w:r>
        <w:t>临时堆料区保洁采取全封闭或半封闭围挡加覆盖措施，水泥、砂石、基层料和沥青混合料等易产生扬尘的材料必须采用防尘网或防雨布全覆盖，堆料场地每日洒水降尘不少于规定次数，大风天气增加洒水频率。清运道路保洁产生的清扫垃圾和积尘时，使用密封式垃圾收集容器和密闭运输车辆，严禁将施工现场清扫垃圾倾倒在市政垃圾桶或路边绿地。道路保洁作业完成后由当班保洁负责人自检，安全环保员随机抽查，抽查内容覆盖路面可见污染、雨水口堵塞、侧平石积泥、堆料区覆盖完整性和保洁工具管理情况，抽查结果记入当日保洁检查记录，作为保洁班组绩效考核依据</w:t>
      </w:r>
    </w:p>
    <w:p>
      <w:r>
        <w:t>与市政道路接驳的施工通行路段每日执行不少于规定次数的巡查保洁，巡查重点为施工车辆轮胎印记、散落碎石和沥青混合料污染。巡查中发现市政道路污染须立即启动道路清洗作业，采用高压冲洗车和洗扫车联合作业，清洗作业避开交通高峰期，清洗后路面恢复本色、标线清晰可见。道路保洁工序的月度和周度验收纳入项目周例会和月度环保管理评审，对保洁质量滑坡的区域实施专项整改，整改期间增加巡查频次和保洁班次，直至恢复达标状态</w:t>
      </w:r>
    </w:p>
    <w:p>
      <w:pPr>
        <w:pStyle w:val="Heading2"/>
      </w:pPr>
      <w:r>
        <w:t>工序控制与验收节点：绿色施工与扰民控制的工序融合</w:t>
      </w:r>
    </w:p>
    <w:p>
      <w:r>
        <w:t>绿色施工措施和扰民控制要求贯穿于各道施工工序，在工序策划阶段同步完成绿色施工选项评估和扰民影响分析，在工序实施阶段通过时段调整、工艺选择和区域分区降低对周边商业经营和居民生活的影响。本项目涉及步行街后街、福临街等商圈核心道路，日间商铺营业和行人通行不能中断，每一作业区段的施工工序均按夜间错峰施工原则进行排布。高噪声工序安排在夜间商铺打烊后规定时段内实施，该时段包括铣刨、破碎、切割、夯实和发电机运行等声级较高的作业内容，时段结束后立即转入低噪声作业或仅保留无噪声巡查值守，严禁在规定时段外进行高噪声施工</w:t>
      </w:r>
    </w:p>
    <w:p>
      <w:r>
        <w:t>低噪声工艺选型作为绿色施工与扰民控制融合的重要措施，在方案编制和资源配置阶段就予以确认。本项目街区道路改造选用低噪声铣刨机、静音发电机和电动切割机，沥青摊铺碾压设备优先选用带隔声罩机型，并在靠近商铺和住宅一侧设置移动式隔声屏。路灯基础开挖和弱电下地管群沟槽开挖尽量使用静力切割或人工开挖代替镐头机破碎，确需机械破碎的作业区域提前告知周边商户并同步设置减振垫层和双层隔声围挡，工序完工后即刻拆除临时围挡和隔声屏，恢复人行和商铺门面通行条件</w:t>
      </w:r>
    </w:p>
    <w:p>
      <w:r>
        <w:t>施工照明和夜间作业视觉干扰控制专项纳入工序绿色施工管理。夜间施工照明一律使用定向照明灯具，灯具加装遮光罩或格栅，照射方向朝向施工作业面，严禁灯光直射商铺橱窗、住户窗户和人行道行人视线。状元坡路照明改造和步行后街路灯更换工序中，临时施工照明电缆沿墙根或路缘敷设并加盖橡胶减速板保护，灯具安装高度和角度按批准方案执行，减少光污染对周边居民休息和商圈夜间景观的影响。每日早晨施工撤场前，作业班组负责拆除临时照明设施、收回警示灯具和清理施工现场，恢复道路正常通行与街区风貌，撤场完成情况经环境巡查员验收签字后方可撤离现场</w:t>
      </w:r>
    </w:p>
    <w:p>
      <w:pPr>
        <w:pStyle w:val="Heading2"/>
      </w:pPr>
      <w:r>
        <w:t>扬尘控制与道路保洁：扬尘控制目标与源头减尘措施</w:t>
      </w:r>
    </w:p>
    <w:p>
      <w:r>
        <w:t>本工程扬尘控制执行长沙市“8个100%”扬尘防治标准及《长沙市绿色道路设计导则》相关要求，以实现施工场界PM10浓度不超过150μg/m³（《环境空气质量标准》二级日均值）为核心目标，并将道路铣刨、基层处治、沥青摊铺、沟槽开挖及回填等工序的扬尘产生量降到最低。项目部在施工准备阶段即编制《扬尘控制专项方案》，经监理审批后作为现场管理的强制性文件，各施工班组必须遵照执行</w:t>
      </w:r>
    </w:p>
    <w:p>
      <w:r>
        <w:t>针对本项目9条城市支路中需铣刨罩面的路段，包括步行街后街、福临街、衣铺巷、广厦新村出入口等对现状沥青路面进行铣刨的作业面，铣刨机必须采用自带喷水降尘装置的冷铣刨设备，作业时喷水压力与水量按设备操作说明书设定，并由机手和现场环保员共同确认洒水覆盖宽度不小于铣刨宽度。铣刨料通过密闭输送带装入运输车辆，车厢覆盖密目网，严禁露天堆放铣刨料超过2小时。对谢家冲巷、苏家巷等需对现状混凝土面板进行凿毛或破碎的作业面，凿毛机同样须配备湿式降尘装置，破碎区域在作业前先喷雾预湿，作业中持续喷洒</w:t>
      </w:r>
    </w:p>
    <w:p>
      <w:r>
        <w:t>对652仓库路段、新城路北段等涉及路面开窗换填、基层铣刨和碎石层恢复的工序，项目部在开挖前对作业区周边围挡设置喷雾降尘系统，围挡高度不低于2.5m，喷头间距按专项方案布置，确保喷雾覆盖作业面并向外延伸不小于1m。开挖产生的土方和碎石即刻转入运输车辆，现场不设临时堆土点；若因交通组织原因无法即时清运，则使用不低于800目/100cm²密度的防尘网覆盖，并每2小时洒水降尘一次。上述工序的环保检查记录纳入当班施工日志</w:t>
      </w:r>
    </w:p>
    <w:p>
      <w:pPr>
        <w:pStyle w:val="Heading2"/>
      </w:pPr>
      <w:r>
        <w:t>扬尘控制与道路保洁：道路保洁与洒水降尘制度</w:t>
      </w:r>
    </w:p>
    <w:p>
      <w:r>
        <w:t>五一商圈作为长沙市核心商圈，周边商业密集、人流量大，道路上散落的铣刨料、泥土和粉尘不仅影响市容，更会造成二次扬尘和交通安全隐患。项目部在各施工街道设置专职道路保洁班组，步行街后街、福临街、状元坡巷等主要街道每班配置不少于2名保洁人员和1台小型清扫洒水一体机，其余街巷每段不少于1人，保洁班组实行早班和夜班两班制，夜间错峰施工结束后必须在次日早晨6:00前完成作业面及周边道路全面清扫和冲洗</w:t>
      </w:r>
    </w:p>
    <w:p>
      <w:r>
        <w:t>保洁清扫程序按“先浇水、后清扫、再冲洗”三步执行：清扫前由洒水车或人工喷淋对作业面和周边路面充分洒水，防止干扫扬尘；然后人工清扫较大颗粒的铣刨料、碎石和垃圾，分类装入密闭容器；最后使用高压水枪对路面、路缘石和人行道进行冲洗，冲洗水沿路面横坡自然汇入临时排水沟或市政雨水口，但严禁冲洗水携带泥浆直接排入市政管网，冲洗后的泥水须在30分钟内用吸水车或人工推水收集排入三级沉淀池处理。各道路保洁记录每日由环保员和班组长签字确认</w:t>
      </w:r>
    </w:p>
    <w:p>
      <w:r>
        <w:t>在非施工时段，项目部设置洒水降尘专用车1台，对步行街后街、谢家冲巷、状元坡巷等车流人流密集路段进行每日不少于4次的洒水降尘作业，夏季高温期间增加至6次。洒水车加装雾炮装置，雾化范围不低于15m，行驶速度不超过5km/h，确保路面积水不形成径流、路面不起尘。洒水作业避开商圈高峰营业时段（10:00-12:00、14:00-16:00、18:00-20:00），具体时段根据商铺营业规律和交通状况灵活调整。洒水记录台账须注明时间、路段、洒水量和监督人</w:t>
      </w:r>
    </w:p>
    <w:p>
      <w:pPr>
        <w:pStyle w:val="Heading2"/>
      </w:pPr>
      <w:r>
        <w:t>扬尘控制与道路保洁：车辆冲洗与出门验收管控</w:t>
      </w:r>
    </w:p>
    <w:p>
      <w:r>
        <w:t>施工运输车辆和机械设备是扬尘外延和道路污染的主要载体，项目部在各主要施工通道出口设置车辆冲洗站。步行街后街、福临街地块利用围挡内侧出口硬化场地，设置全自动洗轮机1台和人工高压水枪补洗工位；谢家冲巷、状元坡巷等路段条件受限时，则在围挡出口处铺设钢板并设置人工冲洗点，配备高压水枪和集水槽。所有驶出施工现场的运输车辆、渣土车和施工机械，轮胎、车厢和底盘必须冲洗干净，经验收合格后方可驶入城市道路</w:t>
      </w:r>
    </w:p>
    <w:p>
      <w:r>
        <w:t>出门验收执行“一车一检”制度：驾驶员在洗车区停车后将车辆交由冲洗工位操作，洗轮机自动冲洗底盘和轮胎不少于60秒，人工使用高压水枪对车厢外壁、后挡板和后盖锁扣等容易夹泥部位进行补充冲洗，再由出口环保员目视检查轮胎花纹、轮毂、后挡板和车厢顶盖是否存在泥浆附着或扬尘隐患。验收合格后环保员签发“出门清洗合格单”，驾驶员签字确认后方可驶离；不合格车辆退回重洗，累计三次不合格的运输班组须停工整顿并提交整改报告</w:t>
      </w:r>
    </w:p>
    <w:p>
      <w:r>
        <w:t>洗车废水通过冲洗平台下方截流沟汇入三级沉淀池，沉淀池定期清掏，沉淀后的清水循环用于洒水降尘和冲洗，污泥脱水后装袋外运至合规消纳场。沉淀池清掏频次不低于每周1次，雨季加密至每3天1次。洗车记录和沉淀池运维记录由环保员统一归档，监理工程师每周抽检不少于1次</w:t>
      </w:r>
    </w:p>
    <w:p>
      <w:pPr>
        <w:pStyle w:val="Heading2"/>
      </w:pPr>
      <w:r>
        <w:t>扬尘控制与道路保洁：绿色施工与节能降碳措施</w:t>
      </w:r>
    </w:p>
    <w:p>
      <w:r>
        <w:t>本项目绿色施工以节材、节能、减少光污染和控制施工碳排放为主线，在扬尘控制和道路保洁基础上同步落实低碳施工要求。根据图纸中路灯照明系统的设计思路，施工期现场临时照明优先选用LED光源和太阳能路灯，对状元坡路、步行街后街等改造路段的夜间施工照明采用局部定向照明，灯具仰角和水平遮光角按批准方案调整，避免光线溢散影响周边居民和行人。照明时间严格限定在施工作业窗口，休工后1小时内关闭非必要照明</w:t>
      </w:r>
    </w:p>
    <w:p>
      <w:r>
        <w:t>材料运输和现场加工环节推行“就近供料、预拌进场”原则，本项目所使用的沥青混合料由商品沥青拌和站集中供应，现场不设沥青加热和拌和装置，减少现场粉尘和烟气排放。基层恢复采用的沥青稳定碎石ATB-30在拌和站完成生产后由保温运输车运送至现场，摊铺温度由专人记录并录入质量记录台账，减少因温度不足导致的返工和材料废弃。侧石、平石、检查井盖、不锈钢线槽、电缆护管和交通标志标牌等由工厂预制加工后运至现场安装，现场仅进行必要的修切和装配，减少现场湿作业和材料浪费</w:t>
      </w:r>
    </w:p>
    <w:p>
      <w:r>
        <w:t>施工现场机械设备选用符合国家第三阶段及以上排放标准的柴油发动机，铣刨机、摊铺机、压路机、挖掘机等主要施工机械须提供环保清单和排放检测报告，进场前进行排放复检，不合格机械禁止入场。合理安排机械台班，避免机械空转等候，柴油发电机仅在市政停电或无法接引临电情况下使用，且每次使用须经项目经理审批。施工用电优先接入市政电网，临时配电系统采用TN-S接地型式并设三级计量电表记录用电量，每月汇总分析用电强度，作为节能优化依据。上述绿色施工措施均编制绿色施工月度自评报告，作为环保检查和履约考评的重要佐证材料</w:t>
      </w:r>
    </w:p>
    <w:p>
      <w:pPr>
        <w:pStyle w:val="Heading2"/>
      </w:pPr>
      <w:r>
        <w:t>扬尘控制与道路保洁：扰民控制与环境保护检查考核</w:t>
      </w:r>
    </w:p>
    <w:p>
      <w:r>
        <w:t>五一商圈老旧街区改造施工期间不可避免地会对周边商铺经营、行人通行和居民生活产生影响，项目部将扰民控制纳入环保管理体系专项管控。施工前由项目协调经理组织街道、社区和商户代表召开施工协调会议，通报施工计划、交通导改方案和环保措施，建立施工扰民信息公示牌和24小时投诉电话。投诉电话由项目部办公室安排专人值守，接到投诉后30分钟内通知现场负责人核实情况，2小时内完成现场处置并回复投诉人，投诉记录、处置措施和回访情况全部归档</w:t>
      </w:r>
    </w:p>
    <w:p>
      <w:r>
        <w:t>施工噪声控制是扰民控制的核心环节。强噪声作业如铣刨、凿毛、破碎、压路机碾压等限定在22:00-06:00的夜间窗口进行，高噪声施工机械如凿岩机、切割机、钢筋加工机械在昼间12:00-14:00和21:00-次日7:00禁止运行。确需在昼间连续施工的高噪声工序，设置移动式声屏障，声屏障高度不低于2m，隔声量不小于10dB(A)，并在施工区域边界设置噪声监测点。技术参数具体设定按现场声环境影响复核结果与批准专项方案执行</w:t>
      </w:r>
    </w:p>
    <w:p>
      <w:r>
        <w:t>环保检查考核实行日检查、周考核、月评比的制度。项目部环保员每日对扬尘控制、道路保洁、车辆冲洗、噪声控制、污水和固废管理逐项巡查，填写《环保巡检记录表》，发现问题立即下达整改通知，整改期限不超过1个工作日。每周由项目技术负责人组织环保专项检查，按“扬尘控制检查表”“道路保洁检查表”“车辆冲洗检查表”进行量化评分，评分结果与班组当周绩效挂钩。每月召开环保专题会，通报考核结果，对连续两周评分不合格的班组，予以停工整改并重新进行环保交底。全部检查记录、整改通知单、复核合格单和月度考核表汇总归档，作为竣工环保验收的支撑材料</w:t>
      </w:r>
    </w:p>
    <w:p>
      <w:r>
        <w:t>施工全周期内，项目部委托具有CMA资质的第三方检测机构每月对场界PM10、PM2.5、噪声等效声级进行监测，出具正式检测报告。监测点布设在施工围挡外侧距围挡1m、距地面1.5m处，步行街后街、福临街、状元坡巷等敏感路段每段不少于1个监测点。监测结果同步报送建设单位和当地生态环境主管部门备案，超出限值的立即启动应急降尘降噪措施，直至监测达标</w:t>
      </w:r>
    </w:p>
    <w:p>
      <w:pPr>
        <w:pStyle w:val="Heading2"/>
      </w:pPr>
      <w:r>
        <w:t>噪声控制与扰民响应：噪声源识别与分级管控</w:t>
      </w:r>
    </w:p>
    <w:p>
      <w:r>
        <w:t>本项目位于长沙市天心区五一商圈核心区域，施工噪声控制直接关系到商圈正常运营和周边居民生活质量。针对道路提质改造涉及的沥青铣刨、路面破碎、基础开挖、路灯基础浇筑、电缆敷设及交通标线施划等工序，项目部建立噪声源清单，将主要噪声源划分为三个等级：一级噪声源包括铣刨机、破碎镐、空压机、振动压路机等强噪声设备，作业时段严格限定在昼间许可时段，夜间22:00至次日6:00禁止运行；二级噪声源包括沥青摊铺机、装载机、混凝土搅拌运输车等中等噪声设备，夜间施工须经批准并落实降噪措施后方可进行；三级噪声源包括运输车辆、手推车、小型电动工具等低噪声设备，实行常规管理但纳入日常巡检。噪声源清单在各施工段开工前完成编制报监理审批，随工序推进动态更新，并在现场显著位置公示当日噪声作业时段和投诉电话</w:t>
      </w:r>
    </w:p>
    <w:p>
      <w:r>
        <w:t>针对旧路基层处治工序中的局部开窗破碎环节，项目部在进入衣铺巷、苏家巷、步行街后街等紧邻商铺和住宅的路段前，逐段进行噪声敏感点排查。排查依据现场踏勘和社区反馈，标识出距施工作业面30m范围内的商铺入口、住宅窗户、医院、学校等敏感目标，并在施工围挡外侧对应位置设置噪声监测点。排查成果形成噪声敏感点分布图，作为编制分段施工噪声控制方案的依据。对距离敏感点在15m以内的开挖破碎作业，优先选用静力破碎或液压劈裂等低噪声工艺替代风镐冲击破碎，从源头削减噪声能量。设备选型方案经技术负责人签认，并报监理审核，确保替代工艺在结构破除效率上满足工期要求</w:t>
      </w:r>
    </w:p>
    <w:p>
      <w:r>
        <w:t>铣刨机作为本项目沥青面层铣刨作业的主要设备，其噪声值通常在90～105dB(A)之间。项目部在铣刨机进场时核查设备铭牌噪声值和最近一次维保记录，建立单机噪声档案。铣刨机作业全程关闭发动机舱盖，铣刨鼓防护罩与机身密封胶条完好无损，严禁敞开机舱作业。在步行街后街、福临街等商铺密集、人行道狭窄的路段，铣刨作业实施分段短距推进，每段长度根据现场商铺分布和行人通行情况确定，但不超过50m，缩短单点暴露时间。作业前1小时通过移动广播和沿线告示通知商户关闭门窗，并在人行道外侧设置可移动声屏障，声屏障高度不低于2.0m，面板材料采用吸声型复合板，确保绕射声衰减满足敏感点降噪要求</w:t>
      </w:r>
    </w:p>
    <w:p>
      <w:pPr>
        <w:pStyle w:val="Heading2"/>
      </w:pPr>
      <w:r>
        <w:t>噪声控制与扰民响应：声源降噪与传播路径控制</w:t>
      </w:r>
    </w:p>
    <w:p>
      <w:r>
        <w:t>对于长期作业的一级噪声设备，项目部强制推行声源降噪技术措施。空压机统一加装原厂进气消声器和排气消声器，消声器外壳无破损，内部吸声材料定期更换；空压机工作时机头舱门保持关闭，整机安放在距敏感点不少于20m的位置，条件受限时设置隔声罩。发电机组选用低噪声静音型机组，排烟管加装二级消声器，机组底座安装减振垫，降低结构传声。振动压路机在压实作业时禁止开启振动功能在硬质路面上空驶，非压实工况必须关闭振动，避免钢轮与硬路面冲击产生脉冲噪声。混凝土搅拌运输车在场内等候卸料时发动机处于怠速状态，卸料后立即驶离，禁止在场内长时间停驶轰油</w:t>
      </w:r>
    </w:p>
    <w:p>
      <w:r>
        <w:t>传播路径控制以围挡隔声和声屏障为主，结合空间管控减少噪声外溢。本项目全部施工区域采用高度不低于2.5m的硬质围挡封闭，围挡板材选用金属夹芯板，板材拼缝严密，底部与地面缝隙用砂浆封堵。在谢家冲巷、状元坡巷等施工宽度相对充裕的路段，围挡内侧加挂吸声毡或软质隔声帘，增加围挡整体隔声量。围挡隔声效果由项目部安全环保部在围挡安装完成后进行抽检，抽检点不少于每50m一处，采用声级计在围挡外侧1m、高度1.2m处测量围挡内外声级差，将测试结果记录在围挡隔声验收表中。声级差达不到设计要求时，分析漏声点和板材拼缝缺陷，采取密封补强措施后复测，直至合格</w:t>
      </w:r>
    </w:p>
    <w:p>
      <w:r>
        <w:t>针对旧路基层开窗处理时产生的高噪声，项目部在开挖区域上方架设移动式隔声棚。隔声棚骨架采用钢管搭设，外围覆盖双层隔声材料：外层为防水帆布，内层为玻璃棉毡或吸声无纺布，搭接宽度不小于200mm并用压条固定。隔声棚内作业面保持良好的送风排尘，配套设置轴流风机强制通风，防止棚内温度过高和粉尘积聚。隔声棚四周底部用沙袋压边，防止噪声从下部缝隙漏出。开挖完成后隔声棚随作业面转移，拆迁和重新搭设时间纳入工序衔接计划。项目部在每日收工前检查隔声棚完好状态，发现破损或松动当场修复，检查结果记入噪声控制巡检日志</w:t>
      </w:r>
    </w:p>
    <w:p>
      <w:pPr>
        <w:pStyle w:val="Heading2"/>
      </w:pPr>
      <w:r>
        <w:t>噪声控制与扰民响应：夜间施工与扰民响应机制</w:t>
      </w:r>
    </w:p>
    <w:p>
      <w:r>
        <w:t>五一商圈日间交通饱和度高、人流量大，道路铣刨罩面、沥青摊铺和交通标线施划等大面积作业不可避免需要安排在夜间进行。夜间施工实行严格的行政许可制度，每一处夜间施工段须取得长沙市天心区城市管理和综合执法局及生态环境主管部门的书面许可。夜间施工申请材料包含：夜间施工必要性说明、当日作业内容及工序、投入设备清单及噪声等级、拟采取的降噪措施、投诉接待人员和责任角色联络要求、受影响范围及提前告知方式。许可批复后，项目部在施工前24小时以上通过社区公告栏、商户微信群、现场公示牌向周边居民和商户发布夜间施工告知，告知内容注明施工时间、作业类别、责任角色联络要求和投诉渠道</w:t>
      </w:r>
    </w:p>
    <w:p>
      <w:r>
        <w:t>夜间施工期间，高噪声工序如铣刨、破碎、挖掘等严格限制在23:00前完成，23:00后仅安排沥青摊铺、碾压、标线施划及现场清理等较低噪声工序，并严禁在现场进行金属构件敲击、模板拆装和车辆鸣笛。振动压路机在23:00后只能使用静压模式，胶轮压路机优先替代振动压实。沥青摊铺机摊铺作业时摊铺速度稳定、布料器匀速运转，避免间歇启停和急加速带来的噪声波动。所有夜间作业照明设备采用定向投光灯，光束投向作业面，避免照射居民窗户造成光扰民</w:t>
      </w:r>
    </w:p>
    <w:p>
      <w:r>
        <w:t>项目部建立扰民投诉响应与闭环处置流程。施工现场围挡显著位置公示24小时扰民投诉电话，电话由项目部环境管理专员值守，接诉后15分钟内完成初步核实，30分钟内到达投诉点位进行噪声测量和原因排查，并向投诉人回复处理意见。投诉信息和处置过程录入《施工扰民投诉登记表》，登记表包括投诉时间、投诉人及联络机制、投诉内容、现场实测噪声值、原因分析、纠正措施、投诉人反馈意见和跟踪复核情况。对于因施工安排不当造成的超标噪声，立即暂停涉事作业，调整施工方案或增补降噪措施，经环境管理专员复核合格后方可恢复。投诉闭环处理资料每周汇总报监理备案</w:t>
      </w:r>
    </w:p>
    <w:p>
      <w:pPr>
        <w:pStyle w:val="Heading2"/>
      </w:pPr>
      <w:r>
        <w:t>噪声控制与扰民响应：噪声监测、记录与持续改进</w:t>
      </w:r>
    </w:p>
    <w:p>
      <w:r>
        <w:t>噪声监测按固定点与流动点相结合的方式布设。在苏家巷、步行街后街、福临街、谢家冲巷、状元坡巷每段至少设置2个固定噪声监测点，广厦新村出入口、新城路北段、652仓库路段和衣铺巷各设1个固定监测点，监测点布置在围挡外侧1m、距最近敏感建筑外墙或窗户1m处，传感器高度1.2m，避开明显反射面。同时配备3台手持式噪声统计分析仪用于流动巡检，巡检路线覆盖全部9条施工路段，昼间巡检每日不少于2次，夜间施工段巡检每2小时一次。噪声监测数据实时记录在《施工噪声监测台账》中，台账记录内容包括监测日期时间、监测点位编号、等效连续A声级Leq、最大声级Lmax、背景噪声值、主要噪声源、天气条件和监测人签名</w:t>
      </w:r>
    </w:p>
    <w:p>
      <w:r>
        <w:t>噪声排放限值执行《建筑施工场界环境噪声排放标准》（GB 12523-2011），昼间（6:00-22:00）场界噪声限值70dB(A)，夜间（22:00-6:00）限值55dB(A)。当监测值接近限值90%时，即昼间达到63dB(A)、夜间达到50dB(A)，发出黄色预警，立即通知作业班组降低施工强度，检查降噪措施到位情况。当监测值超标时发出红色预警，现场作业暂停，环境管理专员组织排查超标原因，形成超标分析报告，制定纠正措施并经确认有效后才能复工。超标时段数据在台账中用红色标注，单独归档作为后续改进的依据。每月编制噪声监测月报，统计各路段等效声级、超标时段、投诉次数和处理结果，分析噪声超标趋势和主要贡献源，为下阶段施工噪声管控提供数据支撑</w:t>
      </w:r>
    </w:p>
    <w:p>
      <w:r>
        <w:t>噪声控制持续改进纳入项目部环保管理月例会。月例会对噪声监测数据、投诉记录、整改措施和效果验证进行系统评审，识别重复性超标路段和工序，研究工法优化和设备替代方案。对评审确认有效的降噪措施，如某种型号隔声棚的搭设方式、某类低噪声铣刨刀具的选用等，固化为项目部内部技术管理文件，在后续类似路段和工序推广。对评审中发现的管理缺陷，修订噪声控制专项方案和应急预案，形成新版文件经审批后重新交底。所有评审记录和方案修订记录随环保管理，最后纳入竣工环保验收资料提交建设单位。安全生产与文明施工管理由安全部统筹，与噪声控制相关的作业许可和应急管理详见安全管理体系与措施章节，质量验收资料的整理归档融合在质量管理体系与措施章节中</w:t>
      </w:r>
    </w:p>
    <w:p>
      <w:pPr>
        <w:pStyle w:val="Heading2"/>
      </w:pPr>
      <w:r>
        <w:t>一、污水排放与沉淀处理总体原则</w:t>
      </w:r>
    </w:p>
    <w:p>
      <w:r>
        <w:t>本工程位于长沙市天心区五一商圈核心区，改造范围覆盖步行街后街、福临街、衣铺巷、谢家冲巷、652仓库路段、新城路北段、广厦新村出入口、状元坡巷、苏家巷共九条城市支路，施工现场毗邻商业综合体、密集住宅区和市政排水管网，施工污水若不经有效处理直接排放，将对周边水环境和市政管网造成不良影响。项目部建立“源头控制、过程沉淀、达标排放”三级污水管理体系，所有施工区域产生的基坑降水、路面铣刨冲洗、沥青摊铺设备清洗、侧石切割冷却、围挡清洗、车辆冲洗等作业污水，必须经沉淀池处理后达到《污水排入城镇下水道水质标准》（GB/T 31962）规定的排放限值，方可排入现状市政污水管网。严禁将未经处理的施工污水直接排入雨水口、湘江沿线排水系统或街面散排，严禁在雨水篦子、检查井周边堆放或清洗含油含渣施工器具</w:t>
      </w:r>
    </w:p>
    <w:p>
      <w:r>
        <w:t>针对本项目道路铣刨罩面、基层局部开窗修补、侧石更换和路灯基础开挖所产生的水泥浆液、沥青冲洗废水和含泥粉渣浆液，项目部在各施工段入口和车辆冲洗区设置三级沉淀池，配套明沟导流和泵送回流系统，确保污水收集效率和沉淀停留时间满足设计要求。沉淀池容量、级数和布设位置根据各路段工程数量表和现场实测排水流量确定，按批准专项方案实施并记录每池运行参数及清掏频次。遇暴雨预警或连续强降雨天气，项目部提前检查沉淀池防溢挡板、导流沟畅通情况和备用泵排能力，必要时增设临时集水坑和应急沉淀设施，防止雨水裹挟施工泥浆外溢至路面和下游管网。运输车辆出场前必须经冲洗平台冲洗底盘和轮胎，冲洗水经截水沟汇入沉淀池循环使用，洗车污泥定期清掏晾干后按建筑渣土规范外运处置</w:t>
      </w:r>
    </w:p>
    <w:p>
      <w:pPr>
        <w:pStyle w:val="Heading2"/>
      </w:pPr>
      <w:r>
        <w:t>污水排放与沉淀处理：二、施工污水分类收集与沉淀处理流程</w:t>
      </w:r>
    </w:p>
    <w:p>
      <w:r>
        <w:t>本项目施工污水按来源和污染物特性分为含泥污水、含油污水和水泥浆液三类，分别设置独立收集管路和沉淀处理流程。含泥污水主要来自铣刨后路面清扫冲洗、基坑降排水和围挡冲洗，污染物以悬浮固体颗粒和泥沙为主，采用“格栅拦截→一级沉淀→二级沉淀→清水回流”流程，一级沉淀池设置格栅拦渣网拦截粗颗粒和漂浮物，二级沉淀池采用平流式沉淀原理自然沉降细颗粒，清水区设溢流堰达标排放或循环用于道路洒水降尘。含油污水主要来自沥青摊铺设备冲洗和少量机械维修区，在三级沉淀基础上增设隔油池预处理，利用油水密度差实现油水分离，分离出的废油用专用容器收集，委托有资质的危废处置单位定期转运，严禁混入泥渣外运或排入市政管网</w:t>
      </w:r>
    </w:p>
    <w:p>
      <w:r>
        <w:t>沟槽开挖、路灯基础浇筑和混凝土侧石安装产生的水泥浆液和碱性清洗水，采用独立沉淀中和处理流程，设置专用中和沉淀池，通过投加适量酸性中和剂将pH值调节至6-9范围，经沉淀澄清后检测合格方可排放。各路段施工产生的污水应在该段设置的临时沉淀系统内处理，不得跨段长距离明渠输送，避免沿途泄漏污染已开放交通的路面。项目部安排专职环保员每日巡查沉淀池运行状态，检查进出水浊度、pH值、液位和清掏周期，填写《施工污水处理运行记录表》，发现出水水质异常立即关闭排放阀门，排查原因并采取加药强化沉淀、增加停留时间或清掏淤积泥渣等措施。每段路面铣刨罩面结束后，及时拆除沉淀池和导流设施，将污泥收集装袋运输至指定渣土消纳场，池坑用素土分层回填夯实并恢复路面</w:t>
      </w:r>
    </w:p>
    <w:p>
      <w:pPr>
        <w:pStyle w:val="Heading2"/>
      </w:pPr>
      <w:r>
        <w:t>污水排放与沉淀处理：三、扰民控制与施工干扰最小化措施</w:t>
      </w:r>
    </w:p>
    <w:p>
      <w:r>
        <w:t>本项目地处五一商圈核心景区，沿线商铺林立、人流量大，施工噪声、扬尘、交通占道和夜间照明将对周边商户和居民产生直接影响。项目部以“最小干扰、最快恢复、最充分沟通”为扰民控制原则，在施工组织上优先采用夜间错峰施工模式，将铣刨、沥青摊铺、沟槽开挖等高噪声和占道作业安排在晚间22:00至次日6:00集中实施，白天保留半幅或局部车道供行人和非机动车通行，确保沿街商铺正常营业和居民基本出行。夜间施工严格按批准的夜间施工许可证进行，作业前2天在施工段两端和社区公示栏张贴夜间施工公告，明确作业时间、工段范围、责任角色联络要求和投诉受理渠道</w:t>
      </w:r>
    </w:p>
    <w:p>
      <w:r>
        <w:t>针对洗刨机、摊铺机、压路机和混凝土切割机等强噪声源，项目部在声源设备选型阶段优先采购或租赁低噪声机型，对老旧设备机况未达标的不允许进场。铣刨和切割作业时在施工机械外围设置可移动隔声屏，对固定位置的空压机和发电机组搭设隔声棚并加装消声器。施工路段与敏感建筑物距离较近时，项目部组织技术复核确认现场建筑退距和受声点位置，对商铺门面和居民窗户朝向作业面一侧视需要悬挂密目隔声布，并严格限制夜间破碎锤、风镐等冲击性作业。白天进行侧石安装、路灯基础浇筑、标线施划和检查井维修等低噪声作业时，同步安排洒水降尘和清扫人员动态保洁，确保营业时段街面整洁、无明显积尘和泥浆污染。项目部设立24小时扰民投诉受理电话，项目生产副经理担任社区协调员，接到投诉后30分钟内到达现场核实并处置，2小时内回复投诉人处理结果，所有投诉和处理记录按月归档，作为环保管理绩效评价依据</w:t>
      </w:r>
    </w:p>
    <w:p>
      <w:pPr>
        <w:pStyle w:val="Heading2"/>
      </w:pPr>
      <w:r>
        <w:t>污水排放与沉淀处理：四、环保监测体系与排放达标管控</w:t>
      </w:r>
    </w:p>
    <w:p>
      <w:r>
        <w:t>项目部建立覆盖施工全过程的环境监测体系，监测指标涵盖施工污水出水水质、噪声等效声级、扬尘总悬浮颗粒物浓度和固体废物处置去向，监测数据每日汇总至项目环保专员并同步录入环境管理台账。污水排放口设在沉淀池溢流堰出口，每日开工前和施工高峰时段各检测一次出水pH值和悬浮固体浓度，委托有CMA资质的检测单位每月对排放口水质进行抽检，检测项目包括pH、化学需氧量、五日生化需氧量、悬浮物、氨氮和石油类，检测报告存入竣工环保验收档案。噪声监测按《建筑施工场界环境噪声排放标准》（GB 12523）执行，在施工段沿线商铺聚集区和居民楼前设置噪声监测点，夜间施工时每2小时记录一次等效A声级，超标报警装置即时推送至现场负责人手机端，触发降噪措施</w:t>
      </w:r>
    </w:p>
    <w:p>
      <w:r>
        <w:t>扬尘监测采用在线β射线法扬尘监测仪和便携式粉尘检测仪双轨并行，在线监测仪安装在施工段主要产尘点50米范围内的下风向位置，实时显示PM10浓度并通过4G模块上传至长沙市智慧工地监管平台，数据接入项目部环保看板，超标自动报警并联动围挡喷淋和雾炮机启动。便携式粉尘检测仪由班组安全员每日巡检携带，对铣刨点、搅拌点和材料堆放点进行动态检测并标记检测时间与位置，记录表每日下班前交环保专员签字确认。固废分类收集、暂存和转运实行三联单管理，项目部每月编制固废污染源核算报告，报监理审核，作为工程结算和环保验收支撑资料。环保监测过程中发现任何指标连续超标或异常波动，项目部立即启动环保应急预案，停止产生该污染物的作业工序，查找原因、采取纠正措施，经监理和建设单位确认整改合格后方可恢复施工，全过程书面记录闭环并纳入环保抽检重点跟踪清单</w:t>
      </w:r>
    </w:p>
    <w:p>
      <w:pPr>
        <w:pStyle w:val="Heading2"/>
      </w:pPr>
      <w:r>
        <w:t>固废分类与清运控制：固废分类与源头减量总体控制</w:t>
      </w:r>
    </w:p>
    <w:p>
      <w:r>
        <w:t>本项目为长沙市天心区五一商圈老旧街区配套设施改造工程，施工产生的固体废弃物主要来自沥青路面铣刨、混凝土路面破除、基层挖除、侧平石拆除、路灯基础开挖、弱电下地管沟开挖、检查井砌筑余料以及材料包装物等。项目部在开工前依据招标文件《长沙市绿色道路设计导则》和项目设计说明书要求，编制《施工固废分类与减量化专项方案》，经监理单位审批后作为现场固废管控的纲领性文件。方案明确固废分类标准按“可回收利用类、一般建筑垃圾类、危险废物类”三大类执行，并将减量目标分解到各施工段落和班组，形成“源头减量、过程分类、末端合规清运”的全链条管理</w:t>
      </w:r>
    </w:p>
    <w:p>
      <w:r>
        <w:t>分类管控的第一层次是现场分拣与暂存。对步行街后街、福临街、衣铺巷、广厦新村出入口等沥青罩面段落，铣刨产生的沥青旧料单独堆放于指定硬化场地，临时堆场铺设防渗膜并覆盖密目网，防止扬尘和油污入渗土壤。对谢家冲巷、苏家巷、652仓库路段等混凝土路面破除产生的混凝土块和碎渣，在破除后立即由人工配合机械分拣，剔出钢筋、管线接头等金属构件，混凝土块集中码放高度不超过1.5米，堆体四周设置临时围挡。基层碎石、ATB-30沥青稳定碎石余料以及侧石、平石等拆除石料，按照材料属性和再生利用可能性分别堆放，标识牌注明固废类别、负责人和预计清运时间，避免混堆混运影响后续合规处置</w:t>
      </w:r>
    </w:p>
    <w:p>
      <w:r>
        <w:t>源头减量的核心措施是与施工工艺联动控制。在路面铣刨和局部开窗处理环节，严格按照设计说明书给定的病害处治范围和深度实施，禁止擅自扩大铣刨面积和基层破除范围；对原道路基层弯沉检测合格的段落，仅进行表层铣刨罩面，不扰动基层。沥青混合料摊铺过程中，按批准的生产配合比和摊铺厚度控制松铺系数，现场采用非接触式平衡梁找平，减少因超厚摊铺导致的材料浪费和多余铣刨废料。混凝土浇筑和砂浆搅拌作业，现场设置精确计量装置，做到“按量拌制、即拌即用”，杜绝残余砂浆硬化后形成建筑垃圾</w:t>
      </w:r>
    </w:p>
    <w:p>
      <w:pPr>
        <w:pStyle w:val="Heading2"/>
      </w:pPr>
      <w:r>
        <w:t>固废分类与清运控制：沥青铣刨料专项回收与再生利用管理</w:t>
      </w:r>
    </w:p>
    <w:p>
      <w:r>
        <w:t>本项目涉及的九条城市支路改造中，步行街后街、福临街、衣铺巷、广厦新村出入口等段落均需铣刨现状沥青面层后加铺改性沥青罩面或重铺面层，铣刨产生的沥青旧料总量和集中产出时段必须专项管控。项目部在沥青铣刨作业前，根据图纸和现场探坑确认的沥青层厚度、病害分布和铣刨范围，编制《沥青铣刨旧料回收与再生利用专项方案》，明确旧料质量分级、回收运输流程和可利用去向，确保沥青旧料回收率达到合同和绿色施工导则要求</w:t>
      </w:r>
    </w:p>
    <w:p>
      <w:r>
        <w:t>铣刨作业时，铣刨机根据设计铣刨深度分车道施工，不同深度和不同层位的沥青混合料分别收集、分别装车。表层含标线漆、反光道钉、填缝胶的路面材料单独标识为“污染料”，与洁净的下面层和基层铣刨料分开存储。洁净沥青旧料运至指定料场后，取样进行抽提试验，检测旧沥青含量、矿料级配和老化程度，依据试验结果判定其用于AC-13 SBS改性沥青混合料再生掺配还是作为ATB-30沥青稳定碎石集料。污染料不得进入再生利用系统，单独清运至合规消纳场处置</w:t>
      </w:r>
    </w:p>
    <w:p>
      <w:r>
        <w:t>在再生利用环节，沥青旧料与新集料、新沥青按批准的目标配合比掺配，拌和楼设置独立的旧料加热和计量系统，严格控制旧料掺配比例和加热温度，避免因超掺或温度失控导致再生混合料性能劣化。每台班生产前，试验室对再生沥青混合料进行马歇尔试验和车辙试验，指标不满足设计要求时立即调整掺配比例并重新报审。旧料回收、进场计重、试验检测和再生生产记录形成专项台账，作为环保验收和绿色施工评价的支撑资料</w:t>
      </w:r>
    </w:p>
    <w:p>
      <w:pPr>
        <w:pStyle w:val="Heading2"/>
      </w:pPr>
      <w:r>
        <w:t>固废分类与清运控制：建筑垃圾分类清运与运输过程环保管控</w:t>
      </w:r>
    </w:p>
    <w:p>
      <w:r>
        <w:t>本项目建筑垃圾主要由破除的混凝土块、基层碎石、旧路缘石和平石、检查井砌筑余料、砂浆硬化块、废弃管线及包装物等构成。项目部按“日产日清、分类装车、密闭运输”原则编制清运计划，每日根据各施工段落的实际产废量和储藏空间动态调配运输车辆，避免建筑垃圾长时间积压挤占施工场地和人行道</w:t>
      </w:r>
    </w:p>
    <w:p>
      <w:r>
        <w:t>各类建筑垃圾装车之前进行最后一次人工分拣。混凝土块和碎石类采用挖掘机配合人工去除泥土、塑料、木块等附着杂物后装入自卸车，车厢底部铺设防尘布，车斗覆盖篷布并用卡扣固定，确保运输全程不撒漏、不扬尘。废弃的给排水铸铁管、PVC管线、电缆保护管等按材质分类打捆，单独装车运至再生资源回收企业，不混入一般建筑垃圾。砌筑砂浆余料、破旧侧石及平石等无机非金属废料，单独登记并运至指定建筑垃圾消纳场。项目部留存每车次的清运联单，注明垃圾类别、产生段落、车牌号和去向，形成闭环可追溯</w:t>
      </w:r>
    </w:p>
    <w:p>
      <w:r>
        <w:t>运输路线和时段按交通导改方案和夜间错峰施工安排执行。建筑垃圾清运车辆严禁在商圈人流高峰时段驶入主要通行道路，优先利用夜间22:00至次日6:00的施工窗口组织集中清运。车辆出场前必须经过车辆冲洗平台，冲洗时间不少于60秒，清除轮胎和车身附着的泥土和杂物后，经专人在门口检查合格方可放行，冲洗水排入三级沉淀池处理后循环使用。运输途中，驾驶员按指定路线低速行驶，禁止鸣笛扰民，遇到路面颠簸或转弯处提前减速，杜绝垃圾溅落</w:t>
      </w:r>
    </w:p>
    <w:p>
      <w:pPr>
        <w:pStyle w:val="Heading2"/>
      </w:pPr>
      <w:r>
        <w:t>固废分类与清运控制：固废处置台账与环保监测联动闭环</w:t>
      </w:r>
    </w:p>
    <w:p>
      <w:r>
        <w:t>固废管理的合规性最终通过台账记录、第三方处置凭证和环保监测数据实现闭环。项目部在施工现场设置固废管理公示牌，标注当日各段落的预估产废量、实际清运量、去向和负责人，接受监理单位和建设单位巡查。专职环保员每日巡查各施工段落的固废分类暂存情况，填写《固废管理日巡检记录表》，重点检查废料是否混堆、防尘覆盖是否完好、危险废物（如废弃油漆桶、含油废手套、废荧光灯管等）是否单独收集并移交有资质单位处置，发现问题立即通知班组长整改并在当日安全生产例会上通报</w:t>
      </w:r>
    </w:p>
    <w:p>
      <w:r>
        <w:t>每月末，项目部将各段落的固废产生量、回收利用量、消纳处置量和危险废物转移联单进行汇总，与监理单位共同核对，形成《月度固废处置报告》纳入环保管理档案。报告中须附回收企业出具的回收凭证、建筑垃圾消纳场的签收回执以及危险废物转移联单复印件，做到数据一致、凭证齐全。对沥青旧料回收利用率、建筑垃圾资源化利用率等关键环保指标设置月度考核阈值，低于阈值时调整分拣流程和再生利用配比，持续提升资源化水平</w:t>
      </w:r>
    </w:p>
    <w:p>
      <w:r>
        <w:t>环保监测与固废管控在数据层面联动运行。扬尘在线监测站点记录各段落铣刨、破除、装车等工序的PM2.5和PM10浓度，数据波动与产废强度、清运频次对照分析，指导项目部在高产尘时段增配雾炮和洒水。噪声监测数据对应建筑垃圾破碎和装车工序，辅助优化破碎作业时段和机械选型。污水沉淀池出水pH值和悬浮物SS浓度的日常检测与冲洗平台运作频次、固废露天堆放情况关联，作为洗车废水循环系统是否满负荷运转的判断依据。所有监测记录和整改措施形成闭环资料，支撑竣工环保验收和绿色施工示范评定</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工期目标与关键线路：一、总体工期目标</w:t>
      </w:r>
    </w:p>
    <w:p>
      <w:r>
        <w:t>本项目总工期目标为120日历天，计划开工日期为2026年8月3日，计划合同完工日期为2026年12月1日。工期目标依据招标文件明确的工期要求锁定，并已结合本项目步行街后街、福临街、衣铺巷、谢家冲巷、652仓库路段、新城路北段、广厦新村出入口、状元坡巷、苏家巷共9条城市支路的实际改造范围和施工强度进行逐段分解。项目位于长沙市天心区五一商圈核心区，周边商铺密集、人流车流量大，总工期编排必须将交通导改、夜间错峰施工、半幅封闭半幅通行的约束条件纳入进度逻辑，确保施工期间商圈基本运营功能不受系统性阻断</w:t>
      </w:r>
    </w:p>
    <w:p>
      <w:r>
        <w:t>在120日历天总工期内，施工内容覆盖现状沥青路面基础处治与铣刨罩面、现状混凝土路面基础处治后加铺沥青面层、侧石与平石更换、照明设施完善、弱电线路整治、交通标线恢复、标志标牌增设以及局部路段的非机动车道和违停抓拍设备安装。工期计划不以简单的“日历天÷路段数”平均分配，而是以各路段基层病害处理深度、铣刨厚度和沥青摊铺工序的连续作业窗口为核心变量进行差异化配置。步行街后街车行道铣刨13cm后铺设沥青面层面积较大，工序连续性强，其基层补强和ATB-30沥青稳定碎石分层施工的养护等待时间已纳入关键线路计算</w:t>
      </w:r>
    </w:p>
    <w:p>
      <w:r>
        <w:t>总工期120日历天已预留气候风险窗口和交通管制协调时间。长沙市天心区暑热期长、夏秋多晴，有利于沥青施工作业，但五一商圈节假日客流激增、交通管制频繁，工期计划在国庆假期和周末高峰时段设置强制减速区，并在夜间22:00至次日6:00设置主力作业窗口。总工期承诺以日历日为计量单位，开工日期以监理工程师签发的开工令为准，完工日期以全部合同工程通过竣工验收并完成工程移交之日为准。任何非承包方原因的工期延误，均按合同条款启动工期索赔程序，并同步更新进度计划报监理和建设单位审批</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进度计划复核表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工期目标与关键线路：二、节点工期划分</w:t>
      </w:r>
    </w:p>
    <w:p>
      <w:r>
        <w:t>节点工期是总工期目标的分段控制骨架，本项目设置四个一级节点和九个二级节点。一级节点包括：施工准备与交通导改完成、全部路段基层处治与路面结构层施工完成、照明与弱电及交通设施安装调试完成、竣工验收与工程移交完成。二级节点按9条道路分别设定路面主体完工节点，每条道路的节点工期以该路段具备沥青摊铺条件且完成摊铺碾压为完成标志</w:t>
      </w:r>
    </w:p>
    <w:p>
      <w:r>
        <w:t>施工准备与交通导改节点控制在开工后前10日历天内完成。该阶段必须完成全线控制点复测、原道路弯沉检测和基层密实度检测、交通导改方案报交警部门审批、施工围挡与夜间警示设施布设、材料堆场和临时办公点设置、沥青拌合站和铣刨机等大型设备进场报验。步行街后街、福临街、衣铺巷三条位于商圈核心区的路段，交通导改方案须在开工后第5日历日前完成审批，其余路段在第10日历日前完成。交通导改节点未完成前，任何路段不得封闭车道进行铣刨作业</w:t>
      </w:r>
    </w:p>
    <w:p>
      <w:r>
        <w:t>路面主体完工节点按路段分三个批次设置。第一批次为广厦新村出入口、652仓库路段、新城路北段，这三条路段交通敏感度相对较低，可利用白天时段组织施工，节点工期定在开工后第30至第40日历日之间。第二批次为谢家冲巷、苏家巷、状元坡巷，这三条路段涉及现状混凝土路面基础处治合格后加铺沥青面层，基层处理工序时间较长，节点工期定在开工后第55至第70日历日之间。第三批次为步行街后街、福临街、衣铺巷，这三条路段位于商圈核心区，必须在夜间错峰施工且铣刨深度大、局部基础补强工作量大，节点工期定在开工后第90至第100日历日之间。每个批次的节点工期均以该路段最后一遍沥青面层碾压完成、开放交通的日期为控制点</w:t>
      </w:r>
    </w:p>
    <w:p>
      <w:r>
        <w:t>照明与弱电及交通设施安装调试节点与路面主体完工节点穿插设置。状元坡路照明配电柜安装、路灯基础施工和电缆排管敷设必须在路面基层施工阶段提前完成，电缆穿不锈钢线槽和灯具安装可在路面面层施工完成后快速推进，该节点控制在开工后第105日历日前完成。步行街后街路灯更换和弱电下地管线敷设应与路面铣刨罩面工序形成流水穿插，节点控制在开工后第110日历日前完成。交通标线恢复、标志标牌安装和违停抓拍设备调试节点控制在开工后第115日历日前全部完成。竣工验收与工程移交节点在开工后第120日历日前完成，包含实体质量检查、竣工资料组卷、分部工程验收和工程移交签认</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2"/>
      </w:pPr>
      <w:r>
        <w:t>工期目标与关键线路：三、关键线路识别</w:t>
      </w:r>
    </w:p>
    <w:p>
      <w:r>
        <w:t>本项目进度网络计划的关键线路按工序逻辑、资源约束和交通管制窗口综合确定。关键线路的识别依据各工序之间的强制逻辑关系和可压缩工期空间，将总时差为零或最小的工序串联形成关键路径。经逻辑网络分析，本项目关键线路为：施工准备与交通导改→步行街后街路面弯沉检测与基层密实度检测→步行街后街基层病害开窗处理与ATB-30沥青稳定碎石基层恢复→步行街后街面层铣刨与SBS改性沥青面层摊铺→步行街后街标线恢复与设施安装→全线竣工验收。该关键线路上的任何工序延误都将直接推后总工期</w:t>
      </w:r>
    </w:p>
    <w:p>
      <w:r>
        <w:t>步行街后街被识别为关键线路的核心路段，原因有三。其一，该路段长度245米、宽度7至8.5米，是9条道路中最长的改造路段之一，车行道铣刨13cm后铺设沥青面层的面积达2367平方米，施工工程量最大。其二，该路段位于人民西路至坡子街之间，紧邻万达购物广场和长沙中心印象城，交通导改复杂性高、夜间有效作业时间短、不能中断商圈车流和人流动线的要求最为严格。其三，从图纸证据可知，该路段基层病害需根据现场弯沉检测结果确定开窗处理范围，可能涉及上基层和下基层的分层铣刨和ATB-30分层恢复，基层养护和层间交接时间不可压缩，形成刚性最短工期约束</w:t>
      </w:r>
    </w:p>
    <w:p>
      <w:r>
        <w:t>关键线路上的工序不设置“弹性工期”或“可控延期”空间，所有关键工序的开工时间和持续时间均按计划刚性控制。关键线路每5日历天进行一次进度核查，核查内容包括实际完成量、剩余工作量、资源投入偏差和后续工序前置条件满足情况。关键线路上任何工序出现1日历天以上的延误时，立即启动纠偏响应，在24小时内编制纠偏方案并报监理审核，同时调整后续工序的资源投入和作业班组配置，确保延误在一周内消化。非关键线路上的工序如出现延误且自由时差消耗殆尽、即将影响关键线路时，提前3日历天发出预警并提前调配资源进行干预</w:t>
      </w:r>
    </w:p>
    <w:p>
      <w:r>
        <w:t>关键线路之外的非关键工序如652仓库路段混凝土路面基础处治、谢家冲巷沥青面层加铺、状元坡巷路灯基础施工等，虽不直接决定总工期，但一旦自由时差消耗超过50%仍不介入管控，极易转化为新的关键路径。因此，进度计划在关键线路刚性控制之外，对总时差小于10日历天的近关键工序设置预警阈值，当自由时差消耗超过80%时同步触发纠偏程序，避免非关键线路演变为次关键线路进而冲击总工期目标</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工期目标与关键线路：四、横道图计划与里程碑控制</w:t>
      </w:r>
    </w:p>
    <w:p>
      <w:r>
        <w:t>施工进度横道图以120日历天为横向时间轴，以施工准备、基层处治、沥青面层施工、照明与弱电安装、交通设施安装、竣工验收六大阶段为纵向分组，按9条道路分别绘制工序横道。横道图的编制以各路段基层处理工艺的不同进行差异化表达：步行街后街、福临街、衣铺巷、广厦新村出入口为沥青路面铣刨罩面类，横道中的铣刨和摊铺工序以夜间作业窗口标识；谢家冲巷、苏家巷为混凝土路面加铺沥青类，横道中的基层处治和层间粘结工序设置足够的养护等待时间；652仓库路段为混凝土路面基础处治类，横道中增加基层恢复和验收等待时间</w:t>
      </w:r>
    </w:p>
    <w:p>
      <w:r>
        <w:t>里程碑控制点与横道图上的关键日期线对齐。M1里程碑为开工令签发日，对应横道图第1日；M2里程碑为交通导改审批完成日，对应横道图第10日；M3里程碑为第一批路段路面主体完工日，对应横道图第40日；M4里程碑为第二批路段路面主体完工日，对应横道图第70日；M5里程碑为第三批路段路面主体完工日，对应横道图第100日；M6里程碑为照明与弱电安装调试完成日，对应横道图第110日；M7里程碑为交通标线标志恢复完成日，对应横道图第115日；M8里程碑为竣工验收通过日，对应横道图第120日。每个里程碑节点完成后，由项目技术负责人组织节点完成签认，并比对横道图检查实际进度与计划进度的偏差</w:t>
      </w:r>
    </w:p>
    <w:p>
      <w:r>
        <w:t>横道图按周更新并附前锋线，每周监理例会上提报前一周的实际进度前锋线和下周计划进度线。前锋线采用实际完成百分比法绘制，即以各工序截至检查日的实际完成量与计划完成量的比值为基准，计算实际进度前锋在横道图中的位置。当实际前锋线与计划线偏差超过3日历天时，该工序标记为黄色预警；偏差超过5日历天时标记为红色预警，同时启动赶工预案。前锋线数据来源于每天施工日志和工程量日报，确保横道图更新数据有源、可追溯、与现场实物进度一致</w:t>
      </w:r>
    </w:p>
    <w:p>
      <w:r>
        <w:t>横道图与关键线路网络计划形成联动，关键线路上的工序在横道图中以红色横道标识，近关键工序以黄色横道标识，非关键工序以蓝色横道标识。各路段之间的横向工作逻辑关系如道路封闭先后顺序、沥青拌合站供料顺序、铣刨机转场顺序等，在横道图中以工序连线示意，避免因资源冲突造成的隐性窝工。横道图还专门标注了国庆假期强制减速区，即第57日至第63日期间，商圈核心路段铣刨和摊铺作业暂停，仅可进行基层养护和非占道作业，该时段已在关键线路计算中预留，不挤占后续工序的刚性持续时间。通过里程碑、前锋线、颜色分区和强制减速标注的组合表达，横道图成为进度控制的可视化操作工具，支撑全过程进度监测和偏差纠偏决策</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流水施工和节点计划：流水施工总体部署与作业段划分</w:t>
      </w:r>
    </w:p>
    <w:p>
      <w:r>
        <w:t>本项目施工范围覆盖步行街后街、福临街、衣铺巷、谢家冲巷、652仓库路段、新城路北段、广厦新村出入口、状元坡巷、苏家巷共9条城市支路，街巷总长度累计约1471米（详见道路施工图设计说明第2页建设规模统计），街巷宽度在4至15米之间变化。由于各条街巷分布在五一商圈核心区，彼此间无连续施工作业面，无法采用全线贯通的大流水模式。本方案将9条街巷划分为3个相对独立的流水施工区段：第一区段为步行街后街、福临街、衣铺巷，三条街巷相邻且均以现状沥青路面铣刨罩面为主要作业内容；第二区段为谢家冲巷、652仓库路段、苏家巷，以混凝土路面基础处治后加铺沥青面层为主要作业内容；第三区段为新城路北段、广厦新村出入口、状元坡巷，同步穿插照明设施改造和弱电下地施工。各段内按照“基层处治→铣刨清扫→粘层洒布→面层摊铺→标线恢复”的工序链条组织小流水施工，段间按第一区段→第二区段→第三区段顺序启动，搭接时间控制在3至5个日历日，实现沥青摊铺机组和标线施划班组在三个区段之间连续转场，避免机械频繁进退场造成的窝工损失</w:t>
      </w:r>
    </w:p>
    <w:p>
      <w:r>
        <w:t>流水步距的确定核心在于铣刨作业与摊铺作业之间的合理间隔。根据道路大样图对于路面处治方式的规定，步行街后街、福临街等需要铣刨4cm或13cm后直接罩面或铺筑面层，谢家冲巷等需要对混凝土面板进行弯沉检测和基层补强后方可加铺沥青面层。两类处治方式的前置作业时长差异显著，本方案设定铣刨工作面比摊铺工作面提前2至3个工作日开放，基层补强工作面比摊铺工作面提前5至7个工作日开放。此步距设定考虑了底层油干燥时间（常温下30至60分钟）和基础补强部位ATB-30沥青稳定碎石分层施工的最小养护间歇时间，确保摊铺班组每次转场抵达时，前序作业面已完成验收并具备连续摊铺条件。流水施工中的路基弯沉复测和基层密实度检测环节作为工序转换的质量闸门，检测不合格段落严禁进入下一道工序，由此造成的流水断点将直接触发对应段落的局部赶工预案（详见章节）</w:t>
      </w:r>
    </w:p>
    <w:p>
      <w:r>
        <w:t>夜间错峰施工窗口是五一商圈流水施工组织的强制约束条件。景区商业街巷白天交通繁忙、人流量大，大规模的铣刨、摊铺、材料运输只能在夜间22:00至次日06:00的8小时窗口内组织作业。每个夜间窗口扣除进场布置、交通围挡设置、机械调试和退场清理时间后，有效纯作业时间约为5至6小时。流水段的作业量核定必须以有效纯作业时间为基准：每个工作夜面的沥青摊铺量按照摊铺机实际产能和有效作业小时测算，材料供应和运输车辆编组与夜间通行时段匹配，防止出现料等机或机等料的局面。夜间施工同时受噪声控制约束（详见第4章环境保护管理体系与措施），铣刨等高噪声作业集中在前半夜22:00至凌晨2:00时段完成，后半夜转入相对低噪声的清扫、洒布、摊铺和碾压作业，在满足环保要求的前提下保证流水施工的连续性</w:t>
      </w:r>
    </w:p>
    <w:p>
      <w:pPr>
        <w:pStyle w:val="Heading2"/>
      </w:pPr>
      <w:r>
        <w:t>流水施工和节点计划：节点工期划分与节点控制目标</w:t>
      </w:r>
    </w:p>
    <w:p>
      <w:r>
        <w:t>节点工期体系由总工期控制节点、街巷交付节点和工序转换节点三个层级构成。总工期为120个日历日，计划开工日期2026年8月3日，计划完工日期2026年12月1日（依据投标人须知前附表工期要求）。三个控制节点形成进度管理的刚性骨架：第一节点为2026年9月15日，完成第一区段（步行街后街、福临街、衣铺巷）全部路面处治、沥青面层摊铺和交通标线恢复，达到开放交通条件；第二节点为2026年10月20日，完成第二区段（谢家冲巷、652仓库路段、苏家巷）全部基层补强、沥青加铺和标线恢复，同步完成已改造路段的照明灯具更换和接线调试；第三节点为2026年11月20日，完成第三区段（新城路北段、广厦新村出入口、状元坡巷）全部道路、照明、弱电下地、交通标志标牌和监控设施施工，项目全线进入收边收口和竣工预验收阶段。2026年11月21日至12月1日为竣工验收、资料整理和工程移交缓冲期</w:t>
      </w:r>
    </w:p>
    <w:p>
      <w:r>
        <w:t>各街巷内部再细化为四个工序节点，以谢家冲巷为例说明节点链设置逻辑。节点S1：基层处治完成节点，包含混凝土面板弯沉检测、损坏板块开窗破除、ATB-30基层分层恢复和密实度复测，此节点必须在摊铺开始前不少于5个日历日完成；节点S2：铣刨或清扫完成节点，包含路面铣刨至设计高程、抗裂贴粘贴和裂缝密封胶灌缝处理，此节点完成后方可进行粘层洒布；节点S3：沥青面层摊铺完成节点，包含粘层油洒布、SBS改性沥青AC-13面层摊铺和碾压成型；节点S4：交通标线恢复完成节点，标线施划完成且干燥固化后撤除围挡恢复交通。每个工序节点均对应唯一的完成时间、责任班组和验收签认要求，节点滞后超过24小时即启动偏差分析和纠偏响应</w:t>
      </w:r>
    </w:p>
    <w:p>
      <w:r>
        <w:t>照明与弱电设施施工节点的穿插控制同样纳入节点体系。状元坡巷和步行后街涉及路灯更换和新建，根据照明供电回路清单和图纸，状元坡路照明设置单独配电柜，电源引自邻近变压器，需单独设表计量。路灯基础施工、电缆穿不锈钢线槽敷设（外加橡胶减速板组合敷设）、灯杆安装和接地系统连接构成完整节点链。路灯基础浇筑节点安排在对应街巷路面铣刨作业之前或同一夜间窗口错位实施，避免基础养护期与摊铺作业产生干涉；配电柜安装和电缆敷设节点安排在路面摊铺前完成回填和过路预埋，杜绝路面成型后二次开挖破坏面层。弱电下地管线预埋及检查井施工节点与路面基层处治节点同窗口或交替窗口推进，电缆人孔井和手孔井的砌筑、井盖安装（采用球墨铸铁四防圆形井盖，井盖印制长沙路灯标识和抢修电话）在沥青罩面前全部完成，罩面后仅保留穿缆调试和智能控制系统调试工作</w:t>
      </w:r>
    </w:p>
    <w:p>
      <w:pPr>
        <w:pStyle w:val="Heading2"/>
      </w:pPr>
      <w:r>
        <w:t>流水施工和节点计划：关键线路与网络计划逻辑</w:t>
      </w:r>
    </w:p>
    <w:p>
      <w:r>
        <w:t>本项目施工进度网络计划以9条街巷的施工工序为工作单元，依据各工作单元间的工艺逻辑、资源逻辑和空间逻辑建立紧前紧后关系，识别出从开工到竣工全周期的关键线路。根据工作分解结构，整个项目分为道路工程、照明工程、弱电下地工程、交通设施工程四个工作包，公路工程中的基层处治与面层摊铺为持续时间最长的工作序列。关键线路走向为：施工准备与技术交底→第一区段步行街后街基层处治→步行街后街沥青面层摊铺（含灯杆基础预埋）→福临街基层处治→福临街沥青面层摊铺→衣铺巷基层处治→衣铺巷沥青面层摊铺→第二区段谢家冲巷基层补强（含ATB-30施工和养护）→谢家冲巷沥青面层摊铺→652仓库路段基层处治→652仓库路段沥青面层摊铺→苏家巷基层处治→苏家巷沥青面层摊铺→第三区段新城路北段基层处治和路灯基础→新城路北段沥青面层摊铺→广厦新村出入口基层处治→广厦新村出入口沥青面层摊铺→状元坡巷基层处治与路灯基础及弱电管线→状元坡巷沥青面层摊铺→全线交通标线恢复和标志标牌安装→照明控制系统调试（单灯控制和半夜式回路节能运行调试）→竣工验收。关键线路上的任何工作滞后将直接导致总工期延误，因此关键线路上的每项工作均配置资源保障和应急赶工备用资源（详见赶工预案章节）</w:t>
      </w:r>
    </w:p>
    <w:p>
      <w:r>
        <w:t>网络计划中的非关键线路工作通过自由时差和总时差管理实现资源均衡配置。照明配电柜基础施工、弱电下地管线穿缆和交通标志结构安装属于非关键线路工作，网络计划中为其赋予3至7个日历日的总时差。这些工作在实际施工中可依据所在街巷的路面处治进度灵活调整，但调整空间以上级节点不突破时差上限为边界。非关键线路上的灯杆组装、灯具接线和控制系统联调工作集中在面层摊铺完成后的深夜作业窗口内平行推进，利用面层养护期间交通尚未完全开放的时间间隙完成照明系统通电测试和防雷接地电阻测试（接地电阻要求不大于1Ω），避免占用交付后的通行时间</w:t>
      </w:r>
    </w:p>
    <w:p>
      <w:r>
        <w:t>网络计划中设置三个里程碑级的逻辑约束点，作为各工作包之间的硬接口。约束点一：“各区段路面铣刨完成且弯沉检测合格”作为沥青面层摊铺工作的通用前置条件，未通过弯沉验收的路段网络计划中摊铺任务自动挂起，待基层补强和复测闭环后解锁；约束点二：“各街巷路面沥青面层碾压成型且表面温度降至50℃以下”作为交通标线施划工作的前置条件，热面层上标线施工会导致标线材料固化不良和耐久性下降；约束点三：“照明配电柜电源接入和接地系统验收合格”作为路灯系统调试的前置条件，未形成TN-S接地系统闭环前不得进行带电调试。三个约束点在双代号网络图中体现为强制性的完成-开始（FS）关系，工期优化和目标计划调整必须在尊重这些约束关系的前提下进行</w:t>
      </w:r>
    </w:p>
    <w:p>
      <w:pPr>
        <w:pStyle w:val="Heading2"/>
      </w:pPr>
      <w:r>
        <w:t>流水施工和节点计划：横道图表达与专业穿插作业控制</w:t>
      </w:r>
    </w:p>
    <w:p>
      <w:r>
        <w:t>施工进度横道图采用双时间轴表达——横轴上部为日历日期坐标（按周划分，从2026年8月第一周至2026年11月第四周），横轴下部为工作日计数坐标（第1至第120个工作日），每条横道左侧标注工作名称、右侧标注持续时间（以工作夜面为单位计数）。横道图按三个流水区段纵向分层排列，每层内依次列出：交通导改与围挡设置、基层铣刨与清扫、路面病害补强（基层注浆和ATB-30铺筑）、粘层洒布、沥青面层摊铺与碾压、交通标线恢复、照明及弱电预留预埋、路灯安装及接线、配电系统调试、竣工验收等横道。横道的填充颜色按专业区分：道路主体工程横道采用深色实心填充，照明工程横道采用浅色条纹填充，弱电下地横道采用网格填充，交通设施横道采用点状填充，便于在进度汇报和协调会上快速识别各专业的时空占用和冲突</w:t>
      </w:r>
    </w:p>
    <w:p>
      <w:r>
        <w:t>道路工程与照明工程的穿插作业关系在横道图上通过横道的重叠区间长度和重叠逻辑清晰表达。以步行街后街为例，该横道段内路面铣刨横道第2周至第3周，此区间底层启动灯杆基础开挖和地脚螺栓预埋横道，基础浇筑和养护横道结束于铣刨横道结束之前1个工作日；粘层洒布和面层摊铺横道第4周，此区间灯杆组装和灯具安装横道处于等待状态（用虚线横道表达等待关系），待标线恢复横道结束后，灯杆吊装和接线横道在第5周启动，配电系统调试横道在第5周末完成。这种横道叠合设计避免了机械作业和吊装作业在狭窄街巷空间内交叉干扰，保证了施工安全</w:t>
      </w:r>
    </w:p>
    <w:p>
      <w:r>
        <w:t>各街巷路幅宽度差异对横道图中工作面的空间冲突产生直接影响。衣铺巷宽度仅4至6米，铣刨机和摊铺机同向布置后两侧已无施工作业空间，横道设计上严禁该街巷内出现铣刨与摊铺同工作夜面并行的情况，相邻工作必须在不同夜间窗口依次推进；谢家冲巷宽度7.5至15米，具备较宽的分幅施工空间，横道设计中采用“半幅铣刨+半幅通车”的夜间窗口布置，铣刨横道与交通导改横道成对出现，铣刨半幅和通行半幅之间用临时隔离护栏和警示灯带分隔，白天时段道路恢复双向通行。横道图中谢家冲巷的路面铣刨横道数量约为衣铺巷同时段铣刨横道数量的2倍，体现了工作面宽度决定工序拆分粒度和施工效率的基本规律。施工横道图与施工总平面布置图中的材料堆场、机械停靠位和临时办公点位置互相关联（总平面布置详见施工部署章节），堆场和停靠点的占位时段在横道图上以备注形式标注，防止临时设施与作业面在时间和空间上产生双重冲突</w:t>
      </w:r>
    </w:p>
    <w:p>
      <w:pPr>
        <w:pStyle w:val="Heading2"/>
      </w:pPr>
      <w:r>
        <w:t>穿插作业与资源联动：关键线路与多专业穿插总体逻辑</w:t>
      </w:r>
    </w:p>
    <w:p>
      <w:r>
        <w:t>本工程关键线路以“路面结构处治（铣刨/局部开窗补强）→基层恢复→沥青面层摊铺→交通标线恢复”为主线，串联步行街后街、福临街、衣铺巷、谢家冲巷、652仓库路段、新城路北段、广厦新村出入口、状元坡巷、苏家巷九条路段，形成以道路专业为核心、安装专业穿插跟进的总体逻辑。在关键线路推进过程中，弱电下地管线预埋、路灯基础浇筑与电缆敷设、侧石更换、检查井提升等工序必须在基层恢复完成、面层摊铺前的规定窗口期内穿插完成，不得在主线路面成型后再行开挖破路</w:t>
      </w:r>
    </w:p>
    <w:p>
      <w:r>
        <w:t>为实现多专业在有限时空内紧密穿插，项目部将九条路段按道路等级、现状路面状况和交通导改条件划分为三个施工区段。第一区段为步行街后街—福临街—衣铺巷商圈核心区段，人流密集，施工窗口短，按夜间错峰模式组织穿插作业；第二区段为谢家冲巷—652仓库路段—新城路北段，道路宽度相对充足，可实施半幅施工、半幅通行条件下的多专业流水穿插；第三区段为广厦新村出入口—状元坡巷—苏家巷，以沥青罩面与路灯更换、弱电规整为主，穿插密度相对较低，但必须与区段间的交通导改方案联动。各区段内部以路面结构处治工序为主线，路灯安装、弱电管线、侧石更换等工序在各自的作业面上按“前道完成一段、后道插入一段”的节奏平行推进</w:t>
      </w:r>
    </w:p>
    <w:p>
      <w:r>
        <w:t>穿插作业的关键控制点在于工序交接验收与工作面移交。每段基层铣刨或开窗补强完成后，由道路班组向安装班组进行工作面移交，移交前须完成基层密实度自检和测量复核，移交记录经施工员、班组长和现场监理签认。安装班组在接收工作面后，必须按已批准的专项方案完成管线预埋、灯杆基础浇筑或检查井提升，并在规定时限内将工作面回交给道路班组进行面层摊铺准备。工作面移交过程中形成的记录表、影像资料和签认单据纳入施工日志，作为进度纠偏和资源调配的依据</w:t>
      </w:r>
    </w:p>
    <w:p>
      <w:pPr>
        <w:pStyle w:val="Heading2"/>
      </w:pPr>
      <w:r>
        <w:t>穿插作业与资源联动：路面基层处理与面层摊铺的流水施工段划分</w:t>
      </w:r>
    </w:p>
    <w:p>
      <w:r>
        <w:t>依据图纸证据中“道路工程数量表”和各路段平面图的路面处治范围，将路面专业流水作业划分为“定位放样—路面铣刨/开窗破挖—基层检测与补强—沥青稳定碎石ATB-30摊铺—粘层洒布—AC-13 SBS改性沥青面层摊铺—碾压成型”七个流水节拍。每条路段以K字桩号自然形成若干流水段，步行街后街全长约245m，福临街约100m，谢家冲巷约320m，各流水段长度根据道路宽度、铣刨厚度和沥青拌合料供应能力确定，具体分段长度在施工前结合拌合站运距和摊铺机械设备能力由技术负责人签发施工交底</w:t>
      </w:r>
    </w:p>
    <w:p>
      <w:r>
        <w:t>流水步距的控制以保证ATB-30基层分层摊铺的压实度和层间结合质量为前提。上基层ATB-30施工完毕后必须进行密实度和弯沉值检测，检测合格并签认隐蔽验收记录后，方可洒布粘层并转入AC-13面层施工。相邻流水段之间的ATB-30摊铺与AC-13摊铺至少错开一个作业段，确保前段基层检测与后段面层施工互不干扰，同时为安装班组提供穿插窗口。流水施工期间，每完成一个流水段的面层碾压，立即安排交通标线班组进场恢复标线，缩短开放交通前的等待时间</w:t>
      </w:r>
    </w:p>
    <w:p>
      <w:r>
        <w:t>流水组织的资源配置按“前紧后松、波峰管控”的原则动态调整。铣刨与基层施工阶段为劳动力、铣刨机和沥青摊铺设备的投入高峰；面层施工阶段侧重点转向沥青运料车的调度和压路机的组合。项目部在日生产例会上根据上一工日完成的流水段数量、检测合格率和下一个工日的天气预报，调整次日各工班的出工人数和机械台班配置。劳动力、机械与材料的具体计划见第六章资源配备计划，本章只聚焦流水步距和穿插窗口对进度的控制作用</w:t>
      </w:r>
    </w:p>
    <w:p>
      <w:pPr>
        <w:pStyle w:val="Heading2"/>
      </w:pPr>
      <w:r>
        <w:t>穿插作业与资源联动：路灯照明与弱电管线的反向工序穿插</w:t>
      </w:r>
    </w:p>
    <w:p>
      <w:r>
        <w:t>根据《照明供电回路清单修改》图纸证据中各路段的路灯平面布局、路灯基础图和配电系统图，步行街后街采用6米特色景观型路灯更换，状元坡巷新建路灯并设置单独照明配电柜，电缆穿不锈钢线槽外加橡胶减速板组合敷设。路灯安装必须在基层处理完成、面层摊铺前的窗口期内完成灯杆基础浇筑、地脚螺栓预埋、电缆保护管敷设和接线井砌筑。若灯杆基础浇筑未在面层摊铺前完成，将导致路面成型后的二次开挖，直接影响工期承诺和路面整体质量</w:t>
      </w:r>
    </w:p>
    <w:p>
      <w:r>
        <w:t>编制路灯与弱电的穿插计划时，按“反工序”思路倒排：以各路段计划面层摊铺日期为终点节点，向前倒推电缆敷设2个日历天、灯杆基础浇筑和养护3～4个日历天、管线沟槽开挖和垫层施工2个日历天、测量定位和管线探测1个日历天，合计至少提前8～9个日历天开始路灯基础相关工序。施工过程中，弱电下地管线预埋应与路灯电缆保护管同期开挖、同期敷设、同期回填，共用沟槽以减少反复开挖和土方倒运。弱电下地工序的具体方案详见弱电专项施工方案章节，本章节仅强调其与路面基层工序在时序上的强制关联</w:t>
      </w:r>
    </w:p>
    <w:p>
      <w:r>
        <w:t>灯杆基础和电缆检查井施工完毕后，在沥青面层摊铺前由电气技术员对预埋管道的通畅性、接地干线的焊接质量、灯杆法兰盘的位置和标高进行逐基复核，复核数据填入《路灯基础预埋验收记录》，经电气施工员、质量员和监理签认后，方可移交工作面进行面层施工。面层摊铺时，摊铺机行至灯杆基础位置须提前减速，人工辅助将基础周围沥青料摊匀，压路机不得在基础正上方振压，防止基础振裂或位移。灯具安装和接线在面层成型、标线恢复后夜间组织，不影响日间交通开放</w:t>
      </w:r>
    </w:p>
    <w:p>
      <w:pPr>
        <w:pStyle w:val="Heading2"/>
      </w:pPr>
      <w:r>
        <w:t>穿插作业与资源联动：资源联动与赶工预备方案中的穿插强度提升</w:t>
      </w:r>
    </w:p>
    <w:p>
      <w:r>
        <w:t>当关键线路出现偏差、需要压缩后续工期时，首先在本章控制逻辑内通过提升穿插强度和增加平行作业面实现纠偏，不轻易突破质量验收和养护等待时间。具体措施包括：将原定的流水段进一步拆分，增加ATB-30基层与AC-13面层之间的作业面，使安装班组的穿插窗口由原来的一到两个作业段扩展到二到三个作业段；在路面铣刨区段增开铣刨机械和运输车辆，在交管部门批准的夜间施工时段实施两班倒铣刨作业；在多个路段同时具备基层恢复条件时，同步投入多套摊铺碾压编组，压缩路面专业总工期</w:t>
      </w:r>
    </w:p>
    <w:p>
      <w:r>
        <w:t>当穿插强度提升后仍然无法满足节点要求时，启动预备赶工方案，在资料证据和规范许可范围内调整工序。例如，在路口转角和检查井周边等局部区域，底层油喷涂后采用吹风机辅助加速干燥，缩短粘层破乳等待时间；在ATB-30基层养护阶段同步敷设电缆和接线井砌筑，减少单独占用作业面的天数。但任何加速措施均不得减免隐蔽验收、弯沉检测和密实度检测，检测频次和方法按《城镇道路工程施工与质量验收规范》CJJ 1-2008执行，出现不合格数据时立即停止赶工并转入复查程序</w:t>
      </w:r>
    </w:p>
    <w:p>
      <w:r>
        <w:t>资源的动态联动机制在进度周例会和日碰头会上闭环。每日由生产副经理组织道路工长、电气施工员、弱电施工员和物资设备调度员，对照横道图和当日完成量核对各路段“路面基层完成百分比—安装班组进场时间—面层摊铺计划日期”三者是否匹配。当场发现资源错配或穿插窗口丢失时，形成《进度纠偏通知单》，明确责任班组、纠偏措施和完成时限，下一个工日早会通报落实情况。月度进度报告将穿插作业的执行率、工作面移交的准时率和资源计划的偏差率作为进度考核的三项指标，数据直接录入项目部进度管理台账，作为后续赶工决策的依据</w:t>
      </w:r>
    </w:p>
    <w:p>
      <w:pPr>
        <w:pStyle w:val="Heading2"/>
      </w:pPr>
      <w:r>
        <w:t>进度监测和偏差纠偏：进度监测组织体系与日报制度</w:t>
      </w:r>
    </w:p>
    <w:p>
      <w:r>
        <w:t>本项目进度监测实行“项目管理层、施工工区、作业班组”三级日报制度，覆盖步行街后街、福临街、衣铺巷、谢家冲巷、652仓库路段、新城路北段、广厦新村出入口、状元坡巷、苏家巷共9条城市支路。项目部设置专职计划统计工程师，每日16:00前汇总各工区当日完成量、在施工作面、次日计划及需协调事项，形成《施工进度日报》。日报内容必须与施工日志、材料进场台账、机械台班记录同步核对，严禁虚报工程量。日报经项目技术负责人审核后于当日17:00前报送监理和项目管理公司，确保进度信息的时效性和可追溯性</w:t>
      </w:r>
    </w:p>
    <w:p>
      <w:r>
        <w:t>各工区技术负责人每班作业前组织班组交底，明确当日铣刨、基层处治、沥青摊铺、路缘石安装、路灯基础浇筑、电缆穿管等工序的计划产出量，并对照横道图节点检查前一日完成率。班组每日交底时同步形成《班组进度自检记录》，记录实际完成量与计划量的偏差、人员出勤和机械完好情况。若某班组连续两日完成率低于90%，工区必须在第三日8:00前启动工序纠偏措施，包括增派作业班组、延长有效作业时间或调整作业顺序，并将纠偏方案报项目部备案</w:t>
      </w:r>
    </w:p>
    <w:p>
      <w:r>
        <w:t>项目部每周召开进度专题会，由项目经理主持，各工区、主要分包单位及物资供应负责人参加。专题会以关键线路网络计划为基准，逐项核对各作业面实际进度与计划的偏差，重点审查路面铣刨罩面、沥青层摊铺、路灯照明系统调试、交通标线恢复等关键节点的完工百分比。会议形成的《周进度分析报告》必须量化偏差天数、分析偏差原因、明确纠偏责任人和纠偏措施完成时限，并在下周例会中首先通报上周纠偏措施的闭合情况，形成监测‑分析‑纠偏‑验证的闭环管理</w:t>
      </w:r>
    </w:p>
    <w:p>
      <w:pPr>
        <w:pStyle w:val="Heading2"/>
      </w:pPr>
      <w:r>
        <w:t>进度监测和偏差纠偏：横道图与网络计划的双控监测方法</w:t>
      </w:r>
    </w:p>
    <w:p>
      <w:r>
        <w:t>本工程施工进度控制采用横道图与双代号网络计划相结合的“双控”方法。横道图按日历天逐日绘制9条道路的作业内容，每条道路独立编制铣刨、灌缝、基层补强、沥青摊铺、标线施划、路灯安装等工序的开始日期、持续时间和结束日期，便于各级管理人员和分包单位直观掌握工期节点。横道图中以不同颜色区分步行街后街、谢家冲巷、状元坡巷等已识别路段，并标注夜间施工时段和交通导改窗口，使进度计划与施工区段和交通组织方案形成一一对应关系</w:t>
      </w:r>
    </w:p>
    <w:p>
      <w:r>
        <w:t>在横道图基础上，项目部编制双代号网络计划，明确各作业面的逻辑搭接关系和时差参数。网络计划中以路面铣刨作为前置工作，紧后工作依次为基础处治、沥青摊铺、标线恢复；路灯基础浇筑与电缆穿线可与路面基层施工平行推进，但路灯安装及接线调试必须在沥青面层完成后进行，避免交叉污染。网络计划对9条道路各自计算最早开始时间、最迟开始时间和总时差，当某工序的实际开始时间滞后于最迟开始时间时，该工序自动升级为关键工作，并触发纠偏程序</w:t>
      </w:r>
    </w:p>
    <w:p>
      <w:r>
        <w:t>项目部将横道图与网络计划导入项目管理信息系统，每日更新实际进度数据后系统自动生成“前锋线”对比图，直观显示各作业面的进度偏差方向。前锋线落在计划线左侧表示进度滞后，落在线右侧表示超前。对于前锋线持续左偏的工序，系统自动计算该工序对总工期的影响天数，并发出预警提示。项目技术负责人根据系统预警信息，在当日例会上提出针对性纠偏措施，并在后续三日内加密监测频次至每日两次，直至前锋线恢复至计划线以内或滞后不再扩大</w:t>
      </w:r>
    </w:p>
    <w:p>
      <w:pPr>
        <w:pStyle w:val="Heading2"/>
      </w:pPr>
      <w:r>
        <w:t>进度监测和偏差纠偏：流水施工与穿插作业的进度监测节点</w:t>
      </w:r>
    </w:p>
    <w:p>
      <w:r>
        <w:t>本项目9条道路划分为六个流水施工段，执行“铣刨一段、处治一段、摊铺一段、开放一段”的流水节奏。流水施工的进度监测以各施工段的工序交接时间为核心控制点。每个施工段铣刨完成后，必须在2小时内完成基底清理和弯沉检测申请；弯沉检测结果出具后4小时内，由项目技术负责人确认基层处治方案并签发作业指令；基层处治完成至沥青摊铺开始，间隔时间不得超过48小时。项目部设置流水节拍监测台账，记录每段每道工序的实际耗时，并与标准节拍对比。当任一施工段流水节拍偏差超过计划节拍的20%时，该段施工负责人必须立即调整资源配置，包括增调铣刨机、摊铺机或运输车辆，确保整体流水节奏不被破坏</w:t>
      </w:r>
    </w:p>
    <w:p>
      <w:r>
        <w:t>穿插作业主要涉及道路主体施工与路灯照明、弱电管线安装的平行推进。路灯基础浇筑安排在日间与路面基层施工同步进行，电缆穿线和弱电管道预埋安排在基层处治完成后的养护期内实施。穿插节点的监测以“空间不冲突、工序不互阻”为原则，项目部编制《穿插作业节点管控表》，逐日记录各路段的在施专业数量、作业面占用情况和交叉干扰事件。若同一作业面上两个专业出现作业时间重叠隐患，现场调度员应在干扰发生前2小时提出避让方案，优先保证关键线路工序，调整非关键线路作业时段至夜间21:00至次日6:00的错峰窗口</w:t>
      </w:r>
    </w:p>
    <w:p>
      <w:r>
        <w:t>项目部对穿插作业设置强制停检点：道路基层处治完成申请隐蔽验收时，必须同步提交该段范围内的路灯预埋件、电缆井和管线预埋的完成确认记录；沥青面层摊铺前，必须完成该路段所有地下管线安装和井盖高程调整，并形成《路面摊铺前置条件检查表》，经监理签认后方可摊铺。该制度的执行情况列入进度监测日报，凡因前置条件未完成导致摊铺延误的，直接认定为进度偏差事件，按纠偏流程处理</w:t>
      </w:r>
    </w:p>
    <w:p>
      <w:pPr>
        <w:pStyle w:val="Heading2"/>
      </w:pPr>
      <w:r>
        <w:t>进度监测和偏差纠偏：偏差识别与分级纠偏机制</w:t>
      </w:r>
    </w:p>
    <w:p>
      <w:r>
        <w:t>进度偏差识别依据三级量化标准：一级偏差为关键线路工序滞后1天或非关键线路工序滞后3天（不含）以内；二级偏差为关键线路工序滞后1到3天或非关键线路工序滞后3到5天；三级偏差为关键线路工序滞后超过3天或非关键线路工序滞后超过5天，以及任何可能导致合同总工期延误的偏差。一级偏差由工区自行纠偏，措施包括调整班次、增加作业人员和中小型机具、延长日有效作业时间2至4小时，纠偏结果在次日日报中报告</w:t>
      </w:r>
    </w:p>
    <w:p>
      <w:r>
        <w:t>二级偏差由项目部启动纠偏程序，项目经理组织技术负责人、生产负责人和物资负责人共同制定纠偏方案。纠偏手段包括：在后续流水段上投入备用摊铺机组或铣刨机组，将原计划的单班作业调整为双班轮换；在非关键线路上压缩养护等待时间，经设计方同意后采用早强措施或调整养护方式；增开作业面或调整施工段划分，从已完成施工段抽调班组支援滞后段。二级纠偏方案必须在偏差发生24小时内形成书面方案，报监理审批后立即执行，并在项目部进度专题会上跟踪落实</w:t>
      </w:r>
    </w:p>
    <w:p>
      <w:r>
        <w:t>三级偏差除执行二级纠偏全部措施外，同步启动赶工预案。赶工措施包括：在确保质量、安全和交通导改方案不变的前提下，将滞后路段的夜间施工时间从原计划的23:00至次日6:00延长为22:00至次日7:00；调用后备沥青拌和站增加供料能力；对非关键线路上的附属工程实施暂缓施工，将释放的人员和机械全部投入关键线路；必要时协调建设单位按合同约定启动暂列金项下的夜间施工补贴和扰民补偿机制。三级偏差必须在48小时内编制《赶工专项方案》，明确赶工工程量、资源投入清单、安全防护措施和预计工期恢复日期，经监理和建设单位审批后执行，并每日向项目管理公司报送赶工进度专报</w:t>
      </w:r>
    </w:p>
    <w:p>
      <w:pPr>
        <w:pStyle w:val="Heading2"/>
      </w:pPr>
      <w:r>
        <w:t>进度监测和偏差纠偏：进度监测资料闭环与考核</w:t>
      </w:r>
    </w:p>
    <w:p>
      <w:r>
        <w:t>所有进度监测活动必须形成可追溯的书面记录，纳入竣工。归档内容包括：每日施工进度日报及监理签收记录、每周进度分析报告及会议纪要、横道图与网络计划的更新版本、前锋线对比图、偏差事件登记台账、纠偏措施实施记录及效果验证文件、赶工方案及审批记录。项目部每月编制《进度管理月度总结》，汇总当月各路段实际进度、计划完成率、偏差事件统计及纠偏成功率，作为项目经理和管理人员绩效考核的依据</w:t>
      </w:r>
    </w:p>
    <w:p>
      <w:r>
        <w:t>进度考核实行关键节点“一票否决”和月度综合评分相结合。关键节点包括：步行街后街沥青罩面完成、谢家冲巷基层处治完成、状元坡巷路灯亮灯调试完成、全部路段标线恢复完成。任一关键节点滞后且未能在规定纠偏期内恢复的，取消该工区当期进度绩效奖励，项目经理和工区负责人须提交书面说明。月度综合评分考虑日报准确率、计划完成率、纠偏及时率和监理评价四个维度，评分结果与分包工程款支付挂钩，连续两个月评分低于75分的工区，项目部有权调整其施工范围或更换班组</w:t>
      </w:r>
    </w:p>
    <w:p>
      <w:r>
        <w:t>本措施中涉及的材料进场时间、弯沉检测频率、沥青混合料供料节奏、养护周期等技术参数，均按批准的设计文件和专项施工方案执行；其中路面结构层铣刨厚度、基础处治深度和范围需以现场技术复核和弯沉检测结果为依据，施工中不得直接套用图纸标注尺寸而不经实测确认。交通导改方案、夜间施工许可、扰民补偿以及临时用电接引点等现场条件类事宜，在实施前必须取得相关主管部门的书面批准，并形成对应记录。本措施的质量验收、安全管控和材料检验要求详见对应章节，本章不再展开</w:t>
      </w:r>
    </w:p>
    <w:p>
      <w:pPr>
        <w:pStyle w:val="Heading2"/>
      </w:pPr>
      <w:r>
        <w:t>极端场景工期预案：极端气象灾害工期预案</w:t>
      </w:r>
    </w:p>
    <w:p>
      <w:r>
        <w:t>针对长沙市夏季高温、暴雨及冬季冰冻等极端气象条件，本节建立分级预警与应急预案。项目部与长沙市天心区气象部门建立实时信息联动，获取未来72小时逐小时气象预报。当预报气温连续3天超过38℃或单日暴雨量达50mm以上时，启动高温或强降雨专项预案，作业班组立即转为“夜间错峰+防暑降温”或“排水防涝+覆盖养护”作业模式。施工总进度网络计划中已将每年7月至8月、12月至次年1月标记为气象敏感期，为关键线路上的路面铣刨、沥青摊铺、路灯基础混凝土浇筑等工序预留总工期5%的气象停工弹性时间，一旦气象预警升级，立即触发赶工预案，确保不影响合同总工期</w:t>
      </w:r>
    </w:p>
    <w:p>
      <w:r>
        <w:t>强降雨场景的排水保畅通措施与工期联动。步行街后街、福临街、衣铺巷位于五一商圈低洼区，暴雨积水将直接阻断施工作业面并威胁已开挖沟槽稳定。施工部署中在每个作业段均配置不少于2台大流量潜水泵和应急柴油发电机，排水能力按暴雨重现期2年一遇峰值小时降水量配置，具体型号和扬程按现场排水专项方案选型。路面基层补强和沟槽回填工序在强降雨预警前完成至稳定结构层，对无法及时完成的作业面，采用防雨布全覆盖并沿围挡底部设置砂袋挡水坎，避免雨水倒灌。暴雨过后，由项目技术负责人组织路基弯沉、沟槽基床承载力和回填密实度全面复测，检测结果合格后方可恢复施工；因暴雨造成的工期延误，在雨后第一个进度协调会上即启用压缩平行作业间歇、增加夜间施工时段等手段追回，不累积纳入最终节点偏差</w:t>
      </w:r>
    </w:p>
    <w:p>
      <w:r>
        <w:t>冬季冻害场景重点保障道路结构层强度和路灯基础混凝土质量。当预报夜间气温低于0℃时，停止沥青混合料摊铺和混凝土浇筑作业，已摊铺完成的面层采用保温棉被覆盖，已浇筑路灯基础采用发热电缆恒温养护，养护温度控制不低于5℃。基于网络计划，沥青铣刨罩面和路灯基础施工在11月底前集中完成至罩面后开放交通的闭合段，冬季期主要转入标线恢复、交通标志标牌安装和弱电管线整理等受低温影响较小的工序，该期间不安排关键线路上的路面结构层大面积施工</w:t>
      </w:r>
    </w:p>
    <w:p>
      <w:r>
        <w:t>高温酷暑场景重点防止沥青混合料温度离析和人员中暑导致作业效率锐减。当气温≥38℃时，沥青摊铺作业调整至凌晨4:00至上午9:00进行，摊铺温度、碾压终了温度及开放交通温度严格执行《城镇道路工程施工与质量验收规范》（CJJ 1-2008），测温频次由常规的每车一次增加至每车两次，发现温度离析立即调整出料节奏或暂停摊铺。夜间施工照明按《建筑施工安全检查标准》配置，照明强度不得低于30Lux，作业面不产生眩光和暗区。同时执行高温作业轮换制度，每作业2小时强制休息30分钟，现场配置含盐饮料和空调休息棚，避免人员热射病导致工效骤降</w:t>
      </w:r>
    </w:p>
    <w:p>
      <w:pPr>
        <w:pStyle w:val="Heading2"/>
      </w:pPr>
      <w:r>
        <w:t>极端场景工期预案：材料供应中断与调配预案</w:t>
      </w:r>
    </w:p>
    <w:p>
      <w:r>
        <w:t>针对沥青混合料、SBS改性沥青、ATB-30沥青稳定碎石及路灯、电缆等关键材料供应中断风险，建立“主供+备供”双源调配机制。沥青混合料主供商为距项目半径30km以内的固定拌和站，备供商为同一区域的另一家拌和站，两站具备相同配合比和出厂检测能力，断面日产量均满足本项目单日最大摊铺量需求。SBS改性沥青、ATB-30及AC-13沥青混合料的配合比和原材料来源在开工前完成双站验证，验证报告报监理审批后备案，当主供站发生设备故障、原材料断供或交通管制时，2小时内切换至备供站，运输路线经由湘江中路、人民西路等主要通道，避开五一商圈白天限行时段，运输时间控制在1小时内，确保摊铺连续性不中断</w:t>
      </w:r>
    </w:p>
    <w:p>
      <w:r/>
      <w:r>
        <w:t>路灯灯杆、电缆、灯具等电气材料实行“到场批次+库存预警”联动管理。项目部在施工总平面内设置封闭电气材料仓库，库存保有量按月度计划消耗量的1.5倍配置，电线电缆和灯具到货批次核验防尘防水等级IP65、初始光效≥150lm/W等设计指标，核验记录归档。每周五盘点库存，当任一规格库存低于月度计划30%时触发补货预警，项目部物资主管24小时内向供应商下达补货指令，补货周期不得超过72小时；若供应商反馈补货周期超期，立即启用备选供应商，备选供应商名录在开工前审批记录，至少包含2家同资质同品类供应商</w:t>
      </w:r>
    </w:p>
    <w:p>
      <w:r>
        <w:t>排水管材、井盖、侧石等市政构配件中断风险的预案采用“主供站+周边调拨”模式。施工计划按月分解后，由物资部门提前60天下达采购订单，材料进场计划按周滚动更新。遇到供应中断，同步启动周边在建项目同规格管材调拨，调拨记录经双方项目经理签认，调拨运输、吊装和二次搬运费用纳入赶工预备费。材料调拨不改变管材的进场复验程序，所有调拨管材仍按批次进行外观、尺寸和力学性能复验，复验合格后再投入使用，避免因材料参数差异导致隐蔽验收问题而拖累工期</w:t>
      </w:r>
    </w:p>
    <w:p>
      <w:pPr>
        <w:pStyle w:val="Heading2"/>
      </w:pPr>
      <w:r>
        <w:t>极端场景工期预案：交通管制与夜间施工降效场景预案</w:t>
      </w:r>
    </w:p>
    <w:p>
      <w:r>
        <w:t>五一商圈内人民西路、解放西路、坡子街等道路日间交通流量极大，交警部门批准的白天占道施工时长受限，这是本项目工期最刚性的外部约束。根据交通导改方案，白天（06:00-22:00）只允许半幅围挡内铣刨、病害开窗处理和井盖提升等不阻断交通的工序；沥青摊铺、基层大面积修补和路灯吊装等需临时封闭车道的工序，全部安排在夜间（22:00-次日06:00）进行。单夜有效作业时间扣除围挡搭设与拆除、清扫和放行准备后，实际净施工时间约5-6小时</w:t>
      </w:r>
    </w:p>
    <w:p>
      <w:r>
        <w:t>夜间施工降效系数量化为白天同等作业效率的70%，每日实施进度的跟踪对比以夜间有效工时产出量为计算基础，使用横道图每日更新实际完成百分比，同时与计划横道图叠加对比，偏差超过一个夜班工作量时列入当日黄色偏差。为补偿夜间降效，夜间施工班组按1.3倍标准人数配置，摊铺机和铣刨机按1.5倍常规台数投入，照明供电单独配置发电机和灯具，照明范围覆盖作业面前后各50米。夜间施工结束前30分钟，由专职清理班组清扫路面、撤除临时围挡并检查标线，确保次日早高峰前开放交通</w:t>
      </w:r>
    </w:p>
    <w:p>
      <w:r>
        <w:t>交通管制升级场景指商圈内发生大型活动、重要接待或突发交通管制导致夜间施工窗口被临时压缩或取消。项目部与天心区交警大队、五一商圈管理委员会建立日例会机制，每日16:00前获取次日交通管制预通知。若预报次日夜间施工窗口压缩30%以上，当日即启动工序调序：将原定夜间沥青摊铺推迟，改为日间可执行的路面切缝灌缝、标志牌基础开挖和电缆穿管等工序；夜间窗口恢复后再集中力量实现沥青罩面封闭。调序后的关键线路节点完成时间重新核算，若产生节点滞后，立即压缩后续流水步距，多作业段同步增加班组，2个夜间窗口内追回一个窗口缺失的产量</w:t>
      </w:r>
    </w:p>
    <w:p>
      <w:pPr>
        <w:pStyle w:val="Heading2"/>
      </w:pPr>
      <w:r>
        <w:t>极端场景工期预案：管网冲突与地下障碍物暴露预案</w:t>
      </w:r>
    </w:p>
    <w:p>
      <w:r>
        <w:t>老旧街区地下管线错综复杂，路面铣刨开挖过程中可能暴露未标注的管线或构筑物，直接影响流水施工节奏和关键线路推进。本预案引用测量与管线复核专项方案成果。开工前各作业段必须完成探地雷达扫描和人工探坑验证，探坑间距不大于30米，探出管线在实地立牌标识管径、材质、埋深和产权单位。施工期间每班班前由技术员对照管线平面图和探坑记录进行交底，铣刨机操作手准确知悉作业面内管线位置，铣刨厚度控制不超过4cm常规罩面厚度，接近管线区域执行人工辅助清理，严禁机械盲挖</w:t>
      </w:r>
    </w:p>
    <w:p>
      <w:r>
        <w:t>暴露管线或障碍物后的处理流程时效严格受控。当铣刨或开挖过程中发现未在图纸中标注的管线或障碍物时，现场立即停止该作业段所有施工，进行临时围挡和安全隔离，项目部技术组30分钟内到场拍照、测量定位，1小时内编制现场情况报告并报监理和建设单位确认。建设单位组织设计和产权单位到场确认后的处置方案必须在24小时内出具，项目部同步调整该段流水施工顺序，将该段移至后续作业窗口，待方案确定后集中突击施工。若此突发事件位于关键线路上，项目总工在24小时内提交网络计划调整申请，通过压缩相邻非关键工作自由时差或增加平行作业面来吸收该延误时间，不突破节点工期</w:t>
      </w:r>
    </w:p>
    <w:p>
      <w:r>
        <w:t>地下水位异常升高或流砂层暴露场景的应急响应与降水方案联动。当沟槽开挖至设计高程后遇流砂或大量涌水，立即回填反压停止下挖，启动轻型井点或深井降水，降水设计参数按地勘报告和现场抽水试验确定，降水效果经基底承载力和扰动程度检测合格后再分层开挖。降水施工增加的时长按风险预备时间从总工期弹性中列支，同时启动相应段落路面基层速凝早强材料应用方案，以压缩养护期追回降水损失时间，确保该段节点目标的整体稳定性</w:t>
      </w:r>
    </w:p>
    <w:p>
      <w:pPr>
        <w:pStyle w:val="Heading2"/>
      </w:pPr>
      <w:r>
        <w:t>工序控制与验收节点管理体系</w:t>
      </w:r>
    </w:p>
    <w:p>
      <w:r>
        <w:t>本工程针对步行街后街、福临街、衣铺巷、谢家冲巷、652仓库路段、新城路北段、广厦新村出入口、状元坡巷、苏家巷九条城市支路的提质改造特点，建立以工序为单元的进度控制与质量验证联动机制。每一道关键工序开工前必须完成上一道工序的验收闭合，未经验收或验收不合格的工序不得进入下一道作业，验收记录同步归入进度管理档案，作为节点工期考核的硬性依据。工序验收节点与关键线路控制高度耦合：路面铣刨与基础处治工序位于所有罩面作业的前置路径上，该工序延期将直接推后全路段面层摊铺节点；路灯基础施工与电缆敷设位于照明系统调试的关键线路末端，基础未验收不得进行灯杆安装和通电调试</w:t>
      </w:r>
    </w:p>
    <w:p>
      <w:r>
        <w:t>工序验收节点的设置原则紧扣本项目施工图纸中已明确的病害处治分级逻辑。图纸中界定路面破损由浅至深分三种处治方式：仅铣刨面层、处理至上基层、处理至下基层以下。项目部据此设置三级工序验收节点。第一级节点为铣刨后基层面验收，重点核查铣刨深度、基层外露状况及病害清除范围，验收合格后方可进行后续基层补强或调平层施工；第二级节点为基层补强与整平后验收，重点核查ATB-30沥青稳定碎石分层施工的压实度、平整度和横坡值，确保路基密实度与弯沉值满足图纸技术要求；第三级节点为粘层油喷洒与面层摊铺前验收，重点核查粘层材料品种、洒布量和覆盖均匀性，同步核验侧石安装标高和检查井井盖预调高值。每级节点形成验收记录表，由施工员、质检员、监理工程师共同签认，影像资料作为进度日报附件上传项目信息化管理平台</w:t>
      </w:r>
    </w:p>
    <w:p>
      <w:pPr>
        <w:pStyle w:val="Heading2"/>
      </w:pPr>
      <w:r>
        <w:t>工序控制与验收节点：工序验收与停止点管理程序</w:t>
      </w:r>
    </w:p>
    <w:p>
      <w:r>
        <w:t>项目部依据《城镇道路工程施工与质量验收规范》CJJ 1-2008和设计图纸中的路面结构大样图、沥青路面整治结构图、侧石大样图等图纸要求，编制工序验收停止点清单，将下列节点列为强制停止点：路面铣刨后基层隐蔽验收、基层补强每层压实后验收、沥青面层摊铺前粘层验收、路灯基础地脚螺栓预埋后混凝土浇筑前验收、电缆排管敷设后回填前隐蔽验收、交通标线施划前路面清洁度验收。每一个停止点均设置“待检”标识，任何人员不得绕过验收程序擅自进行覆盖或后续作业。项目部每日施工碰头会上通报当日计划验收的停止点清单，技术质量负责人确认验收人员和检测设备到位情况，进度工程师同步校核该停止点验收是否在关键线路节点计划的可容忍浮动时间内</w:t>
      </w:r>
    </w:p>
    <w:p>
      <w:r>
        <w:t>停止点验收实行“三检制+监理终检”四级把关。班组自检合格后填写自检记录表，施工员组织互检并对关键数据实施独立复核，互检合格后提请项目质检员专检，专检形成正式验收记录后报监理单位终检。对于路面弯沉检测、基层取芯等涉及第三方试验检测的停止点，检测报告出具前不得签署验收通过的结论。本项目步行街后街、福临街、衣铺巷等路段涉及铣刨罩面和基础局部补强，铣刨后基层面可能出现原道路基层状况与设计图纸不一致的情况，此时停止点验收前须由设计代表、建设单位现场代表和监理共同到场确认处治方案，项目部据此调整工序工期并更新横道图中该停止点的计划验收日期。停止点验收时间占用计入工期，验收滞后导致的工序迟延必须在周进度报告中标注偏差原因和纠偏措施</w:t>
      </w:r>
    </w:p>
    <w:p>
      <w:pPr>
        <w:pStyle w:val="Heading2"/>
      </w:pPr>
      <w:r>
        <w:t>工序控制与验收节点：流水施工中的工序衔接与验收穿插控制</w:t>
      </w:r>
    </w:p>
    <w:p>
      <w:r>
        <w:t>九条道路按独立施工段组织多区段流水作业，各施工段内部实行路面处治、侧石更换、弱电下地管线敷设、路灯基础施工、沥青面层罩面、交通标线恢复六道主工序流水推进。工序验收穿插在流水节奏中扮演着衔接引擎角色：上一施工段完成铣刨后，验收组在2小时内完成基层面验收，施工班组随即转入下一施工段的铣刨作业，验收合格段则释放给基层补强班组在当夜跟进施工。这种“夜间铣刨-即时验收-凌晨补强”的流水验收节奏，避免了铣刨面长时间暴露在白天交通扰动下出现基层损坏扩大的风险，同时压缩了工序间等待验收的无效时间</w:t>
      </w:r>
    </w:p>
    <w:p>
      <w:r>
        <w:t>照明工程与弱电下地的反向工序穿插同样需要工序验收的严密配合。状元坡巷和步行街后街涉及路灯新增和弱电管线下地，路灯基础与弱电管道在部分路段共享沟槽。项目部安排管道班组先行敷设弱电管道并完成回填前隐蔽验收，验收合格后路灯基础班组在相邻位置浇筑基础，基础隐蔽验收合格且管道验收记录闭合后，电缆穿管和灯具安装工序才获准入条件释放。这种“先验后穿、先验后装”的验收串行逻辑避免了管线交叉处因工序倒置导致的返工和工期索赔。穿插作业面每完成一个流水段，工序验收记录即汇总至进度总控中心，由进度工程师更新横道图中该流水段的实际进度前锋线，确保多段流水进度偏差的可视化对比和快速纠偏</w:t>
      </w:r>
    </w:p>
    <w:p>
      <w:pPr>
        <w:pStyle w:val="Heading2"/>
      </w:pPr>
      <w:r>
        <w:t>工序控制与验收节点：工序实验检测与进度节点联控机制</w:t>
      </w:r>
    </w:p>
    <w:p>
      <w:r>
        <w:t>路面工程工序验收中涉及弯沉检测、取芯、密实度检测等需要第三方试验室的检测项目，项目部建立“检测预约-现场取样-报告出具-验收闭合”全链条进度联控机制。铣刨后基层面验收需实施弯沉检测以判定下基层是否满足设计要求，检测设备提前一天报备进场，现场划定检测点位，铣刨作业完成后1小时内即启动检测，检测数据当场记录并与设计弯沉标准值比对。对于基层弯沉值达不到图纸要求的板块，验收记录中注明“不合格，须加深处治”，进度工程师据此启动处理至下基层或下基层以下的处治方案，并调拨已预配制好的ATB-30沥青稳定碎石材料，处治完成后即时复检，复检合格后方闭合该停止点验收</w:t>
      </w:r>
    </w:p>
    <w:p>
      <w:r>
        <w:t>沥青面层摊铺前的粘层油洒布验收，要求现场实测粘层油洒布温度和洒布量。图纸规定采用A级70号道路石油沥青，粘层沥青采用快裂型材料。项目部配备红外测温仪和洒布量检测板，洒布后30分钟内完成自检和专检，检测数据与材料出厂合格证、进场复验报告一并作为验收附件归档。该停止点验收时间窗口紧密衔接面层摊铺计划：粘层油破乳后即具备摊铺条件，验收人员须在面层摊铺机就位前完成验收签认，避免摊铺设备窝工。项目部根据多个施工段的粘层油验收节奏，动态调度摊铺机和压实设备在各流水段间转场，验收一段、摊铺一段、碾压一段，形成“验收即释放”的流水驱动模式，验收效率直接关联每日摊铺产量和节点工期完成率</w:t>
      </w:r>
    </w:p>
    <w:p>
      <w:pPr>
        <w:pStyle w:val="Heading2"/>
      </w:pPr>
      <w:r>
        <w:t>工序控制与验收节点：工序验收资料闭环与进度考核联动</w:t>
      </w:r>
    </w:p>
    <w:p>
      <w:r>
        <w:t>每一道工序验收停止点闭合后，24小时内完成验收记录归档，归档资料包括自检表、互检表、专检验收记录、监理签认单、检测报告编号、现场验收影像和整改记录（如适用）。项目部进度总控中心每日汇总各施工段已闭合的验收停止点，与周进度计划中的节点工序验收计划表比对，计算实际验收完成率。验收完成率低于计划值80%的施工段，视为进度偏差触发条件，启动偏差分析和纠偏响应。验收滞后原因的归类分为三类：现场条件与图纸不符需设计确认、检测不合格需返工处治、验收人员或设备不到位等管理原因。其中管理原因导致的验收滞后，由项目生产副经理当日组织资源调配和验收流程优化；技术和现场条件原因由技术负责人启动技术复核和方案调整程序，调整方案报监理审批后更新工序工期和节点计划</w:t>
      </w:r>
    </w:p>
    <w:p>
      <w:r>
        <w:t>工序验收资料的完整性和及时性纳入施工班组和专职质检员的月度进度绩效考核。各路段施工完成后，由项目总工组织工序验收资料完整性审查，逐项核对路面处治每一层的验收记录、路灯基础隐蔽验收记录、弱电管道回填前验收记录、电缆绝缘测试记录、交通标线施划前路面清洁度验收记录等。资料不全或签认缺失的工序视为未完成验收，不得办理该路段分部工程移交手续。同样，该路段对应的工期考核节点不予认定完成，施工班组承担相应的工期延误责任。验收资料与进度考核的刚性挂钩，迫使现场作业人员将工序验收视为进度推进的必经环节而非附加工作，形成“先验收后报量、先闭合后交路”的工序纪律，从机制上保障120日历天总工期目标在每道工序上的逐段兑现</w:t>
      </w:r>
    </w:p>
    <w:p>
      <w:pPr>
        <w:pStyle w:val="Heading2"/>
      </w:pPr>
      <w:r>
        <w:t>工期目标与节点分解：工期目标与关键节点分解</w:t>
      </w:r>
    </w:p>
    <w:p>
      <w:r>
        <w:t>本工程计划总工期120日历天，计划开工日期2026年8月3日，计划完工日期2026年12月1日。工期目标根据招标文件工期要求、9条改造街巷分布特征和五一商圈交通疏解条件进行倒排分解，形成“前期准备与交通导改、老路病害处治与基层修复、沥青面层铣刨加铺、附属设施与照明弱电安装、交通标线恢复与竣工验收”五大阶段控制节点。总工期目标作为本项目进度管理的刚性约束，任何工序延期必须在当周内启动纠偏并报监理审批，严禁将延误累积至关键线路</w:t>
      </w:r>
    </w:p>
    <w:p>
      <w:r>
        <w:t>阶段一为施工准备与交通导改，计划第1～10天完成。该阶段须完成控制点交接与施工测量复核、既有管线探查、施工围挡搭设和分阶段交通导改方案审批。针对步行街后街、福临街、衣铺巷、广厦新村出入口和谢家冲巷人车密集、商铺临街的特点，围挡搭设和交通组织必须采取“夜间错峰进场、分段围挡、半幅交替施工”方式，确保开工作业不影响商圈基本通行。本阶段同步完成沥青路面弯沉检测、混凝土板块脱空检测和基础密实度钻芯取样，将检测数据作为后续病害处治深度和基层修复方案的最终输入，形成检测报告报监理确认后再进入阶段二</w:t>
      </w:r>
    </w:p>
    <w:p>
      <w:r>
        <w:t>阶段二为老路病害处治与基层修复，计划第11～45天完成。本阶段依据路面弯沉检测和现场开窗核实结果，对路面破损区域分别按“处理至面层、处理至上基层、处理至下基层下15cm”三种深度进行处治，严禁未按检测结论盲目铣刨。步行街后街工程数量表中车行道铣刨13cm后铺设沥青面层2367㎡、铣刨4cm后罩面505㎡需分三段流水施工，每段完成基层修复并养护合格后方可转序。谢家冲巷和苏家巷对现状混凝土路面基础处治合格后加铺沥青面层，其基层修复与沥青稳定碎石ATB-30分层施工必须按批准配合比组织，分层碾压后同步进行密实度和弯沉值复核，达不到设计要求的立即扩大处治范围，不得将隐患带入面层施工</w:t>
      </w:r>
    </w:p>
    <w:p>
      <w:r>
        <w:t>阶段三为沥青面层铣刨加铺，计划第30～70天完成，与阶段二形成搭接穿插施工。各路段在基层修复段养护达到设计强度后，立即安排铣刨机组进场实施4cm铣刨并清扫、喷洒粘层油，紧随铺筑4cm细粒式SBS改性沥青AC-13面层。铣刨与摊铺之间设置不超过24小时的间歇时间控制，避免铣刨面受雨水浸泡或交通碾压破坏，如遇降雨预报，铣刨后当日不能摊铺的段落必须覆盖防雨布并设置临时排水通道。652仓库路段和新城路北段因街巷窄、机械回转困难地区，采用小型铣刨机和轮式摊铺机组合施工，摊铺前对井盖高程、侧石外露高度逐点复核，确保路面横坡符合1.5%排水要求和设计平整度指标</w:t>
      </w:r>
    </w:p>
    <w:p>
      <w:r>
        <w:t>阶段四为附属设施与照明弱电安装，计划第40～100天完成，与路面施工错峰穿插。本阶段包括步行街后街和福临街侧石更换、平石拆除、路灯基础施工和灯具安装、弱电管线下地敷设以及检查井井盖更换。状元坡巷照明配电柜电源引自邻近变压器，步行后街路灯电源顺接已有回路，电缆穿不锈钢线槽外加橡胶减速板组合敷设施工必须在面层施工前完成线槽预留和过路管预埋，严禁在已完工沥青面层上开槽敷管。路灯基础施工采用6～9米灯基础地脚螺栓锚固方式，基础混凝土养护期不少于7天，安装灯具前完成接地电阻测试，确认接地电阻≤1Ω后方可接线通电</w:t>
      </w:r>
    </w:p>
    <w:p>
      <w:r>
        <w:t>阶段五为交通标线恢复与竣工验收，计划第100～119天完成。在面层施工结束且表面清理干净后，按交通工程平面图和交通标线大样图恢复车行道标线、人行横道线、停止线和导向箭头，同步安装中央护栏、禁停标志标牌及违停抓拍球机。竣工验收前第119～120天，组织全路段自检、监理初验和建设单位竣工验收，对路面平整度、横坡、标线逆反射系数、路灯照度和防雷接地等逐项实测，不合格项必须在验收会上形成整改清单并限期闭环，整改完成后方可提交竣工资料</w:t>
      </w:r>
    </w:p>
    <w:p>
      <w:pPr>
        <w:pStyle w:val="Heading2"/>
      </w:pPr>
      <w:r>
        <w:t>工期目标与节点分解：九条街巷流水施工与穿插作业节点</w:t>
      </w:r>
    </w:p>
    <w:p>
      <w:r>
        <w:t>本项目9条改造街巷分布零散、街巷宽度4～15m不等、相邻商铺密集，不适宜大面积全封闭连续施工。因此采用“分街巷独立流水段、路段内半幅交替作业”的施工组织方式，将9条街巷分为三个施工批次组织流水。第一批次为步行街后街、福临街、衣铺巷和广厦新村出入口，四条路段均位于商圈核心区，先行开工以尽早恢复路面通行；第二批次为谢家冲巷、苏家巷和652仓库路段，待第一批基层修复和面层施工全面展开后投入班组转序；第三批次为新城路北段和状元坡巷，在前两批形成成熟工效后组织突击施工和后期附属完善</w:t>
      </w:r>
    </w:p>
    <w:p>
      <w:r>
        <w:t>每批次内部设置基层处治、面层铣刨加铺、附属安装三个流水段，各段之间错峰至少3天，以留出养护、检测和工序交接时间。基层处治完成后必须经隐蔽验收签认，面层铣刨后必须当日完成粘层喷洒，面层摊铺后必须进行温度离析和压实度检测，这三项工序转序节点设为强制停止点，未经签认不得进入下一段施工。穿插作业方面，照明管线预埋、弱电下地管线敷设和侧石更换与基层修复同步展开，同一路段内采用“基层修复—侧石更换—管线预埋—面层施工”的线性穿插顺序，避免后期反复开挖破坏已完路面结构</w:t>
      </w:r>
    </w:p>
    <w:p>
      <w:r>
        <w:t>对于步行街后街长度245m、宽度7～8.5m的特点，将路段以K0+120为界分为南北两个半幅流水段，北段基层处治与南段旧路检测同步进行，北段面层摊铺与南段基层养护时间穿插利用，确保半幅施工时另半幅满足商户和行人基本通行。福临街长度100m因街宽仅7～8m，一次性半幅围挡施工、另半幅保留单车道和行人通道，铣刨和摊铺作业安排在夜间22:00至次日6:00交通流量最低时段进行，白天恢复交通钢板临时覆盖并设警示标志</w:t>
      </w:r>
    </w:p>
    <w:p>
      <w:pPr>
        <w:pStyle w:val="Heading2"/>
      </w:pPr>
      <w:r>
        <w:t>工期目标与节点分解：进度监测方法与偏差预警机制</w:t>
      </w:r>
    </w:p>
    <w:p>
      <w:r>
        <w:t>进度监测采用“日报采集、双控对比、周计划纠偏”的三级监控体系。项目部计划调度组每日18时前收集各施工班组当日完成量、次日计划量、人员机械到位情况和影响进度的异常事件，填入《施工进度日报表》并上传至项目管理平台，日报表中必须包含累计完成百分比、剩余工作量和预计滞后天数三个分析字段。每日进度数据与横道图计划值和网络计划最早最迟时间进行双控对比，当任一路段实际完成量低于计划值的85%或关键线路工作滞后超过1天时，自动触发黄色预警，由计划调度组下达预警通知单并组织责任班组在24小时内提交原因分析和纠偏方案</w:t>
      </w:r>
    </w:p>
    <w:p>
      <w:r>
        <w:t>周进度监测以每周六为固定节点，汇总本周完成情况、核查下周计划可行性和资源保障条件，形成《周进度报告》报项目经理审核和监理备案。周报告中必须列出本周关键节点实际完成时间与计划时间的偏离天数、下周计划是否受本周延误影响而须压缩后续工期、以及资源增减申请等三个强制内容。对于涉及关键线路的节点，如步行街后街基层修复完成时间和状元坡路沥青面层摊铺完成时间两项，实行节点倒计时管理，在临近节点前7天启动每日现场清点会，核清剩余工程量与可投入资源，确保节点不破</w:t>
      </w:r>
    </w:p>
    <w:p>
      <w:r>
        <w:t>项目部在此基础上建立四级偏差预警等级：绿色表示实际进度与计划偏差在3%以内且未影响关键线路，继续正常施工；蓝色表示偏差在3%～8%且已触及关键线路的浮动时间，启动班组加班或增开场次；橙色表示偏差在8%～15%且关键线路已出现延误，启动由项目经理签批的资源紧急调增和工序压缩方案；红色表示偏差超过15%或关键节点延误超过3天，启动全项目进度应急响应并报公司工程管理部门介入支援。任何预警等级的启动和解降必须形成书面记录，监理签认后归档</w:t>
      </w:r>
    </w:p>
    <w:p>
      <w:pPr>
        <w:pStyle w:val="Heading2"/>
      </w:pPr>
      <w:r>
        <w:t>工期目标与节点分解：偏差纠偏措施与赶工预案</w:t>
      </w:r>
    </w:p>
    <w:p>
      <w:r>
        <w:t>当进度监测触发蓝色及以上预警时，偏差纠偏按照“人机增加—工序压缩—工作搭接—作业面扩展”的顺序分层启动，不得直接采用压缩养护时间和降低检验标准的违规手段。人力机械增加方面，针对基层修复和沥青摊铺等瓶颈工序，备用一支20人突击班组和一台小型铣刨机、一台轮式摊铺机常驻项目部，可在预警启动4小时内投入指定作业面，实现日完成量提升50%以上。工序压缩方面，基层修复ATB-30分层施工在厚度和压实度不受影响的前提下，通过增加压实机械台数和调整碾压段落长度缩短循环时间；面层铣刨加铺可采取双机联铺方式，将原需3天的单幅作业压缩至1.5天完成</w:t>
      </w:r>
    </w:p>
    <w:p>
      <w:r>
        <w:t>工作搭接方面，当阶段三面层施工滞后可能挤占阶段四附属安装时间时，将路灯基础浇筑和电缆预埋提前至基层修复阶段实施，照明立杆和灯具安装与面层摊铺形成不超过3天的紧密跟进，弱电下线管道穿线和手孔井砌筑安排面层养护期内完成，实现路面与附属两阶段并行推进。作业面扩展方面，当单一街巷进度滞后且施工作业面充足时，在另半幅或相邻街巷同步开设新作业面，形成双作业面平行流水，如步行街后街北段和南段可同时组织基层修复和面层铣刨的不同工作队作业，减少工序等待时间</w:t>
      </w:r>
    </w:p>
    <w:p>
      <w:r>
        <w:t>赶工预案覆盖极端高温、连续降雨、交通管控升级和材料供应中断四类场景。极端高温场景下，沥青摊铺安排夜间22:00至次日凌晨5:00低气温时段施工，白天进行基层处治和附属安装等非热作业，同时配备冰块和喷雾降温设施保障作业人员安全；连续降雨场景下，铣刨段落当日无法摊铺时采用防水帆布覆盖并加固排水沟，雨后立即清除积水并检查基层含水率和粘层完好性，含水率超标时启用吹风机阵列烘干后方可摊铺；交通管控升级导致道路封闭时段缩短时，将日间作业压缩至早6:00～晚22:00连续作业，增加夜间施工审批和照明保障，所有夜间施工段落必须在次日早7:00前完成钢板铺设和警示设施恢复；材料供应中断场景下，沥青混合料启动合同约定的备用搅拌站供应，每车混合料出厂和到场温度、时间、车号实时登记，运距超过备用站供货半径时提前增派保温运输车辆，确保摊铺温度不低于规范最低要求。所有赶工措施实施前均须编制专项赶工方案，方案中明确增加的资源、多开作业面的安全管控措施、成品保护要求以及与监理和建设单位的沟通确认记录，经审批后方可执行</w:t>
      </w:r>
    </w:p>
    <w:p>
      <w:pPr>
        <w:pStyle w:val="Heading2"/>
      </w:pPr>
      <w:r>
        <w:t>关键线路与网络计划：关键线路识别与网络计划编制</w:t>
      </w:r>
    </w:p>
    <w:p>
      <w:r>
        <w:t>本项目关键线路的识别以“九条街巷分批改造、工序强度集中管控”为主线，通过对步行街后街、福临街、衣铺巷、谢家冲巷、652仓库路段、新城路北段、广厦新村出入口、状元坡巷、苏家巷九条道路的施工内容进行WBS分解和逻辑排序，将直接影响总工期的施工路径确定为核心控制对象。每条街巷分别编制双代号网络计划，再通过街巷间的交通组织约束、管线系统接驳关系和资源搭接窗口整合为项目级多工作面网络计划。路面病害处治（含弯沉检测、铣刨、开窗修补、ATB-30基层恢复）→沥青面层铣刨罩面→侧石更换→交通标线恢复→照明路灯安装调试→弱电下地管道贯通为主线贯通的典型工序链，其中路面结构分层处治和照明系统接电调试因受图纸复核、管线协调和停送电审批制约，被确定为关键线路上的核心控制工作</w:t>
      </w:r>
    </w:p>
    <w:p>
      <w:r>
        <w:t>在关键线路的网络计划表达中，采用时标网络计划与逻辑网络计划双图并行管理。时标网络计划以计划开工日期2026年08月03日为起点，沿时间轴标注各街巷的铣刨、基础处治、沥青摊铺、路灯基础和电缆敷设等工作，直观显示自由时差和总时差分布；逻辑网络计划则重点标注前置工作、并行工作和紧后工作的搭接关系，特别将福临街与步行街后街的交通分流关系、状元坡巷配电柜电源引入与路灯电缆敷设的供配电衔接关系、谢家冲巷弱电下地管道与道路基层处治的上下工序协调关系作为网络计划中的逻辑约束节点。网络计划中的每条箭线均标注工作名称、计划持续时间和资源配置代码，节点编号与横道图中任务编码一一对应，确保进度计划全图联动可追溯</w:t>
      </w:r>
    </w:p>
    <w:p>
      <w:r>
        <w:t>关键线路的动态管理建立“月度推演+触发式更新”机制。每月25日前，项目部根据实际完成产值、剩余工作量和资源进场情况，对网络计划进行推演计算，重点复核关键线路是否发生转移。当路面病害实际范围与图纸复核结果偏差超过审批确定的启动阈值，或路灯电源点接入方案发生设计变更时，立即触发网络计划更新流程，重新计算关键路径和节点工期。更新后的网络计划经技术负责人审核、项目经理审批后报监理确认，同步更新横道图、资源计划和节点目标，并将版本变更信息录入项目管理信息系统，确保各职能口均以同一版网络计划作为进度控制基准</w:t>
      </w:r>
    </w:p>
    <w:p>
      <w:pPr>
        <w:pStyle w:val="Heading2"/>
      </w:pPr>
      <w:r>
        <w:t>关键线路与网络计划：进度监测体系与双控方法</w:t>
      </w:r>
    </w:p>
    <w:p>
      <w:r>
        <w:t>进度监测实行“日报数据采集、周趋势分析、月度综合评价”的三级监测体系，并以横道图和网络计划双控为技术手段。施工日志每日17:00前由各街巷施工员填写实际完成工作量、投入工日、机械台班、材料消耗量和影响事件，数据经生产经理汇总后同步录入项目进度管理平台，系统自动生成实际进度前锋线并叠加于网络计划图上。前锋线落入网络计划早、晚边界区间内的视为正常；前锋线超越最晚完成边界或持续滞后的，系统自动标记为偏差预警节点，同步推送至项目经理和相关班组长的移动端，要求24小时内提交偏差分析报告</w:t>
      </w:r>
    </w:p>
    <w:p>
      <w:r>
        <w:t>横道图监测侧重按街巷、按专业分层统计完成率。每周一编制周进度报告，逐项对比各街巷的铣刨面积、ATB-30摊铺方量、AC-13沥青罩面面积、侧石安装延米、路灯基础浇筑数量和电缆穿线长度等可计量指标的计划值与实际值，计算完成偏差率。连续两周偏差率超过15%的街巷列入重点监控对象，启动周资源纠偏会，由生产经理组织技术、物资和班组联合分析原因并调整下周投入方案。横道图中以颜色区分“按计划完成”“滞后但可控”“滞后且进入预警”三种状态，为项目级进度管理例会提供可视化决策基础</w:t>
      </w:r>
    </w:p>
    <w:p>
      <w:r>
        <w:t>网络计划监测侧重点在于逻辑关系的约束检查和关键路径的浮动监测。每周根据实际进度数据更新网络计划中的工作持续时间，重新正推计算最早完成时间和反推计算最晚开始时间，提取总时差为零或接近零的工作序列，判断关键线路是否转移。例如，652仓库路段若因基层病害超预期导致处理时间延长，则复核该路段在网络计划中是否已从非关键工作转变为关键工作，并同步评估对后续沥青罩面、标线施划和竣工验收节点的影响。每月形成一份关键路径浮动分析表，作为月度纠偏和资源调度决策的依据</w:t>
      </w:r>
    </w:p>
    <w:p>
      <w:pPr>
        <w:pStyle w:val="Heading2"/>
      </w:pPr>
      <w:r>
        <w:t>关键线路与网络计划：偏差识别与分级纠偏机制</w:t>
      </w:r>
    </w:p>
    <w:p>
      <w:r>
        <w:t>进度偏差实行“黄、橙、红”三级分级管理。黄色预警对应单街巷单工序实际进度滞后3天以内，由栋号长在每日碰头会上通报，采取增加班组作业时间、优化工序穿插顺序等当班纠偏措施，纠偏效果在次日施工日志中记录闭环。橙色预警对应单街巷关键节点滞后3～7天或累计滞后超过计划工期5%，由生产经理签发纠偏指令单，启动资源增调程序，从非关键街巷或储备资源中调配摊铺机、铣刨机、运输车辆和作业班组，同时将夜间错峰施工窗口由原计划的22:00～06:00调整为可扩展至20:00～06:00，扩大日有效作业时长。红色预警对应关键线路总浮时耗尽且节点工期缺口超过7天，由项目经理向公司工程管理部申请启动赶工预案，同步组织技术、商务、物资和外部协作单位召开专题纠偏会，明确赶工技术方案、增加投入的成本审批路径和成品保护措施，报监理和建设单位确认后执行</w:t>
      </w:r>
    </w:p>
    <w:p>
      <w:r>
        <w:t>偏差分析必须追溯至根因，避免同因偏差重复出现。项目部建立偏差原因分类库，涵盖气象降水、材料进场延迟、机械故障、图纸复核争议、管线冲突、交通管制降效、夜间施工降效和劳务班组不稳定等八类常见因素。每次偏差分析报告必须标明原因编码和影响权重，当某一编码原因连续两次触发橙色以上预警时，由技术负责人组织专项治理，修订相应预案和资源配置方案。偏差分析记录和治理措施纳入月度进度管理评审包，作为公司层级进度履约评价的依据</w:t>
      </w:r>
    </w:p>
    <w:p>
      <w:r>
        <w:t>竣工节点倒排与偏差纠偏联动运行。自工程开工起即设置节点倒排日历，以计划完工日期2026年12月01日为终点，逐月倒排剩余工作量和必须完成的里程碑节点，每月底审核节点达成率。若某月度节点达成率低于80%，即启动下一月度滚动压缩计划，将滞后量分摊至后续两个月的赶工窗口内，逐月递减直至节点偏差归零。节点倒排过程中涉及的夜间施工许可、交通组织调整申请和材料加急采购等配合工作，由项目部指定专人同步办理，不因审批等待周期差增加新的进度风险</w:t>
      </w:r>
    </w:p>
    <w:p>
      <w:pPr>
        <w:pStyle w:val="Heading2"/>
      </w:pPr>
      <w:r>
        <w:t>关键线路与网络计划：赶工预案与资源保障方案</w:t>
      </w:r>
    </w:p>
    <w:p>
      <w:r>
        <w:t>极端场景赶工预案按“事件触发—方案启动—资源注入—监测闭环”四步管控。当关键街巷因连续降雨、材料断供或地下管线迁改冲突导致停工超过5天，或累计滞后触及红色预警阈值时，启动沥青路面专项赶工方案。赶工核心措施包括：将受影响的街巷铣刨、摊铺作业时段由夜间单一窗口扩展至夜间加日间半幅封闭交替施工，同时开启两个工作面实施流水摊铺；增加一台储备沥青摊铺机和两套铣刨设备进场，摊铺班组由两班调整为三班倒；沥青混合料供应由原定一家搅拌站增加为两家备选搅拌站同时供料，运输车辆增配至满足双工作面满负荷运转需求。赶工期间安全防护、交通疏导和夜间照明按赶工专项方案同步加强，每日赶工进度数据单独报送，与网络计划赶工版进行日对比</w:t>
      </w:r>
    </w:p>
    <w:p>
      <w:r>
        <w:t>材料供应中断应急预案以“三级预警—供应商切换—场内调配”为主线。一级预警为单一规格材料（如AC-13改性沥青混合料、ATB-30沥青稳定碎石）库存低于周计划需用量的50%，立即通知供应商增加发车频次并启动备用供应商询价；二级预警为关键材料库存低于3天需用量，同步通知备用供应商备料并办理进场检验手续；三级预警为主供供应商确认无法按期交货，立即由备用供应商按合同约定价格和规格供货，同时将中断原因、切换记录和关联工序影响评估报送监理。在切换期间，项目部从非关键街巷暂借同规格材料保障关键线路不中断，借调量在48小时内由新进场材料回补，严格登记批次号和质量证明文件，确保材料可追溯</w:t>
      </w:r>
    </w:p>
    <w:p>
      <w:r>
        <w:t>管线冲突与地下障碍物暴露场景赶工预案采用“快速定位—现场会审—方案简化施工”模式。当开挖或铣刨作业中发现图纸未标注的管线、弃管或障碍物时，立即停止该段作业并设置围挡，通知管线权属单位和设计代表2小时内到场会审，同步完成现场测量定位和影像记录。若确认需迁改，由项目管理团队在24小时内编制简易迁改方案和赶工计划，涉及管道回填、临时支护和作业面恢复的优先采用快速固化材料与预制构件，缩短养护等待时间。该段其他工作面（如侧石安装、路灯基础预埋）同步组织穿插施工，避免全线停工。迁改完成后，施工、监理和权属单位三方在《管线冲突处置记录》上签认，恢复原工序网络计划作业</w:t>
      </w:r>
    </w:p>
    <w:p>
      <w:r>
        <w:t>雨季和高温季节赶工专项预案结合长沙市气候特点编制。当连续降雨导致沥青摊铺无法满足压实温度要求时，启用移动式防雨棚和路面加热复压设备，在雨停间隙2小时内完成原计划作业面的摊铺压实，超出间隙时长的余量摊铺量转入当日夜间增开窗口。高温季节每日增加一次沥青混合料出厂温度、到场温度和摊铺温度的监测频次，温度超标批次立即退回或降级使用，严禁因赶工降低温度控制标准。雨季赶工期间的排水措施按基坑和沟槽专项方案执行，增加移动泵和排水管道巡检频次，雨水浸泡后的基层必须重新进行弯沉和密实度检测合格后方可恢复面层施工。所有赶工措施的实施记录、监测数据和签认资料随进度文件同步归档，确保在赶工条件下工程质量和验收标准不降级</w:t>
      </w:r>
    </w:p>
    <w:p>
      <w:pPr>
        <w:pStyle w:val="Heading2"/>
      </w:pPr>
      <w:r>
        <w:t>九、流水施工与穿插组织</w:t>
      </w:r>
    </w:p>
    <w:p>
      <w:r>
        <w:t>本章节是《工程进度计划与保证措施》的第九个分层包，重点解决本项目九条街巷道路提质改造、照明设施完善、弱电线路整治等专业工程之间的流水施工组织、专业穿插协调和资源动态调配。本章不重复展开已在同章前述分层中详述的总工期目标、关键线路网络计划逻辑和节点分解方法，仅针对流水段划分、工序搭接节拍、穿插作业条件和多专业工作面交接作出具体规定。本章流水施工与穿插组织内容将直接支撑后续资源配置计划和进度检查表的编制</w:t>
      </w:r>
    </w:p>
    <w:p>
      <w:r>
        <w:t>本工程施工总工期120日历日，计划开工日期2026年8月3日,计划合同完（交）工日期2026年12月1日。项目覆盖步行街后街、福临街、衣铺巷、谢家冲巷、652仓库路段、新城路北段、广厦新村出入口、状元坡巷、苏家巷九条街巷，路段分散且均处于五一商圈核心区，商铺密集、人流量大、车行道宽度仅4至15米。为最大限度降低对商业运营和居民出行的干扰，施工组织必须采取“夜间错峰、分巷流水、半幅交替”的原则，将九条街巷划分为若干个流水施工段，按照“先主后次、先急后缓、交通导改同步”的逻辑排定施工顺序，确保每个流水段内道路铣刨、基础处治、沥青摊铺、侧石更换、标线恢复形成连续作业链，相邻流水段实现流水节拍搭接而不造成窝工或工作面闲置</w:t>
      </w:r>
    </w:p>
    <w:p>
      <w:pPr>
        <w:pStyle w:val="Heading2"/>
      </w:pPr>
      <w:r>
        <w:t>流水施工与穿插组织：流水施工段划分与主导工序节拍</w:t>
      </w:r>
    </w:p>
    <w:p>
      <w:r>
        <w:t>根据图纸所示九条街巷的空间分布、街巷长度、宽度和改造内容差异，将施工区域划分为三个流水施工段组。第一流水段组包含步行街后街、福临街、衣铺巷、广厦新村出入口，这些街巷均为沥青路面铣刨罩面或基础处治合格后铣刨罩面类型，铣刨厚度按图纸标注的“车行道铣刨13cm后铺设沥青面层”和“车行道铣刨4cm后罩面”分区执行，本流水段组统一按沥青路面处治和罩面工序进行流水组织。第二流水段组包含谢家冲巷、苏家巷、652仓库路段，这些街巷现状为混凝土路面，需先完成混凝土路面基础处治合格后加铺沥青面层，基层处治可能涉及图纸中明确的“局部基础补强”“路面开窗处理”和“原道路基层弯沉检测”，工序周期较第一段组增加基础补强和养护时间，流水节拍需单独计算。第三流水段组包含新城路北段和状元坡巷，主导工序除路面处治和罩面外，还包括非机动车道增设、违停抓拍球机安装和禁停标志标牌施工，路灯更换或新建及其电缆敷设也在该段组集中实施，多专业穿插复杂度最高</w:t>
      </w:r>
    </w:p>
    <w:p>
      <w:r>
        <w:t>每一流水段组内部进一步按半幅路幅交替划分作业段，单幅作业段长度控制在可在一个夜间摊铺完成的范围以内，以保证次日白天开放交通。沥青铣刨与沥青面层摊铺的流水节拍按“铣刨一个夜班、清扫基底一个夜班、浇洒粘层油并摊铺一个夜班”三夜循环排定，铣刨工序前置的弯沉检测和基础补强作业提前一个流水节拍先行实施，不占用沥青罩面作业窗口。照明灯杆基础和电缆保护管埋设作业在铣刨后、面层摊铺前的基底出露窗口期完成，避免面层后再破路开槽。弱电线路下地工程穿插原则与照明管线一致，与电缆穿线槽或排管施工共用开挖断面，弱电管道和电力管道的埋设工序详见管线专项方案章节，此处仅作工序穿插时窗说明</w:t>
      </w:r>
    </w:p>
    <w:p>
      <w:r>
        <w:t>工序交接前须完成多项前置检查：铣刨至设计高程后必须对基底进行弯沉复测，弯沉值不满足0.2mm控制要求和相邻板块弯沉差大于0.06mm的板块必须扩大开窗处理范围，处理方案报监理审批后执行。照明和弱电管线沟槽回填必须在管顶以上按分层压实标准进行，回填密实度经检测合格后方可移交沥青摊铺班组。各专业班组在流水段交接时签署《工作面交接确认单》，交接单一式三份，施工单位、监理单位、专业班组各持一份，作为进度节点验收和后续纠偏的责任追溯依据。每一流水段完成路面面层摊铺和交通标线恢复后，封闭该段施工记录，启动下一流水段资源转移准备工作</w:t>
      </w:r>
    </w:p>
    <w:p>
      <w:pPr>
        <w:pStyle w:val="Heading2"/>
      </w:pPr>
      <w:r>
        <w:t>流水施工与穿插组织：多专业穿插作业规则与工作面释放条件</w:t>
      </w:r>
    </w:p>
    <w:p>
      <w:r>
        <w:t>本工程施工高峰期同时存在道路专业、排水专业、照明专业、弱电专业和交通安全设施专业五类专业班组在多个流水段穿插作业。为避免工作面冲突、垂直交叉作业安全和成品破坏，项目部以“铣刨-基底-管线-面层”为空间维度，以“夜间铣刨开挖、凌晨回填恢复、白天开放通行”为时间维度，建立工作面释放与接受规则</w:t>
      </w:r>
    </w:p>
    <w:p>
      <w:r>
        <w:t>道路铣刨专业完成单幅路段铣刨并清运废渣后，立即释放基底工作面给照明和弱电专业进行管线埋设、接线井砌筑和灯杆基础浇筑，同时释放弯沉检测作业面。照明和弱电专业必须在当日凌晨5点前完成管线埋设、沟槽回填压实和临时钢板覆盖，确保上午7点前恢复车辆通行条件。若管线埋设工程量超出单夜完成能力，必须提前向项目部申报分段预留方案，将管线横穿车行道部分先行完成或分段浅埋临时过渡，并设置减震钢板和减速带，确保行车安全和管线成品保护。管道安装和电缆敷设的质量验收手续按给排水和电气专业章节的规定同步办理，试验检测结果在当日12点前录入进度质量协同管理平台，作为次日摊铺许可的必要条件</w:t>
      </w:r>
    </w:p>
    <w:p>
      <w:r>
        <w:t>沥青摊铺专业在接收基底工作面之前，须对基层平整度、横坡、井口高程和预埋件进行逐项核验，弯沉复测报告经监理签字确认后签发摊铺令。粘层沥青喷洒必须在工作面清洁干燥状态下进行，现场气温和风力条件按审批的沥青施工专项方案控制，雨天或基底潮湿时禁止强行摊铺。摊铺完成后，在面层温度降至50℃以下前划定保护区域、设置警示锥桶和交通引导标志，未冷却前禁止行人踩踏和车辆通行。交通标线施划在面层养护期满后24小时内完成，标线完成即移交交通安全设施专业进场安装护栏、标志标牌和监控设施</w:t>
      </w:r>
    </w:p>
    <w:p>
      <w:r>
        <w:t>照明路灯立杆和电缆接线调试在路面完成后分时段穿插，不占用道路沥青施工主线工期。灯杆吊装安排在夜间0点后交通量最小的时段进行，吊装前灯杆预埋法兰地脚螺栓的保护和复测由土建班组负责，地脚螺栓尺寸偏差和垂直度不满足要求的由土建班组在吊装前一天完成修整。灯具安装后进行单灯通电调试和控制系统联调，调试记录报送监理审核，调试不合格的回路在下一个夜间窗口期完成整改，不拖延整体竣工节点。多专业穿插中发现的成品破坏由责任班组在2个工作日内完成修复并报验，成品保护责任详见安全管理和成品保护专项章节，本章仅对穿插时序中的保护节点做出约束。所有穿插作业的工序启动和退出节点全部纳入项目进度总控网络计划中的里程碑节点约束，任何穿插节点的滞后将触发对该流水段组的资源追加和调度指令</w:t>
      </w:r>
    </w:p>
    <w:p>
      <w:pPr>
        <w:pStyle w:val="Heading2"/>
      </w:pPr>
      <w:r>
        <w:t>流水施工与穿插组织：资源动态调配与穿插协同保障</w:t>
      </w:r>
    </w:p>
    <w:p>
      <w:r>
        <w:t>九条街巷分散布局决定了本工程不可能集中大量固定资源实施大会战，必须采取“固定班组+流动班组+机动补充”三种资源配置模式配合穿插作业。道路铣刨和沥青摊铺两条专业线各配置一套核心班组和主要机械设备，铣刨机、摊铺机、压路机和沥青保温运输车随流水段转移，每完成一个街巷即快速转场至下一个街巷。照明和弱电专业班组分别配置两套作业组，一套跟随铣刨工序完成地下管线埋设和检查井砌筑，另一套在路面完成后进行灯杆吊装、穿缆接线和系统调试，前组与后组之间间隔1至2个流水节拍，保持连续作业而不出现等待空窗。各街巷的材料堆场按临时交通组织方案设置，沥青成品料供应采用外购商品沥青混合料，每次摊铺计划提前24小时向拌和站下达供料订单，订单量按实际铣刨面积和松铺系数计算确定，禁止超量订料造成材料浪费或车辆排队等待</w:t>
      </w:r>
    </w:p>
    <w:p>
      <w:r>
        <w:t>劳动力机动补充机制针对商圈施工的不确定性设计。进入五一商圈核心路段（步行街后街、福临街、衣铺巷）施工时，因商业活动密集，交警可能临时调整交通管制时段或缩减施工窗口，现场增加1个15人的机动班组负责交通疏导、降尘保洁和临时钢板覆盖恢复工作，机动班组人员提前通过三级安全教育并录入手持设备台账，纳入劳动力和设备资源统计。施工中若遇周末或节假日商业高峰客流，可申请将夜间施工窗口延长1小时或临时调整至凌晨0点至6点施工，调整方案必须提前48小时报送交警部门和城管部门审批，并在项目部进度周例会上进行调度平衡，延长窗口获得批准后，当晚的铣刨和摊铺长度按比例增加，相应的人力和机械作业计划动态更新，更新后的资源分配表报项目经理签认后执行</w:t>
      </w:r>
    </w:p>
    <w:p>
      <w:r>
        <w:t>材料资源保障的穿插特殊性在于沥青混合料的时间敏感性、灯杆和电缆管材的定制周期以及检查井盖的按时供应。沥青混合料出场温度、运输覆盖保温措施和到场摊铺温度按《城镇道路工程施工与质量验收规范》（CJJ 1-2008）控制，每一个运输车次记录出场时间、到场温度和摊铺完成时间，发现温度损失超出允许范围的立即废弃并启动备用供应。路灯灯杆属于特色景观型定制产品，投产前必须完成灯杆造型、灯具选型和LED光源初始光效≥150lm/W的样品确认，确认周期不少于15天，该周期计入材料备料和加工前置时间，不占用现场施工主线工期，但材料的催货、工厂验收和到场开箱检查进度必须每周向项目部材料负责人报告，报告纳入工程进度周报的资源配置章节。球墨铸铁四防圆形检查井盖按长沙路灯标识定制要求提前下单生产，生产批号、到货检验和安装井位一一对应录入材料追踪台账，此项管理与材料检测章节的要求衔接，本章仅强调井盖供货与照明穿插进度的匹配性。任何关键材料供应延迟超过3天立即启动备用供应商或替代规格审批流程，并同步调整该流水段相应工序的平均作业强度，不将材料问题转化为长期窝工</w:t>
      </w:r>
    </w:p>
    <w:p>
      <w:pPr>
        <w:pStyle w:val="Heading2"/>
      </w:pPr>
      <w:r>
        <w:t>流水施工与穿插组织：穿插节点进度监测与偏差快速纠偏</w:t>
      </w:r>
    </w:p>
    <w:p>
      <w:r>
        <w:t>穿插作业中的进度监测不能仅依靠周报报表统计，必须匹配以日为单位的前线进度采集与即时纠偏机制。每日凌晨4点由值班施工员和各专业班组长联合统计当夜实际完成铣刨面积、管线埋设延米、回填压实段数和交通恢复情况，30分钟内完成数据录入和与计划值的偏差比对，偏差阈值为±15%工效波动和±1个流水段节拍偏移，超出阈值即触发快速纠偏会议。快速纠偏会议在当日早8点项目部早班会召开，与会人员包括项目经理、生产副经理、各专业班组负责人和材料机械调度主管，会议最长20分钟，形成三点纠偏决定并当场下达</w:t>
      </w:r>
    </w:p>
    <w:p>
      <w:r>
        <w:t>常见穿插偏差包括：铣刨后发现基层病害范围远大于图纸预估，导致基础补强量增加和管线路由受阻；商业活动审批导致某街巷施工窗口临时关闭或缩短；沥青摊铺遇持续降雨造成连续停工；灯具单体调试发现线路绝缘故障需开挖返修。针对上述前两类偏差，纠偏措施分别为：立即启动备用流水段计划，将该班组和机械转移至下一顺位的可施工街巷，原街巷病害处理工程量由项目技术组在24小时内完成变更工程量核算和签证申请，申请获批后按变更后的新工期节点编制该街巷剩余进度计划并纳入总网络计划更新。针对后两类偏差，降雨停工期间的雨天作业方案执行赶工预案中明确的雨天可施工工序清单，包括管材预制加工、灯杆基础复测、检查井清掏和交通标牌制作等室内或可覆盖保护后施工的作业内容；线路绝缘故障开挖返修按照照明专项施工方案中的故障处理流程在后续夜间窗口完成，修复记录报监理闭合，整体节点按实际调整后的时间顺延一个周期，并通过压缩相邻非关键线路工序的自由时差来消化顺延天数</w:t>
      </w:r>
    </w:p>
    <w:p>
      <w:r>
        <w:t>所有穿插节点的偏差和纠偏结果在进度管理台账中形成闭环记录，记录包含偏差发现时间、偏差描述、纠偏决定、执行责任人、复查结果和复盘评价六要素。每条街巷终验时汇总本街巷进度偏差台账作为竣工进度报告附件，同时提交关键穿插节点的照片和视频影像资料。进度管理体系整体效能通过关键线路的节点按时达成率和日均工效稳定性两个指标评价，项目部每月向建设单位报告该两个指标的计算结果，并附分析说明和改进举措。本分层所述进度监测和纠偏机制与进度管理专项章节中的偏差分级处置和考核奖惩制度无缝对接，共同形成覆盖从日常穿插到全局关键线路的多层次进度控制体系。劳务分包和材料供应商的进度违约追溯和经济处罚条款在分包合同和采购合同中预先约定，工程施工期间发生违规可直接启动合同约定程序并记入年度合作供应商信用评价记录</w:t>
      </w:r>
    </w:p>
    <w:p>
      <w:pPr>
        <w:pStyle w:val="Heading2"/>
      </w:pPr>
      <w:r>
        <w:t>周计划、月计划滚动控制：周计划滚动编制与下达流程</w:t>
      </w:r>
    </w:p>
    <w:p>
      <w:r>
        <w:t>本项目总工期120日历天，涉及步行街后街、福临街、衣铺巷、谢家冲巷、652仓库路段、新城路北段、广厦新村出入口、状元坡巷、苏家巷共9条城市支路提质改造。周计划作为最小执行单元，以总进度网络计划和月计划为上级约束，按“本周三编制、本周五审批、本周六下达、下周一执行”的滚动周期运作。周计划编制以横道图为可视化载体，将各街巷铣刨罩面、沥青层铺筑、侧石更换、路灯基础施工、电缆敷设、弱电管线预埋、交通标线恢复等工序细化至每日作业面，并逐项标注计划起止时间、完成工程量百分比、劳动力班组编号、主要机械设备台数和材料进场批次</w:t>
      </w:r>
    </w:p>
    <w:p>
      <w:r>
        <w:t>每周三下午由项目经理组织计划调度会，工程技术部依据月计划里程碑和上周进度实测数据，生成下一周周计划初稿。初稿必须包含三个核心板块：街巷作业面推进图、关键线路工序完成量对比表、资源投入偏差调整建议。街巷作业面推进图以平面位置示意图标注每条街巷当前施工段落、计划推进方向、铣刨完成界面和沥青摊铺顺序，确保各作业班组明确本周空间边界。关键线路工序完成量对比表以关键线路网络计划为基准，将铣刨清运、路基层处治、沥青下面层、沥青上面层、路灯安装、标线施划等控制项逐日列出计划完成量与上周实际完成量，计算累计偏差百分比，作为下达纠偏指令的依据。资源投入偏差调整建议则综合劳动力出勤记录、机械台班统计和材料进场签认单，对出现窝工或待料的工点提出增加班组或调整供应的具体意见</w:t>
      </w:r>
    </w:p>
    <w:p>
      <w:r>
        <w:t>初稿经项目总工审核后，于每周五下午提交监理单位进行周进度确认，如有方案变更或工序调整，同步完成专项方案报审。监理确认后，项目计划管理岗于每周六将周计划分解为日任务单，通过施工班组晨会书面下达至各作业班组，日任务单必须明确当日作业范围、施工工序、质量停止点、安全控制措施和验收标准，不得出现“施工现场酌情处理”或“视进度而定”等模糊表述。每周一上午由项目经理主持召开周计划交底晨会，各班组持日任务单进行现场确认，签认后纳入周考核档案。周计划编制全过程的会议纪要、审批单、日任务单和签认记录统一归档，形成完整的计划闭环追溯链。当周计划涉及街巷交通导改变更时，必须提前72小时将导改方案报辖区交警部门备案，并将获批的导改时段写入周计划作业安排，严禁未经批准在高峰时段占用车行道</w:t>
      </w:r>
    </w:p>
    <w:p>
      <w:pPr>
        <w:pStyle w:val="Heading2"/>
      </w:pPr>
      <w:r>
        <w:t>周计划、月计划滚动控制：周计划执行与偏差预警闭环</w:t>
      </w:r>
    </w:p>
    <w:p>
      <w:r>
        <w:t>周计划执行实行“日跟踪、三日预警、周末清零”的闭环控制机制。每日17时前，各街巷施工班组将当日完成工程量填入手持终端施工日志，系统自动汇总生成日进度完成率对比表，逐项显示当日计划完成量、实际完成量、完成率百分比和累计偏差。工程技术部在每日19时前完成数据复核，对出现偏差超过10%的工序立即标识为“黄色预警”，偏差超过20%标识为“红色预警”，并同步推送至项目管理层和对应班组负责人。黄色预警工序需在次日晨会提出纠偏措施，经项目经理确认后执行；红色预警工序则立即启动专题纠偏会，由项目经理、技术负责人、班组负责人和物资供应负责人共同分析偏差原因，形成《日偏差分析及纠偏措施记录表》，明确纠偏责任人、纠偏时限和资源补充方案，当日落实至次日日任务单</w:t>
      </w:r>
    </w:p>
    <w:p>
      <w:r>
        <w:t>三日预警机制以三日为滚动窗口，如果连续三日累计偏差未收窄，项目总工须在第四日向公司工程管理部提交书面进度异常报告，申请调整月计划资源投入或调配备用班组。周末清零机制要求每周日对所有偏差工序进行集中清单核销，凡本周应消未消的偏差项，必须在下周一前完成滞后量补救或通过增加夜间作业时段、增加机械设备等方式将进度追回至计划基线，不得将偏差带入下一周滚动周期形成累积滞后。周末清零结果编制为《周计划执行与偏差清零报告》，连同本周所有日任务单、工序完成量签认单和偏差纠偏记录，于下周一监理例会上进行汇报签认，形成周计划执行全量闭环资料</w:t>
      </w:r>
    </w:p>
    <w:p>
      <w:r>
        <w:t>在多街巷夜间错峰施工条件下，周计划执行必须聚焦照明班组和沥青摊铺班组的时间窗口利用率。路灯基坑开挖、基础浇筑、电缆穿线和灯具安装均安排在夜间22时至次日6时，周计划中单独标注每晚可用作业时段、交通管制起止桩号和现场照明布置情况。沥青铣刨和摊铺同样以夜间作业为主，周计划每日作业面与次日交通开放时间严格衔接，铣刨作业次日早高峰前必须完成临时标线恢复，摊铺作业次日开放交通前必须完成碾压降温至50℃以下的终压，并撤除围挡。如遇降雨导致夜间无法摊铺，则当日启动赶工预案，将受影响的工作量调整至后续晴好夜间双班作业，同时更新周计划并重新审批，确保节点工期不被突破。周计划的交通组织配合和质量停止点验收内容详见第3章和第2章对应管控措施，本章不展开</w:t>
      </w:r>
    </w:p>
    <w:p>
      <w:pPr>
        <w:pStyle w:val="Heading2"/>
      </w:pPr>
      <w:r>
        <w:t>周计划、月计划滚动控制：月计划综合调控与资源重平衡</w:t>
      </w:r>
    </w:p>
    <w:p>
      <w:r>
        <w:t>月计划是周计划的上位约束和资源重置节点，以总工期120天和总进度网络计划里程碑为刚性边界，每月25日启动下月计划编制，月末完成审批，次月1日执行。月计划编制以横道图为表达主线，将当月各街巷施工段落、关键工序组合、节点工期里程碑和劳动力、机械、材料需求计划进行综合匹配，形成“一月一图一表一计划”的控制文件。月计划横道图按9条街巷分别出图，每条街巷标注当月计划推进起止桩号、铣刨罩面面积、沥青层铺筑层数及厚度、侧石更换延米、路灯基础完成数量、电缆敷设长度和交通标线恢复面积，工序间以逻辑搭接线标注FS、SS、FF搭接关系，关键线路工序加粗加色标识</w:t>
      </w:r>
    </w:p>
    <w:p>
      <w:r>
        <w:t>月计划资源表必须以批准的综合工效定额为编制依据，参照图纸提供的各街巷道路面积、路面结构层组合、路灯布设间距和电缆走向，计算当月劳动力和机械工日需求。劳动力计划按工种分列：铣刨班组、沥青摊铺班组、路缘石班组、路灯安装班组、弱电班组、标线施划班组，每班组注明人数、作业班次、进场退场日期和月度峰值需求。机械计划按设备分列：铣刨机、摊铺机、双钢轮压路机、胶轮压路机、洒水车、沥青洒布车、挖掘机、装载机和自卸汽车，注明每类设备投入数量、每日台班数和驻场时段。材料计划按批次分列：AC-13 SBS改性沥青混合料、ATB-30沥青稳定碎石、道路石油沥青、密封胶、抗裂贴、侧石、灯杆基础预埋件、VV-1多芯电缆、BVVB-3×2.5护套线和不锈钢线槽，每批注明计划进场日期、供应商名称、数量、验收标准和储存要求。当月资源计划任何一项与月进度不匹配，必须在月计划审批前调整至平衡，不得带着资源缺口进入执行期</w:t>
      </w:r>
    </w:p>
    <w:p>
      <w:r>
        <w:t>月计划编制过程中必须执行资源承载力校验程序。资源承载力校验以关键线路月完成工程量为基准，反向计算所需最低劳动力工日、机械台班和材料供应量，与项目可调配资源上限进行对比。当某街巷月计划沥青摊铺面积超出单台摊铺机额定产能或夜间有效作业时长所能完成的上限时，必须通过增加摊铺机数量或将该街巷摊铺作业拆分为两个夜间时段解决，调整后再次进行承载力校验，直至全部街巷月度施工量均满足资源上限约束。校验通过后形成《月计划资源平衡审批表》，由项目经理、商务经理和物资设备负责人联合签认，报送公司工程管理部备案。施工期间，每月20日组织月度进度复盘，将当月累计完成量与月计划对比，形成《月度进度偏差分析报告》，对偏差大于5%的街巷或工序专项分析原因，据此调整下月资源投入计划，实现滚动动态平衡。月度机电设备和材料验收的具体管控措施详见第6章和第2章，本章不展开</w:t>
      </w:r>
    </w:p>
    <w:p>
      <w:pPr>
        <w:pStyle w:val="Heading2"/>
      </w:pPr>
      <w:r>
        <w:t>周计划、月计划滚动控制：周月计划联动与赶工预案触发</w:t>
      </w:r>
    </w:p>
    <w:p>
      <w:r>
        <w:t>周月计划联动以“月保节点、周保月、日保周”为基本逻辑，通过周计划滚动实现月计划精细化控制，通过月计划资源重平衡为周计划提供人力、机械和材料保障。每月1日前，项目计划管理岗将当月月计划横道图分解为四个周计划框架，各周计划框架明确本周必须完成的节点工序、可弹性调整的非关键工序和备用作业面。周计划框架直接转换为首周详细日任务单和第二、三、四周日任务预排，保证施工班组至少提前一周明确作业边界。每周日基准清零后，计划管理岗更新后续周计划预排，形成“滚动三周预判”视图——本周执行过程数据、下周锁定日任务、下下周框架预排。滚动三周预判在每周一监理例会上以表格和横道图形式汇报，使监理单位和项目管理团队对后两周工序风险、资源瓶颈和交通导改需求具备提前决策窗口</w:t>
      </w:r>
    </w:p>
    <w:p>
      <w:r>
        <w:t>赶工预案与周月计划系统深度绑定，总控条件为总工期120天和各街巷依次交验节点。赶工触发条件以月进度偏差率≥8%或关键线路里程碑滞后≥3天为标准，一经触发，项目经理在24小时内签发《赶工指令单》，启动对应街巷赶工预案。赶工预案的编制层级分为日常加速型、资源增投型和工序重构型三种。日常加速型适用于滞后3天以内，措施包括夜间双班作业、增加每日有效作业小时、压缩工序间技术间歇（如下面层降温时间由常规6小时缩短至4小时并加强测温监控）和调整交通导改时段延长封闭窗口。资源增投型适用于滞后3至7天，措施包括从其他街巷抽调班组和设备、启用备用供应商增加混合料供应批次、将部分非关键工序调整为平行流水施工。工序重构型适用于滞后超过7天或遇连续降雨等极端场景，措施包括重新划分作业流水段、暂时牺牲部分非关键街巷作业面集中力量保关键线路、以及上报公司增派成建制劳务班组支援。赶工期间，日进度跟踪频率由每日一次提升至每班次一次，赶工指令单和周计划偏差记录同步更新，赶工完成后5个工作日内形成《赶工效果评估报告》，分析赶工投入产出比、质量安全影响和后续计划优化方向，作为项目进度数据库的闭环案例纳入企业进度管理知识库</w:t>
      </w:r>
    </w:p>
    <w:p>
      <w:r>
        <w:t>赶工预案与月计划联动还体现在月度资源弹性预留机制。每月资源计划编制时，在劳动力、机械和材料供应三个维度各预留5%至10%的弹性余量，不纳入基准进度计算，仅作为赶工指令签批后的可调用资源池。弹性余量的启用须经项目经理和商务经理联合审批，启用后同步调整周计划和月计划横道图，并在当月进度分析报告中专项说明弹性资源调用量、调用效果和补充方案。当项目整体进度偏差连续两个月为正值且关键线路里程碑提前完成时，弹性预留比例可适度下调，将释放的资源周转至企业其他在建项目，实现资源使用的全局优化。日常加速型赶工措施中的交通组织、夜间施工安全管理及照明保障具体方案详见第3章，赶工期间的质量控制和隐蔽验收加严措施详见第2章</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资源配置原则与峰值测算：资源配置总体原则</w:t>
      </w:r>
    </w:p>
    <w:p>
      <w:r>
        <w:t>资源配置以“夜间错峰、半幅施工、分段突击、快速开放”为核心原则，围绕总工期120日历天和9条城市支路同步交叉推进的施工部署，统一编制劳动力、机械设备、主要材料和试验检测的投入计划。资源配置方案依据施工进度计划中的关键线路与里程碑节点反推各阶段需求峰值，并结合节假日、极端天气和商圈大型活动等不可预见因素预留不少于15%的动态调节裕度</w:t>
      </w:r>
    </w:p>
    <w:p>
      <w:r>
        <w:t>各资源计划均以经批准的专项施工方案和设计图纸复核结果为投入依据，未在招标图纸和清单中明确的技术参数、设备规格和材料用量，一律以技术复核报告和监理审批意见为准，不得依据经验假设直接写入资源计划。劳动力编制按施工区段和专业工种分解至每日班组，机械设备按台班利用率和有效作业时间测算进场数量，材料设备按日最大消耗量和提前备料周期制定进场节奏</w:t>
      </w:r>
    </w:p>
    <w:p>
      <w:r>
        <w:t>资源进场前执行“四核验”制度，即核验人员资格与安全交底、核验设备合格证与标定有效、核验材料质保书与进场复试结果、核验试验检测设备检定状态，核验合格后方可办理进场手续并录入项目部资源管理台账。各阶段资源投入偏差超出计划10%时，由施工调度负责人启动资源重平衡流程，重新校核劳动力班组搭配、机械台班配置和材料进场批次</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资源配备计划检查表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资源配置原则与峰值测算：劳动力计划与工种配置</w:t>
      </w:r>
    </w:p>
    <w:p>
      <w:r>
        <w:t>劳动力计划的编制基于步行街后街、福临街、衣铺巷、谢家冲巷、652仓库路段、新城路北段、广厦新村出入口、状元坡巷和苏家巷9条道路的改造内容及工序展开顺序。各条道路的主导工序包括：原路面病害调查与弯沉检测、交通导改围挡搭设、沥青面层铣刨、基层局部开挖补强、ATB-30沥青稳定碎石基层分层施工、AC-13 SBS改性沥青面层摊铺、混凝土路面加铺沥青层、侧平石更换、路灯基础浇筑与电缆敷设、弱电管群下地、交通标线恢复及标志标牌安装</w:t>
      </w:r>
    </w:p>
    <w:p>
      <w:r>
        <w:t>劳动力投入按施工准备期、路面处治高峰期、沥青摊铺高峰期和附属设施收尾期四个阶段划分。施工准备期投入以测量放线、管线探测和安全围挡班组为主；路面处治高峰期集中投入铣刨清扫班组、基层补强班组和沥青施工班组；沥青摊铺高峰期叠加投入摊铺碾压班组、侧石安装班组和交通协管班组；附属设施收尾期投入路灯安装班组、弱电穿线班组和标线施工班组。各阶段劳动力峰值根据网络计划中并行作业面的数量和工作面容量确定，班组配置以工序专业化、工作面不闲置、施工不窝工为原则</w:t>
      </w:r>
    </w:p>
    <w:p>
      <w:r>
        <w:t>劳动力进退场执行“先交底后上岗、先核验后进场”的程序。每名进场作业人员必须接受三级安全教育、专项方案交底和夜间施工专项安全交底，交底记录签字归档。特殊工种必须持有效操作证并在项目部备案，起重信号、电气焊、电工和高处作业人员资质由安全员逐人核验。劳动力退场须完成本工序质量验收和现场清理，并将工具和剩余材料归库，出场审批由施工员、安全员和材料员联合签认</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劳动力进场核验表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资源配置原则与峰值测算：机械设备投入与台班计算</w:t>
      </w:r>
    </w:p>
    <w:p>
      <w:r>
        <w:t>机械设备计划按照道路铣刨、基层处治、沥青摊铺碾压、混凝土路面处理、路灯吊装和管线敷设六大作业类型分别配置。铣刨作业配置冷铣刨机和清扫车，铣刨厚度按设计图纸明确的4cm和13cm两种工况分别调整铣刨深度控制装置，配套自卸汽车运输铣刨废料。基层补强作业配置小型压路机、平板夯和沥青稳定碎石摊铺设备，ATB-30基层分层施工时压实度按批准方案控制</w:t>
      </w:r>
    </w:p>
    <w:p>
      <w:r>
        <w:t>沥青摊铺碾压是机械设备投入的关键工序，配置摊铺机、双钢轮振动压路机、轮胎压路机和小型振动压路机组合。摊铺温度、初压温度、复压温度和终压温度控制严格按照经批准的沥青施工方案执行，碾压遍数和组合方式依据试验段确定的工艺参数，施工过程设专人测温并记录。路灯安装作业配置汽车式起重机吊装灯杆，起重臂回转半径内严格执行警戒，吊装前复核地基承载力和支腿垫板面积。弱电管群和电缆敷设作业配置开槽机、小型挖掘机和穿线设备</w:t>
      </w:r>
    </w:p>
    <w:p>
      <w:r>
        <w:t>所有进场机械设备执行入场检验制度，检验内容包括设备出厂合格证、定期检验报告、安全装置有效性、操作人员证件和维修保养记录。特种设备必须取得有效使用登记证，并在项目部备案检验有效期。机械设备退场前须完成最后一次维护保养，清理工作面，经设备管理员和施工员确认后办理退场手续。每日作业结束由操作人员填写设备运行记录，注明台班数、故障情况和油耗，作为台班核算和成本分析的原始凭证</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2"/>
      </w:pPr>
      <w:r>
        <w:t>资源配置原则与峰值测算：材料设备供应与进场控制</w:t>
      </w:r>
    </w:p>
    <w:p>
      <w:r>
        <w:t>主要材料供应围绕沥青混合料、沥青稳定碎石ATB-30、道路石油沥青A级70号、SBS改性沥青、水泥混凝土、侧石、球墨铸铁井盖、电缆、路灯灯具和交通标志标牌展开。沥青混合料和ATB-30的配合比必须在批准的配合比设计基础上，经试验段验证后方可投入批量生产，拌和站出料温度和运输覆盖保温措施按批准方案执行。进场材料执行车车测温、批批复试的制度</w:t>
      </w:r>
    </w:p>
    <w:p>
      <w:r>
        <w:t>材料供应计划按施工进度网络计划中的各条道路开工顺序和日摊铺量反推每日材料需求量，对沥青混合料等时效性材料实行“计划提前24小时下达到拌和站、出厂到摊铺完成时间不超过4小时”的运输管控。道路石油沥青和改性沥青的技术指标应符合设计图纸引用的《城镇道路工程施工与质量验收规范》（CJJ 1-2008）和图纸说明中A级70号沥青的技术要求，进场后按批次取样送检针入度、延度和软化点。电缆采用VV-1多芯电缆和BVR-3×2.5软铜线，灯具防护等级不低于IP65，LED初始光效≥150lm/W，进场时核验型式检验报告和出厂合格证</w:t>
      </w:r>
    </w:p>
    <w:p>
      <w:r>
        <w:t>材料储存和领用执行“分区堆放、标识清晰、先进先出、限额领料”制度。沥青存储温度、水泥防潮措施和电缆存放条件按材料技术说明和批准的现场布置方案落实。材料消耗量按实际完成工程量和设计损耗率逐日统计，与计划用量进行偏差分析，超出计划5%时立即启动材料核查，查明原因后调整后续批次的进场计划。材料退场包括剩余材料清点退库和废料外运处置，退库材料须经质量复验合格方可重新入库</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p7snztgi.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资源配置原则与峰值测算：试验检测资源配置</w:t>
      </w:r>
    </w:p>
    <w:p>
      <w:r>
        <w:t>检测资源配置包括现场试验室设置、检测人员配备、检测仪器投入和委托第三方检测四个层面。现场试验室配置沥青检测设备、压实度检测设备、弯沉检测设备和混凝土强度检测设备，主要承担进场材料常规复试、施工过程中的压实度、温度、弯沉和混凝土坍落度等控制性检测项目。检测人员按试验检测专业和检测频次要求配备，关键工序施工期间实行跟班检测</w:t>
      </w:r>
    </w:p>
    <w:p>
      <w:r>
        <w:t>路面弯沉检测是路面处治决策的核心检测项目，施工前对每条道路分段进行弯沉检测，检测结果与设计弯沉控制值比对，对不满足要求的板块和段落，依据设计图纸中方式一（处理至上基层）或方式二（处理至下基层）分层处置，处置后再进行弯沉复测，合格后方可进入下一层施工。沥青摊铺过程检测包括摊铺温度、碾压温度、压实度和渗水系数，检测频次不低于批准方案规定</w:t>
      </w:r>
    </w:p>
    <w:p>
      <w:r>
        <w:t>混凝土抗弯拉强度和路灯基础的接地电阻属于专项检测项目，混凝土面板设计弯拉强度fm≥4.5MPa，混凝土板弯沉值应小于0.2mm，接地电阻不大于1Ω。此类检测由具备相应资质的第三方检测机构实施，检测报告签认后进入验收资料归档。所有检测设备须在检定/校准有效期内使用，检定证书复印件张贴于设备上，现场试验室建立检测台账，记录每批次检测的试样编号、检测值、判定结论和责任人，台账每日更新并与施工日志保持一致</w:t>
      </w:r>
    </w:p>
    <w:p>
      <w:pPr>
        <w:pStyle w:val="Heading2"/>
      </w:pPr>
      <w:r>
        <w:t>劳动力计划与班组组织：劳动力总体投入计划与工种配置</w:t>
      </w:r>
    </w:p>
    <w:p>
      <w:r>
        <w:t>本项目劳动力计划依据施工总进度安排和分阶段施工内容编制。针对步行街后街、福临街、衣铺巷、谢家冲巷、652仓库路段、新城路北段、广厦新村出入口、状元坡巷、苏家巷共9条城市支路的道路提质、照明设施完善、弱电线路整治等施工任务，劳动力投入按道路板块、照明安装板块、附属设施板块分阶段组织。各板块高峰期劳动力投入和工种配置将在施工准备阶段经图纸会审和现场条件复核后，由项目部编制专项劳动力投入计划报监理审批，并在实施过程中按月滚动调整</w:t>
      </w:r>
    </w:p>
    <w:p>
      <w:r>
        <w:t>劳动力工种配置覆盖道路工、沥青工、混凝土工、模板工、钢筋工、电工、电焊工、管道工、砌筑工、交通设施安装工、测量工、试验工、机械操作手和普工等。其中，道路板块以道路工、沥青摊铺工、铣刨机操作手、压路机操作手为核心工种，重点承担现状路面铣刨、病害处治、沥青摊铺碾压和路面标线恢复等工序。照明安装板块以电工、电焊工和机械操作手为核心工种，承担路灯基础施工、灯杆组立、电缆敷设、控制柜安装和调试送电等工序。弱电下地板块以管道工和砌筑工为主力，配合管线探查、沟槽开挖、管群敷设和井室砌筑</w:t>
      </w:r>
    </w:p>
    <w:p>
      <w:r>
        <w:t>由于工程位于五一商圈核心区，商铺密集、人车流量大，施工窗口受交通组织和夜间施工条件约束，劳动力组织必须适应夜间错峰和半幅施工模式。日间将主要配置铣刨班组、路面挖补班组和附属设施安装班组，夜间集中投入沥青摊铺班组、标线施划班组和路灯吊装班组。同时，各条街巷施工按独立作业面组织，减少班组跨街流转消耗，确保各作业面保持连续流水。所有进场人员须经三级安全教育、岗前技术交底并持有效操作证，特殊工种持证上岗率必须达到100%</w:t>
      </w:r>
    </w:p>
    <w:p>
      <w:pPr>
        <w:pStyle w:val="Heading2"/>
      </w:pPr>
      <w:r>
        <w:t>劳动力计划与班组组织：班组组织与施工方式转换</w:t>
      </w:r>
    </w:p>
    <w:p>
      <w:r>
        <w:t>根据本项目9条道路改造内容差异，班组按专业属性组织为路面铣刨班组、基层处治班组、沥青摊铺班组、路灯安装班组、弱电管道班组、标线施划班组和附属设施班组。各班组实行班组长负责制，班组长承担当日安全交底、工序自检和完成情况报告职责，由项目部调度统一调配。路面铣刨班组配备铣刨机操作手、清扫人员和测量配合人员，负责按设计铣刨深度完成旧路面刨除和基层检查。基层处治班组依据现场路面弯沉检测结果和基层密实度判定，执行局部开窗补强、ATB-30沥青稳定碎石回填和裂缝压力灌缝等工序，并根据病害深度按“方式一处理至上基层”或“方式二处理至下基层”分别投入相应工种力量</w:t>
      </w:r>
    </w:p>
    <w:p>
      <w:r>
        <w:t>沥青摊铺班组在夜间封闭施工窗口内集中作业，分前场和后场。前场配置摊铺组、碾压组和接缝处理组，后场配置混合料验收和运输调度人员。摊铺前由测量工对道路纵断面标高进行复测并放样横坡，确保路面横坡满足1.5%排水要求。路灯安装班组按步行街后街6米特色景观型路灯、状元坡路新建路灯及其他街巷更换或拆除路灯的不同任务分小组推进，承担基础开挖、钢筋绑扎、预埋件安装、混凝土浇筑、灯杆组立和灯具安装，并配合电缆班组完成由路灯井至灯杆的BVR-3×2.5软铜线连接及由断路器至灯具的BVVB-3×2.5护套线敷设</w:t>
      </w:r>
    </w:p>
    <w:p>
      <w:r>
        <w:t>当施工方式从日间铣刨挖补转换至夜间沥青摊铺时，班组组织实行“日间储备、夜间突击”模式。日间完成铣刨清扫、基层修补、粘层透层喷洒和材料预运输，夜间铺筑时间窗口内仅保留摊铺碾压班组和检测配合人员，减少夜间作业人数集中度和管理风险。交通导改期间的临时标线恢复和围挡转移由附属设施班组承担，并与交警部门现场指挥人员实时联动。各班组进出作业面实行签到签退和人数清点制度，作业面转换前由责任工长组织工序交接检查，形成交接记录</w:t>
      </w:r>
    </w:p>
    <w:p>
      <w:pPr>
        <w:pStyle w:val="Heading2"/>
      </w:pPr>
      <w:r>
        <w:t>劳动力计划与班组组织：劳动力高峰保障与应急机动班组</w:t>
      </w:r>
    </w:p>
    <w:p>
      <w:r>
        <w:t>项目计划工期120天，根据道路分街巷、分半幅的施工组织，劳动力高峰预计出现在多条街巷同时进入路面铣刨罩面阶段和路灯集中安装阶段。为避免各街巷劳动力需求叠加导致资源不足，项目部在进度计划编制阶段采取错峰排产策略，将步行街后街、福临街、衣铺巷的沥青罩面安排在不相邻的施工窗口，谢家冲巷与苏家巷的混凝土路面加铺沥青错开实施，652仓库路段与新城路北段独立组织，状元坡巷照明施工与其他路段照明改造穿插进行</w:t>
      </w:r>
    </w:p>
    <w:p>
      <w:r>
        <w:t>同时，项目部设立应急机动班组，由熟练掌握多工种操作的技术工人组成，平时编入常规班组作业，紧急情况下由项目部统一抽调，快速补充至因基层病害扩大、管线冲突或材料延迟导致进度滞后的小街巷工作面。应急机动班组至少包含2名持证电焊工、2名沥青摊铺技工、3名管道工和2名测量工，确保在最不利条件下可独立完成一个作业面的紧急突击任务。机动班组的调用须经项目经理签批，并同步更新劳动力投入动态表，确保资源曲线可控</w:t>
      </w:r>
    </w:p>
    <w:p>
      <w:r>
        <w:t>为保障夜间施工人员充足且稳定，项目部与劳务合作单位签订劳务保障协议，明确夜间施工出勤率和最低到位人数，并建立班组到岗红黄灯预警机制。当某班组连续2天到位率低于计划数90%时，自动启动备用班组调度程序，从合作的劳务基地调度补充人员。工人住宿和通勤按社会租赁方式与周边合规住所签约，确保夜间退场后有安全的休息环境，不因生活保障问题导致人员流失</w:t>
      </w:r>
    </w:p>
    <w:p>
      <w:pPr>
        <w:pStyle w:val="Heading2"/>
      </w:pPr>
      <w:r>
        <w:t>劳动力计划与班组组织：劳动力进退场计划与岗位能力核验</w:t>
      </w:r>
    </w:p>
    <w:p>
      <w:r>
        <w:t>劳动力进退场按各街巷施工启动顺序分批次、分阶段组织。进场分为四个批次：第一批在施工准备阶段进场，包括测量工、试验工、现场工长和部分普工，负责控制网复测、路面弯沉检测、管线探查和施工围挡搭设；第二批在各街巷铣刨开工前一周进场，包括道路工、铣刨机操作手、清扫人员和基层处治班组；第三批在沥青摊铺窗口前3天进场到位，包括沥青摊铺班组、碾压班组和运输调度人员；第四批在照明及弱电施工启动前一周进场，包括电工、电焊工、管道工和砌筑工。退场则按照各街巷作业面完成验收后有序撤出，先退附属班组和普工，后退主要工种，留存成品保护人员和资料整理人员，直至全部移交完毕</w:t>
      </w:r>
    </w:p>
    <w:p>
      <w:r>
        <w:t>所有作业人员进场前必须在项目部完成实名制登记、健康体检核查、特种作业证书核验、安全教育培训和技术交底四个环节，并在《劳动力进场核验表》上逐项签字确认。项目部对每个工种设置岗位能力最低标准：道路工和沥青工须具备市政道路施工经验不少于2年，电焊工和电工须持特种作业操作证且在有效期内，机械操作手须提供设备操作培训证明和至少1年同类型设备操作履历。凡无法提供有效证明或考核不合格者，一律不得进场，由劳务单位限期更换合格人员</w:t>
      </w:r>
    </w:p>
    <w:p>
      <w:r>
        <w:t>施工过程中，项目部每日统计各街巷作业面实际在岗工种和人数，与计划数比对，偏差超过5%时由生产经理组织分析原因并制定次日调整措施。周例会上对劳动力投入情况进行回顾，结合进度执行偏差调整下周班组到岗计划。所有劳动力进退场记录、岗位核验资料和每日班次签到表，统一编入资源管理卷归档，作为劳动力资源投入的可追溯证据。质量、安全相关的主体责任和检查流程详见第2章和第3章，本章不再重复展开</w:t>
      </w:r>
    </w:p>
    <w:p>
      <w:pPr>
        <w:pStyle w:val="Heading2"/>
      </w:pPr>
      <w:r>
        <w:t>机械设备和检测资源计划：机械设备投入计划与进退场安排</w:t>
      </w:r>
    </w:p>
    <w:p>
      <w:r>
        <w:t>本项目机械设备投入围绕道路铣刨罩面、沥青摊铺碾压、照明设施改造、弱电下地及排水管网施工四条主线进行配置。根据图纸已识别的改造路段——步行街后街、福临街、衣铺巷、谢家冲巷、652仓库路段、新城路北段、广厦新村出入口、状元坡巷、苏家巷共9条城市支路，道路施工机械按照“分段铣刨、快速摊铺、夜间错峰”原则组织进退场。铣刨作业配备自带清扫收集功能的铣刨机，沥青摊铺采用履带式摊铺机配合双钢轮压路机、胶轮压路机形成初压、复压、终压组合。铣刨机和摊铺机在进场前完成设备调试和熨平板预热系统检查，退场前经项目部验收设备完好率并签署退场确认单。每条路段铣刨结束12小时内完成基层检查和病害处治记录签认，摊铺设备随即转入下一条路段，确保设备利用率不低于85%</w:t>
      </w:r>
    </w:p>
    <w:p>
      <w:r>
        <w:t>照明和弱电施工设备包括小型挖掘机、电缆穿线机、接地电阻测试仪和手持电动工具组。根据照明供电回路清单修改图纸，路灯基础开挖、电缆敷设和路灯安装采用分段流水作业。状元坡路需设置单独照明配电柜，配电柜安装时配备汽车吊进行柜体就位，电缆敷设使用电缆穿线机配合不锈钢线槽敷设工艺。路灯灯杆安装采用随车吊，灯杆就位后用地脚螺栓紧固并使用经纬仪校正垂直度。弱电下地施工所需的管群敷设配备小型挖机开挖沟槽，沟槽回填使用振动夯分层夯实，压实度检测由试验组同步跟进。所有机械进场前提交设备合格证、年检记录和操作人员资格证，项目部建立一机一档台账，操作人员每日填写设备运行记录，维修保养按台班累计时长强制停机保养</w:t>
      </w:r>
    </w:p>
    <w:p>
      <w:r>
        <w:t>备用设备方案覆盖关键工序应急需求。铣刨机、摊铺机和压路机按全线1台在线、1台备用的原则配置，备用设备停放在项目指定停放区并保持待命状态。如遇设备故障，2小时内备用设备启动并到达现场，故障设备4小时内撤出工作面送修。发电机配置覆盖夜间施工照明和电动工具供电需要，每处夜间施工作业面配置1台静音型柴油发电机组，额定功率按负荷计算的1.2倍选取，进场前完成负荷试验和漏电保护校验</w:t>
      </w:r>
    </w:p>
    <w:p>
      <w:pPr>
        <w:pStyle w:val="Heading2"/>
      </w:pPr>
      <w:r>
        <w:t>机械设备和检测资源计划：检测资源总体计划与试验室配置</w:t>
      </w:r>
    </w:p>
    <w:p>
      <w:r>
        <w:t>本项目检测资源分为现场试验室、外委检测和第三方抽检三个层面。现场试验室设置在项目临时办公区内，配备标准养护室、水泥室、力学室和土工室四大功能区。标准养护室配置恒温恒湿自动控制系统，温湿度传感器每日自动记录并按周归档，养护室容量按最大批次试件数量的1.5倍预留。力学室配置万能试验机、压力试验机和弯沉试验设备，用于沥青混合料马歇尔稳定度试验、水泥混凝土抗压抗折强度试验和基层材料承载力检测。土工室配置击实仪、CBR试验装置、密度试验设备和颗粒分析筛组，用于路基回填和基层材料压实度、含水率检测</w:t>
      </w:r>
    </w:p>
    <w:p>
      <w:r>
        <w:t>检测频次和检验批划分严格对应施工工序。路面铣刨后基层检查每100平方米不少于1个检测断面，检测项目包括基层弯沉值、密实度和完整性，弯沉值采用贝克曼梁法检测，检测结果与设计图纸要求对照，不满足设计弯沉指标的路段全部进行局部基础补强并复测合格后进入下一工序。沥青面层施工过程检测覆盖出料温度、摊铺温度和碾压终了温度三个控制节点，温度检测使用插入式热电偶温度计，每车混合料至少检测3处，检测数据即时录入温度控制表。压实度检测采用核子密度仪配合钻芯取样法，每2000平方米不少于1个钻芯点，芯样编号、取样位置和压实度记录同步形成检测报告</w:t>
      </w:r>
    </w:p>
    <w:p>
      <w:r>
        <w:t>照明系统安装检测包括接地电阻测试、绝缘电阻测试和灯具照度测试。接地电阻采用三极法测试，每个路灯基础独立测试，接地电阻值不大于1Ω，测试合格后填写隐蔽验收记录并附测试数据。电缆线路敷设前进行绝缘电阻测试，使用1000V兆欧表逐回路测试，测试值不低于设计绝缘电阻最低要求。灯具安装完成后进行夜间照度测试，采用照度计在路面测点网格逐点测量，对照明设计照度值和均匀度进行评价，不达标区域调整灯具仰角或补装辅助照明直至满足设计要求</w:t>
      </w:r>
    </w:p>
    <w:p>
      <w:pPr>
        <w:pStyle w:val="Heading2"/>
      </w:pPr>
      <w:r>
        <w:t>机械设备和检测资源计划：检测资源与施工工序联动机制</w:t>
      </w:r>
    </w:p>
    <w:p>
      <w:r>
        <w:t>检测资源投入与施工进度计划建立联动调度，检测组在施工日计划下达后同步编制当日检测任务单。铣刨工序开始前，检测组先进行原路面弯沉普查，弯沉检测车配合贝克曼梁逐段测定，检测数据标注在平面图上形成弯沉分布图，作为基层处治范围的判定依据。根据图纸中道路施工图设计说明明确的处理原则——局部基础补强分为“处理至上基层”和“处理至下基层”两种方式，弯沉检测结果直接决定开窗深度和处治方式。弯沉检测数据经监理签字确认后移交施工班组，施工班组按标注范围进行铣刨和处治，处治完成后检测组回访复测弯沉值和密实度，复测合格后签发基层验收表，摊铺班组凭验收表接收工作面</w:t>
      </w:r>
    </w:p>
    <w:p>
      <w:r>
        <w:t>沥青摊铺过程检测资源按“出料—运输—摊铺—碾压”四个环节同步配置。出料检测在拌合站设置检测岗，每车混合料检测温度、外观和级配，不合格混合料不得出厂并记录退料原因。运输过程采用保温篷布全程覆盖，到场温度由现场检测员逐车检测，温度低于最低摊铺温度的混合料不得卸车并作废料记录。摊铺过程中检测员同步测量摊铺厚度和横坡，使用插入式测厚尺和精密水准仪进行双控，厚度偏差超过允许范围时立即通知摊铺机操作手调整熨平板仰角和摊铺速度。碾压过程中检测员跟踪碾压遍数和碾压温度，初压、复压和终压遍数按试验段确定的碾压方案执行，终压完成后检测压实度，压实度不达标区域在温度允许范围内及时补压</w:t>
      </w:r>
    </w:p>
    <w:p>
      <w:r>
        <w:t>照明和弱电系统调试检测按系统单独列项。照明配电柜送电前进行全回路绝缘测试和相序检查，TN-S接地系统重点检测PE线连续性和接地电阻，配电柜内断路器按整定值逐台校验并贴封条。路灯单灯控制系统通过计算机监控平台进行遥控遥测功能联调，验证开关灯时间、功率调节和故障报警功能。弱电下地管线敷设完成后进行管道通棒试验和电缆绝缘测试，井内预留长度和标识按图纸要求逐一核对，检测记录进入弱电系统隐蔽验收资料包，管线影像资料拍摄后同框归档</w:t>
      </w:r>
    </w:p>
    <w:p>
      <w:pPr>
        <w:pStyle w:val="Heading2"/>
      </w:pPr>
      <w:r>
        <w:t>机械设备和检测资源计划：管理人员配置与检测岗位职责</w:t>
      </w:r>
    </w:p>
    <w:p>
      <w:r>
        <w:t>项目部配置以项目经理为检测第一责任人，技术负责人为检测技术主管，下设试验室主任、专职检测员和资料员的三级检测管理架构。试验室主任持有相应检测岗位资格证，全面负责现场试验室日常运行、设备检定和检测计划编制。专职检测员按道路、照明和管线三个专业分工配置，道路检测员负责路面弯沉、压实度和平整度检测，照明检测员负责接地电阻、绝缘电阻和照度检测，管线检测员负责管道闭水试验、通棒试验和回填压实度检测。检测员每日填写检测日志，检测数据同步录入电子检测台账，台账按道路、照明、管线三个分册归档</w:t>
      </w:r>
    </w:p>
    <w:p>
      <w:r>
        <w:t>资料员负责检测报告的编制、签认和归档，检测报告按检验批顺序编号，每份检测报告附原始检测记录和数据曲线。监理和建设单位现场抽检时，资料员即时调取对应检验批检测报告和原始记录，抽检结果与自检结果偏差超过允许范围时，启动检测结果复核程序，复核过程留存影像资料和复核报告，处理结论经技术负责人和监理双重签字确认后闭环</w:t>
      </w:r>
    </w:p>
    <w:p>
      <w:r>
        <w:t>管理人员配置方案明确各岗位检测职责与施工工序的衔接节点。弯沉检测与铣刨工序的衔接由技术负责人主持，每日弯沉检测数据在收工前形成会签单，施工班组、检测组和监理三方签字确认基层处治范围。沥青摊铺温度检测与摊铺工序的衔接由道路检测员现场处置，温度不达标时有权暂停卸料并报告试验室主任，试验室主任与拌合站站长协调调整出料温度或改进运输保温措施。接地电阻检测与灯杆基础的衔接由照明检测员控制，灯杆基础混凝土浇筑前必须完成接地极安装和接地电阻初测，接地电阻初测不合格不得进入混凝土浇筑工序。检测岗位实行AB角互补，每一专业检测岗设置1名替补人员，替补人员具备同等检测资格，确保检测工作不因人员离岗而中断</w:t>
      </w:r>
    </w:p>
    <w:p>
      <w:pPr>
        <w:pStyle w:val="Heading2"/>
      </w:pPr>
      <w:r>
        <w:t>材料设备供应与进场验收衔接：材料设备供应总体组织架构与职责</w:t>
      </w:r>
    </w:p>
    <w:p>
      <w:r>
        <w:t>本项目材料设备供应实行“项目经理部统一计划、物资采购部门集中管理、各专业工区按需领用”的三级管理架构。项目经理部根据施工进度计划和设计图纸编制总体材料设备需求计划和批次进场计划，物资采购部门负责市场调查、供应商评价、合同签订、催货运输、到货验收和仓储保管，各专业工区依据审批的周计划提交领料申请并承担现场材料堆放、使用和成品保护责任。项目物资部设置道路材料组、照明设备组、弱电管材组和成品构件组四个专业管理小组，每组配备材料员和验收员各一名，负责本专业材料设备的全过程管理</w:t>
      </w:r>
    </w:p>
    <w:p>
      <w:r>
        <w:t>物资采购部门在接到中标通知书后立即启动材料设备采购预备工作，依据图纸中的主要材料品种和技术要求编制合格供应商名册，组织对供应商的生产能力、质量保证体系、供货业绩和履约信誉进行考察评估，形成“合格供应商评价报告”报项目经理审批后报监理备案。针对本工程涉及的AC-13 SBS改性沥青、ATB-30沥青稳定碎石、球墨铸铁检查井盖、不锈钢电缆线槽、LED灯具、VV-1多芯电缆、BVR-3×2.5软铜线、弱电管材等关键材料和设备，物资采购部门必须在开工前完成不少于3家供应商的比选和样品封样工作，确保材料来源稳定、质量受控</w:t>
      </w:r>
    </w:p>
    <w:p>
      <w:r>
        <w:t>本工程材料设备供应实行“周计划、日调度”动态管控机制。项目部每周五根据下周施工任务和进度节点编制材料设备进场计划，明确材料名称、规格、数量、进场时间、验收标准和存放位置，物资采购部门提前72小时与供应商确认发货和运输安排，当日调度会根据实际施工进度和现场库存情况调整次日进场计划。针对五一商圈交通管制、夜间错峰施工的特殊条件，沥青混合料、混凝土拌合料等大宗材料必须在规定时间段内完成运输和摊铺，物资部门需与供应商签订夜间保供协议，落实备用运输车辆和应急供应渠道</w:t>
      </w:r>
    </w:p>
    <w:p>
      <w:pPr>
        <w:pStyle w:val="Heading2"/>
      </w:pPr>
      <w:r>
        <w:t>材料设备供应与进场验收衔接：材料设备进场验收流程与控制标准</w:t>
      </w:r>
    </w:p>
    <w:p>
      <w:r>
        <w:t>材料设备进场验收实行“外观检查、质量证明文件核查、见证取样复试、四方签认放行”四步流程。所有进场材料设备到达现场指定卸货区域后，由物资部材料员核对送货单与采购合同的名称、规格、数量、批次号是否一致；验收员按图纸设计要求和材料技术标准进行外观质量检查，重点检查沥青是否有离析、固化现象，管材是否有裂纹、变形，电缆绝缘层是否有破损，灯具外壳防护是否完好、灯杆构件镀锌层是否均匀无剥落；质量证明文件核查包括出厂合格证、质量检验报告、型式试验报告和特种设备制造许可证等，所有文件必须与实物批次一致且签章齐全</w:t>
      </w:r>
    </w:p>
    <w:p>
      <w:r>
        <w:t>见证取样复试按照图纸引用的标准和验收规范执行。沥青材料按《城镇道路工程施工与质量验收规范》CJJ 1-2008要求逐批取样，检测针入度、延度、软化点等关键指标，AC-13 SBS改性沥青还需检测离析软化点差和弹性恢复率；ATB-30沥青稳定碎石混合料进行车辙试验、浸水马歇尔试验和冻融劈裂试验；灯具进场时按《城市道路照明设计标准》CJJ45-2015和《城市道路照明工程施工及验收规程》CJJ89-2012要求，抽检防尘防水等级不低于IP65的防护性能、LED初始光效≥150lm/W的光学性能以及电气部分的防触电保护等级I级；电缆进场时核查绝缘电阻测试报告和导体直流电阻测试数据。每一批次复试合格报告作为材料使用的先决条件，未经复试或复试不合格的材料设备必须在24小时内清退出场并悬挂不合格标识牌</w:t>
      </w:r>
    </w:p>
    <w:p>
      <w:r>
        <w:t>材料设备四方签认放行由供应商代表、项目部物资验收员、专业监理工程师和施工工区材料员共同参与，逐项填写“材料设备进场验收记录表”，记录进场日期、规格型号、数量、质量证明文件编号、外观检查结论和复试结果，四方签字盖章后归档，作为工程量计量和材料追溯的原始凭证。验收合格的设备如路灯灯杆、灯具、配电柜等在验收后立即移入临时仓库或指定存放区，建立设备台账和“一机一档”资料，登记出厂编号、技术参数、验收合格日期和安装使用部位，确保每一台设备从进场到安装调试全过程可追溯</w:t>
      </w:r>
    </w:p>
    <w:p>
      <w:pPr>
        <w:pStyle w:val="Heading2"/>
      </w:pPr>
      <w:r>
        <w:t>材料设备供应与进场验收衔接：主要材料设备供应保障措施与仓储管理</w:t>
      </w:r>
    </w:p>
    <w:p>
      <w:r>
        <w:t>根据图纸工程数量表和改造内容，本工程主要材料包括AC-13 SBS改性沥青混合料、ATB-30沥青稳定碎石、A级70号道路石油沥青、乳化沥青粘层油、球墨铸铁检查井盖、预制路缘石和侧平石、交通标线涂料、标志标牌板材和反光膜、不锈钢电缆线槽、VV-1多芯电缆和弱电管材等。对于沥青混合料，项目部与距离施工区域运输时间不超过40分钟的沥青拌合站签订专线供应合同，确保摊铺温度不低于图纸要求的最低摊铺温度，拌合站配备双机组同时供料能力，避免因单机故障造成施工中断</w:t>
      </w:r>
    </w:p>
    <w:p>
      <w:r>
        <w:t>路面结构用砂石料严格按照图纸中“不得采用石屑和天然砂，严禁采用山场下脚料”的规定，选用经破碎加工的机制砂和碎石，材料进场前由物资采购部门会同试验室到矿山和加工厂进行源头检验，确认母岩强度、针片状含量、含泥量和级配满足规范要求后封存样品并签订供货合同。进场砂石料分批堆放于指定料仓，料仓地面硬化并设置排水坡和隔墙，不同规格和批次的骨料分仓堆放并悬挂标识牌，注明批号、进场日期和检验状态，严禁混仓混用</w:t>
      </w:r>
    </w:p>
    <w:p>
      <w:r>
        <w:t>球墨铸铁井盖和预制路缘石等成品构件按图纸设计规格和标准图集要求委托经建设单位认可的预制厂提前加工，构件进场时逐件检查外观缺陷、几何尺寸偏差和预留孔洞位置。井盖上按图纸要求印有“长沙路灯”相关标识及抢修电话，井盖到场后分类堆放在平整坚实的地面上，底层垫方木，层间设置软质隔垫，堆放层数不超过5层。LED灯具及配套镇流器、触发器、电容器等电气设备在出厂前完成一体化组装和通电老化测试，到场后存入防雨、防潮、防尘的专用库房，库房配备温湿度计和除湿设备，环境温度控制在5℃～35℃，相对湿度不大于75%，灯具储存期间每半个月通电检测一次并记录运行状态</w:t>
      </w:r>
    </w:p>
    <w:p>
      <w:pPr>
        <w:pStyle w:val="Heading2"/>
      </w:pPr>
      <w:r>
        <w:t>材料设备供应与进场验收衔接：检测资源配置与资金保障计划</w:t>
      </w:r>
    </w:p>
    <w:p>
      <w:r>
        <w:t>本项目在施工现场设置标养室和现场试验间，配备沥青针入度仪、延度仪、软化点仪、马歇尔稳定度仪、路面弯沉仪、混凝土回弹仪、接地电阻测试仪、绝缘电阻测试仪和电缆故障测试仪等主要检测设备，检测设备进场前完成计量检定或校准并张贴合格标识。标养室配备恒温恒湿自动控制系统，温度控制20±2℃，相对湿度不低于95%，设置试块养护架和温湿度自动记录仪。现场试验间配置操作台、通风设施和消防器材，用于砂石含水率检测、坍落度试验、混凝土试块制作等常规试验工作。委托具有相应资质的第三方检测机构承担沥青混合料配合比设计验证、路面弯沉检测、闭水试验、绝缘电阻和接地电阻测试等需要出具正式检测报告的专项检测项目</w:t>
      </w:r>
    </w:p>
    <w:p>
      <w:r>
        <w:t>检测资源与施工工序实施联动管理。路基弯沉检测在路面铣刨后、基层处治前进行，依据《城镇道路路面设计规范》CJJ169-2012和图纸要求，控制水泥混凝土面板弯沉值小于0.2mm、相邻板块弯沉差小于0.06mm，检测数据实时上传至项目管理信息系统，经技术负责人和监理工程师签认后方可进行下道基层施工。沥青混合料每车到场检测温度并记录，摊铺过程中按规范规定的频率取样制作马歇尔试件和车辙试件，送第三方检测机构检验。照明系统绝缘电阻和接地电阻在电缆敷设完成、灯杆安装就位后分别检测，接地电阻值不大于1Ω，检测报告附入电气分部工程质量验收记录</w:t>
      </w:r>
    </w:p>
    <w:p>
      <w:r>
        <w:t>项目资金保障实行专款专用和按进度支付制度。开工前编制资金使用计划，按施工阶段和材料采购周期分解月度资金需求，公司财务部为本项目设立专项账户，确保材料设备采购资金、检测试验费用和应急储备资金及时足额到位。沥青混合料、灯具和电缆等大宗材料采购合同约定预付款和进度款比例，供应商在首批次材料验收合格后按合同约定节点付款，避免因资金问题导致材料断供。项目部每月20日前上报下月资金使用计划，经公司审批后优先保障主体材料和关键设备采购支出</w:t>
      </w:r>
    </w:p>
    <w:p>
      <w:pPr>
        <w:pStyle w:val="Heading2"/>
      </w:pPr>
      <w:r>
        <w:t>材料设备供应与进场验收衔接：管理人员配置与进退场计划</w:t>
      </w:r>
    </w:p>
    <w:p>
      <w:r>
        <w:t>项目部按“一正一副三部门”设立现场管理班子，项目经理全面负责资源调配和协调，项目副经理分管施工生产和物资供应，技术负责人负责图纸复核、技术交底和材料设备质量标准审定。工程部配备道路工程师、电气工程师和管线工程师各一名，分别负责道路装配、照明和弱电下地三个专业施工的技术管理和现场协调。物资部配备部长和两名专职材料员，负责材料设备计划编制、供应商管理和进场验收。试验室配备主任和两名试验员，负责现场取样、常规检测和与第三方检测机构对接。质量安全部配备部长和专职安全员，负责材料质量监督和施工现场安全管理。项目部所有管理人员在中标公示结束后3天内全部到位，开工前完成内部培训和分工交底</w:t>
      </w:r>
    </w:p>
    <w:p>
      <w:r>
        <w:t>管理人员进退场根据施工阶段和专业工作量的变化动态调整。道路结构层施工高峰期道路工程师和试验员常驻现场，路面沥青摊铺期间材料员和试验员全程跟班作业；照明和弱电施工阶段电气工程师和管线工程师进场主导技术管理；道路结构层施工完成后道路工程师、部分工长和测量员按计划分批撤场，材料员和试验员保留至竣工验收完成。管理人员进退场前必须完成工作交接和资料移交手续，填写“管理人员进退场审批表”经项目经理批准和监理备案后执行</w:t>
      </w:r>
    </w:p>
    <w:p>
      <w:r>
        <w:t>建立管理人员岗位能力核验和业绩考核制度。进场管理人员必须提供相应专业技术职称证书或执业资格证书原件进行核验登记，项目部组织管理人员进行岗前考试，考核对本工程技术要点、材料质量标准和验收程序的掌握程度，考试合格后方可上岗。各岗位管理人员每月进行一次绩效考核，考核结果与绩效工资挂钩，出现材料设备质量把关不严、进场验收走过场、复试频次不足等失职行为的，进行约谈问责并记入个人业绩档案，严重失职的人员立即撤换并启动后备管理人员调配程序</w:t>
      </w:r>
    </w:p>
    <w:p>
      <w:pPr>
        <w:pStyle w:val="Heading2"/>
      </w:pPr>
      <w:r>
        <w:t>资金、备用资源与动态调度：资金资源配置与动态管理</w:t>
      </w:r>
    </w:p>
    <w:p>
      <w:r>
        <w:t>本工程资金实行“专款专用、年度/季度/月度三级计划、动态拨付”管理，项目财务部在开工前根据合同约定和进度计划编制项目资金需求总计划，并分解至月度资金使用预算。合同签订后15个工作日内建立项目专户，由公司财务中心实行资金归集和穿透监管，确保每一笔工程款和材料款支付路径可追溯。资金支付按“已完工程量确认→分项验收合格→影像和试验资料完整→项目经理与监理双签”四步审批流程执行，严禁以预付款名义挪用资金。针对五一商圈施工期间需保障商户正常营业的特殊约束，资金计划中将额外列支“夜间错峰作业补贴”“交通导改临时设施周转费”“已完工作面临时恢复费”三个专项科目，每半月根据实际施工窗口调整拨付，保证夜间作业和半幅施工期间工人工资按时足额发放、小型机械台班费及时结算，杜绝因资金延迟导致的停工待料</w:t>
      </w:r>
    </w:p>
    <w:p>
      <w:r>
        <w:t>工程款拨付节奏与进度计划实行强关联校验：每个月的资金申请必须附当月进度完成率、质量验收合格率和安全无事故三项指标达成情况，任一重大项目节点出现延期或不合格项，扣减当月资金拨付比例不少于10%，待整改闭环并重新验收后方可补拨。同时建立“材料预付款专管台账”，对ATB-30沥青稳定碎石、AC-13 SBS改性沥青、球墨铸铁四防井盖、VV-1多芯电缆、6米特色景观型路灯等长订货周期和大宗材料实行分批预付、按到货批次对冲核销，每次预付款金额不超过该材料合同额的30%，剩余款项在进场验收和复验合格后支付。对弱电下地管群、不锈钢线槽、LED灯具及控制系统等需要供应商带资料进场和配合调试的专项材料，单列“到货验收即付”快速通道，到货后48小时内完成外观、型号规格、产品合格证和出厂检测报告核对，合格即付，缩短供应商垫资周期并保障供应连续性</w:t>
      </w:r>
    </w:p>
    <w:p>
      <w:r>
        <w:t>项目预备费按合同暂列金额和公司内部风险准备金双重来源设置，公司层面另拨一笔应急周转金，专项用于暴雨、道路基层实测弯沉异常扩大处理范围、夜间施工发现不明管线等突发事件增项，单次动用金额在预算内由项目经理在24小时内审批启用，超出预算部分须同步报公司总工办和财务中心联合审批下达，并在48小时内完成资金到位。所有应急资金使用完成后7个工作日内形成专项核销报告，附现场影像、工程量签认和监理审批单，纳入竣工决算管理。资金动态管理系统每日更新支付、到账和应付账款余额，每周生成资金健康度报告，当已完工程量确认后应付账款逾期超过7天时自动升级至公司分管副总经理督办，确保项目部始终保持正向现金流，不因资金链紧张而压缩质量安全投入或降低材料等级</w:t>
      </w:r>
    </w:p>
    <w:p>
      <w:pPr>
        <w:pStyle w:val="Heading2"/>
      </w:pPr>
      <w:r>
        <w:t>资金、备用资源与动态调度：备用资源储备与应急启用机制</w:t>
      </w:r>
    </w:p>
    <w:p>
      <w:r>
        <w:t>项目备用资源按“材料备用、设备备用、应急队伍备用”三类构建，形成与主用资源并列的第二供应通道。材料备用方面，针对沥青混合料供应建立“一站供用+一站备用”双站供应机制，主供站按进度计划提前预约产能，备用站每旬至少进行一次试生产和混合料性能验证，确保主站因设备故障或运距过长无法满足摊铺温度要求时，可在4小时内切换至备用站供料，切换期间施工暂停段按横向接缝和纵向接缝专项方案处理。对侧石、平石、检查井盖、电缆线等品种多的材料，每种主要规格在总需求量的基础上额外储备15%～20%作为周转备用，平时存放于租赁的干线附近周转仓，遇运输中断或供应短缺时启动支线配送，配送响应时间控制在6小时以内，避免以材料短缺为由擅自更换品牌或降低标准</w:t>
      </w:r>
    </w:p>
    <w:p>
      <w:r>
        <w:t>设备备用资源重点保障沥青铣刨机、摊铺机、双钢轮压路机和胶轮压路机等关键路面机械，在进场计划之外另与两家设备租赁公司签订优先保障协议，约定在主要设备发生故障且4小时内不能修复时，备用设备须在8小时内进场并完成调试。备用设备进场前必须提供近期保养记录、操作人员有效证件和最近一次使用时的作业参数记录，进场后按首次进场验收标准重新检测平整度控制精度、摊铺温度保持能力和碾压密实度达标能力。照明施工中的路灯基础开挖、混凝土浇筑和电缆穿线等作业，除常规配置外另备一台小型发电机和两台手动液压压接钳，应对商圈夜间施工时主供电源不稳定和电缆中间接头压接工作量突增场景。所有备用设备不长期滞留现场占用施工通道，平时存放于距项目现场30分钟车程的设备中转站，接到启用指令后按专用通道快速运输至指定作业面</w:t>
      </w:r>
    </w:p>
    <w:p>
      <w:r>
        <w:t>备用人员资源按“班组替换+突击队补充”双线设置。每个主要专业班组内部设置不少于班组总人数20%的备勤人员，在主要工种因病休、事假或人员调整出现缺口时，由备勤人员在当班前30分钟完成替换且不影响该段当日产量目标。项目整体另设一支20人应急突击队，由公司直接从在建项目抽调或从劳务基地动员，突击队人员平时不派驻本工程，但须提前完成本项目危险源交底、工序熟悉度和主要施工机械操作考核，确保接到增援指令后12小时内到位，可同时支援两个工作面突击作业。应急突击队启用与备勤人员替换均须由项目经理签发，同步抄送监理和建设单位现场代表，确保作业人员变更可追溯、持证上岗要求不因替换而降低</w:t>
      </w:r>
    </w:p>
    <w:p>
      <w:pPr>
        <w:pStyle w:val="Heading2"/>
      </w:pPr>
      <w:r>
        <w:t>资金、备用资源与动态调度：管理人员配置与岗位责任闭环</w:t>
      </w:r>
    </w:p>
    <w:p>
      <w:r>
        <w:t>项目部管理人员按“决策层—专业管理层—执行层”三级配置，共设项目经理、技术负责人、生产副经理、安全总监、质量工程师、施工员、测量员、试验员、材料员、资料员等岗位，各岗位实行AB角互备。项目经理负责整体资源配置、外部协调和重大变更审批；技术负责人主持图纸复核、专项方案编制和关键工序技术决策，并直接负责路面弯沉检测结果判读、道路基层处治范围界定和沥青面层摊铺温度与碾压工艺审批；生产副经理主持每日调度会，按夜间施工窗口和半幅施工时序动态调配人、机、料资源，确保当日工单兑现率不低于95%。安全总监直接管理交通导改班组的资源配置，负责施工期间人车分流、施工区围挡巡检和夜间警示设施完好性检查，安全总监有权在发现围挡破损、警示灯不亮或交通组织混乱时下令暂停该工作面施工，直到风险排除并形成书面整改记录为止</w:t>
      </w:r>
    </w:p>
    <w:p>
      <w:r>
        <w:t>质量工程师和试验员按“道路组+照明组+弱电组”三个专业小组配置，每组各配一名质量工程师和一名试验员，质量工程师负责本组工序检查表的逐项签认和隐蔽工程影像采集，试验员负责沥青三大指标、混凝土强度、弯沉值、电缆绝缘电阻和防雷接地电阻等现场检测和取样送检。试验检测资源的组织已在同章检测资源计划部分完整展开，本章仅强调：质量工程师和试验员的上下班时间必须与夜间施工窗口同步，沥青摊铺期间试验员每车混合料到场后15分钟内完成温度和外观检查，记录同步上传项目部资源调度平台，数据缺失或超限值须立即通知摊铺班组暂停并启动质量异常处置程序。资料员负责所有资源进场报验单、工序报验记录、检测报告、付款审批单和备用资源启用记录的及时归档扫描，形成按基本资料、质量资料、安全资料、资源管理资料四类归集的电子化共享目录，确保进度款申请和分部验收时资料完整率满足合同要求</w:t>
      </w:r>
    </w:p>
    <w:p>
      <w:r>
        <w:t>管理人员的进退场与工程阶段同步调整。施工准备阶段优先派驻测量组、总工办、材料组和交通导改组，完成控制网联测、图纸复核深化、供应商考察和首段交通导改方案报批；大面积施工阶段生产副经理、各专业质量工程师和安全总监全员驻场，并实行白天准备夜间施工两班倒工作制，每班管理人员在施工结束前不得离岗，施工记录未签认不得交接班；收尾调试阶段逐步缩减路面和管线管理人员，增加路灯控制系统调试、弱电下地穿线测试和交通标线恢复的专项管理人员，形成“前期靠技术管理打基础、中期靠资源调度出产量、后期靠专项管理人员保功能实现”的动态配置格局。所有管理人员调动由项目经理每周更新人员到位统计表，报监理和建设单位备案，关键岗位人员变更须提前7天书面申请并附拟接替人员资质证明，未经批准不得擅自更换</w:t>
      </w:r>
    </w:p>
    <w:p>
      <w:pPr>
        <w:pStyle w:val="Heading2"/>
      </w:pPr>
      <w:r>
        <w:t>资金、备用资源与动态调度：进退场计划与动态调度规则</w:t>
      </w:r>
    </w:p>
    <w:p>
      <w:r>
        <w:t>本工程资源进退场按“按需进场、按节点退场、每日动态调整”三原则组织。各主要资源进场前48小时，由生产副经理根据未来两天的进度计划和交通组织窗口编制“资源进场通知单”，明确进场资源类别、规格数量、拟用作业面、进场路线和停放位置，经项目经理签批后由材料员或机械调度员通知供应方。进场当日由专职材料验收员对照通知单、送货清单和产品合格证逐车核对，并在项目部门口完成外观初验和数量点收，未列入通知单或资料不齐的资源不得进入作业面，避免商圈狭窄巷道内材料乱堆占用通行宽度。进场验收合格的资源由施工员领用并签字确认，当天未用完的材料在下班前退回周转仓并办理退库登记，次日再次领用时重新核验。每日施工结束后，资源调度员更新当日资源进场、消耗和退库台账，并将剩余库存量与次日需求计划比对，不足部分在当晚20点前完成补充调度指令，保证次日开工前资源全部到位</w:t>
      </w:r>
    </w:p>
    <w:p>
      <w:r>
        <w:t>主要资源退场采用“分工作面逐批退场”方式。步行街后街、福临街、衣铺巷等路段铣刨罩面完成后，当段路面弯沉和压实度检测合格并通过中间交工验收，当段使用的小型铣刨机、沥青保温运输车和手持压实机具在3个工作日内退场，仅保留一台小型切割机用于伸缩缝切割和局部修整，减少商圈施工面占用。照明和弱电资源在管沟回填压实度合格且井室砌筑完成前不作退场计划，LED灯具和灯杆到场后直接进安装工序，避免二次搬运损伤。材料退场严格控制按“工完料尽场地清”执行，当日施工后不能再利用的废料和包装物在次日6点前由专用清运车辆转移出场，严禁在坡子街、解放西路等商业密集路口长期堆放余料</w:t>
      </w:r>
    </w:p>
    <w:p>
      <w:r>
        <w:t>资源动态调度以每日17点修订发布的“次夜施工资源配置令”为核心载体。调度令根据当日实际完成量、天气预判、交通导改审批结果和材料到场情况，将次夜施工作业面、施工工序、所需机械、班组人数、材料清单、交通组织要求和安全巡检点逐一列明，每项资源均标注使用时段和备用联络机制。当出现沥青搅拌站设备故障、已开挖路段发现不明管线和设计未明确的路基软弱层等突发情况时，生产副经理立即启动资源应急调配，15分钟内形成调整方案，将受影响作业面的资源转向备用作业面，或启用备用资源并按前文备用资源启用机制执行。每个调度指令的执行情况由施工员在次日7点前形成调度执行反馈单，附实际完成量、资源使用偏差量和偏差原因，项目经理在9点例会上进行偏差评析，对连续3天调度执行偏差超过预定指标10%的专业负责人启动履职约谈和资源再调整。资源曲线和实际调配数据按周汇总并生成动态资源投入曲线图，与计划曲线进行叠合比对，对持续偏低的资源投入项在下一周计划中追加补偿，确保总资源投入不偏离投标承诺，实现120日历工期内资源运行的整体平稳可控</w:t>
      </w:r>
    </w:p>
    <w:p>
      <w:pPr>
        <w:pStyle w:val="Heading2"/>
      </w:pPr>
      <w:r>
        <w:t>工序控制与验收节点：工序验收节点的总体架构与责任划分</w:t>
      </w:r>
    </w:p>
    <w:p>
      <w:r>
        <w:t>本工程涉及步行街后街、福临街、衣铺巷、谢家冲巷、652仓库路段、新城路北段、广厦新村出入口、状元坡巷、苏家巷共9条城市支路的提质改造，工序控制与验收节点管理必须实现“分段控制、逐点验收、资料闭环”。项目部将工序验收工作划分为三个层级：班组自检与互检作为第一道防线，技术负责人组织专检作为第二道防线，监理单位隐蔽验收与工序交接验收作为第三道防线。每一层级验收均以设计图纸、施工规范和审批专项方案为依据，验收表格采用项目部统一印制的《工序验收记录表》，验收记录包含检查数据、影像资料和签认手续，任何一道工序未经验收合格不得进入下一道工序</w:t>
      </w:r>
    </w:p>
    <w:p>
      <w:r>
        <w:t>按照道路工程、照明工程和弱电下地三大专业线分别设置工序控制节点。道路工程核心节点包括：旧路面弯沉检测与病害调查、路面铣刨深度复核、基层处治隐蔽验收（处理至上基层、处理至下基层、处理至路基三种工况）、ATB-30沥青稳定碎石基层分层压实验收、透层与粘层施工质量检查、SBS改性沥青面层摊铺温度与碾压终了温度控制、路面标线恢复检查。照明工程核心节点包括：路灯基础定位复测、基础钢筋绑扎与接地极焊接隐蔽验收、电缆沟开挖断面检查、电缆穿管与不锈钢线槽敷设隐蔽验收、灯杆垂直度与等电位连接测试、照明控制系统通电调试。弱电下地工程核心节点包括：沟槽开挖断面复核、管群敷设排列与接头密封检查、人孔井砌筑尺寸与井盖安装验收、管线回填分层密实度控制、穿越节点加固处理隐蔽验收</w:t>
      </w:r>
    </w:p>
    <w:p>
      <w:r>
        <w:t>所有工序验收节点均与资源投入建立联动关系。每道工序在开工前由技术负责人组织专项交底，明确验收标准、检测方法和责任人；工序施工过程中，质量员与施工员同步巡查，发现偏差立即启动纠偏指令；工序完成后四小时内完成班组自检和项目部专检，二十四小时内报请监理单位验收；监理验收通过后及时完成资料签认归档，同步更新工序验收台账和质量追溯链。项目部配置工序验收专职资料员一名，负责收集、整理、扫描和归档全部验收记录，确保每一道工序验收资料可追溯、可检索。工序验收的管理职责体系、流程衔接和表格化管理内容，详见本标书第2章“质量管理体系与措施”相关规定，本章不再重复展开</w:t>
      </w:r>
    </w:p>
    <w:p>
      <w:pPr>
        <w:pStyle w:val="Heading2"/>
      </w:pPr>
      <w:r>
        <w:t>工序控制与验收节点：关键工序验收深度与节点控制</w:t>
      </w:r>
    </w:p>
    <w:p>
      <w:r>
        <w:t>路面基层处治是本工程质量控制的关键环节，其工序验收必须做到逐处开窗、逐段检测、逐层记录。针对步行街后街、福临街、衣铺巷、广厦新村出入口等路段，设计文件明确了三种基层处治工况：工况一，铣刨现状13cm厚面层及上基层，恢复ATB-30基层后加铺沥青面层；工况二，处理至下基层顶面，清除损坏基层并分层回填ATB-30；工况三，对路基密实度不足地段，清除至下基层以下15cm并重新压实回填。每种工况均设置独立的隐蔽验收节点，验收内容包括：开窗范围与设计图纸一致性、基层损坏程度判定记录的签认、回填材料的级配与压实度检测、每层ATB-30摊铺厚度与压实遍数的过程记录。项目部针对基层处治配备的机械设备包括铣刨机、沥青碎石摊铺机、双钢轮振动压路机和胶轮压路机，每台设备进场前须核验设备状态和计量校准证书，设备进退场记录与工序验收记录同步归档。设备资源配置方案详见本章其他分层相关论述，此处不重复</w:t>
      </w:r>
    </w:p>
    <w:p>
      <w:r>
        <w:t>沥青面层摊铺工序的验收重点在于温度控制、压实度控制和接缝处理。项目部在每段沥青混合料运输到场时进行到场温度检测，摊铺温度不得低于技术规范下限值，碾压终了温度也须在规定范围内。摊铺过程中每50米设置一个温度检测断面，记录初压、复压、终压三个阶段的混合料内部温度和表面温度，检测数据直接填入《沥青摊铺温度控制表》。压实度检测采用钻芯法，每车道每200米取芯1个，芯样送至项目部现场试验室进行马歇尔稳定度和密度检测。接缝处理设置专项验收节点，纵向接缝和横向接缝的宽度控制、切割顺直度和接缝涂刷粘层油的均匀性均由监理工程师逐段检查确认。本工序的温度控制表和压实度检测报告的格式与管理要求，详见本标书第2章“质量管理体系与措施”相关章节，本章仅作工序验收节点说明</w:t>
      </w:r>
    </w:p>
    <w:p>
      <w:r>
        <w:t>路灯基础与电缆敷设工序的验收节点与照明系统调试联动。路灯基础验收包括基础定位与设计坐标的偏差复核、基础钢筋规格与间距检查、接地极焊接质量和接地电阻测试。电缆敷设验收包括电缆规格与设计要求的比对（VV-1多芯电缆和BVR-3x2.5软铜线等型号）、不锈钢线槽安装紧固度和密封性检查、电缆接头压接质量检查和绝缘电阻测试。所有隐蔽验收记录必须包含现场影像和测量数据，接地电阻值不得大于设计规定的1Ω限值，测试结果立即填写《路灯基础验收表》并由监理签字确认。弱电下地管群的工序验收则重点控制管群排列间距、管道接头密封性、人孔井防水处理以及回填土分层夯实密度，其验收标准和记录表格参照管线专项方案执行</w:t>
      </w:r>
    </w:p>
    <w:p>
      <w:pPr>
        <w:pStyle w:val="Heading2"/>
      </w:pPr>
      <w:r>
        <w:t>工序控制与验收节点：工序验收与资源曲线的偏差联动</w:t>
      </w:r>
    </w:p>
    <w:p>
      <w:r>
        <w:t>项目部建立了工序验收结果与资源投入动态调整的联动机制。若某道工序一次验收合格率低于预设目标值，技术负责人须在验收当日内组织质量分析会，分析原因并决定是否增加劳动力、调整机械组合或补充技术交底。以路面铣刨工序为例，当铣刨深度偏差或铣刨面平整度验收发现不合格点数超过控制上限时，立即启动铣刨机的复检校准作业，必要时增调一台铣刨机进场，确保铣刨作业进度不因返工而滞后。增调设备的进退场审批流程和费用核算规则，见本章备用资源与动态调度分层内容，此处不作重复</w:t>
      </w:r>
    </w:p>
    <w:p>
      <w:r>
        <w:t>工序验收数据累积形成的质量趋势图与劳动力投入曲线和机械设备投入曲线建立耦合分析。项目部每周统计各分段各专业工序的一次验收合格率、验收耗时、整改返工耗时和由此产生的劳动力追加量、设备待工时间。当发现验收合格率连续两周呈下降趋势时，材料设备供应部门同步核查近期进场材料质量波动情况，检测部门加大对原材料和半成品的抽检频率，技术部门组织专项能力培训或调整班组配置。这种工序验收驱动资源动态调配的机制，使资源曲线的波动不再是简单的计划调节，而是与现场质量状态实时响应，从而在确保工序质量受控的前提下，最大限度降低资源浪费。资源曲线绘制原则和分段区间划分，依据本标书第5章“工程进度计划与保证措施”中审批后的施工进度网络计划，本章仅交代工序验收与资源曲线的联动关系</w:t>
      </w:r>
    </w:p>
    <w:p>
      <w:r>
        <w:t>项目部的资金使用计划也与工序验收节点挂钩。每月资金支付申请以前一阶段全部工序验收合格资料为前置条件，财务部门须在收到工序验收台账更新、资料签认完成通知后，方可启动当月分包工程款和材料设备款支付流程。此举从资金管理层面倒逼各施工班组和管理人员严格执行工序报验和资料归档制度，防止“先施工后补资料”或“验收滞后”等管理漏洞。资金支付管控的具体操作规程见本章资金资源配置相关分层内容</w:t>
      </w:r>
    </w:p>
    <w:p>
      <w:pPr>
        <w:pStyle w:val="Heading2"/>
      </w:pPr>
      <w:r>
        <w:t>工序控制与验收节点：管理人员配置与进退场计划</w:t>
      </w:r>
    </w:p>
    <w:p>
      <w:r>
        <w:t>本工程项目管理团队配置以“专业对口、责任到岗、工序不脱管”为原则，项目部设项目经理一名，项目技术负责人一名，施工员按道路、照明和弱电三个专业各配置一名，质量员配置两名（一人负责道路与照明工程，另一人负责弱电与附属工程），安全员配置两名（一人负责现场安全巡查与交通导改安全，另一人负责临时用电与消防管理），资料员配置两名（一人负责工序验收资料编制与归档，另一人负责材料设备报验和试验检测报告管理），材料员配置一名，测量员配置两名。所有管理人员必须在工程开工前三日全部到岗，并完成岗位授权签字备案和安全教育培训</w:t>
      </w:r>
    </w:p>
    <w:p>
      <w:r>
        <w:t>管理人员进退场计划与施工阶段匹配。第一阶段为施工准备期，进场人员包括项目经理、技术负责人、施工员、测量员和资料员，主要完成现场踏勘、测量放线、图纸会审、专项方案编制和临时设施搭建。第二阶段为全面施工期，质量员、安全员、材料员和全部施工员到岗，按照白天施工与夜间错峰施工两班制配置管理力量，确保每条改造路段至少一名施工员在场，质量员和安全员各覆盖两个作业面。第三阶段为收尾验收期，施工员逐步撤场，质量员和资料员留守完成竣工资料组卷与验收移交，安全员保留一名至施工现场全部清理完毕。管理人员进退场具体到岗和撤场时间节点，按本标书第5章审批后的施工进度网络计划执行，此处仅作配置原则说明</w:t>
      </w:r>
    </w:p>
    <w:p>
      <w:r>
        <w:t>管理人员岗位能力核验标准由项目经理组织制定并报监理单位备案。核验内容包括：持证上岗情况（施工员、质量员、安全员须持有住房城乡建设主管部门颁发的岗位证书）、同类工程管理经历、图纸阅读能力、工序验收标准掌握程度、施工规范和规程熟悉度。能力核验不合格的管理人员不得上岗，项目部须在七日内更换具备同等或更高资质的人员并重新报核。施工过程中，项目经理每月组织一次管理人员绩效考评，考评结果与岗位调整和进退场决策挂钩，考评记录存入项目管理档案备查</w:t>
      </w:r>
    </w:p>
    <w:p>
      <w:pPr>
        <w:pStyle w:val="Heading2"/>
      </w:pPr>
      <w:r>
        <w:t>工序控制与验收节点：备用资源机制与资源曲线管控</w:t>
      </w:r>
    </w:p>
    <w:p>
      <w:r>
        <w:t>项目部设置分级备用资源体系，保障工序验收停滞、设备故障和劳动力短缺等异常情况下的资源快速补充。第一级为现场日常备用资源，包括：备用铣刨机一台（存放于项目部集中停放区）、备用双钢轮压路机一台、备用手持式弯沉仪一台、备用水准仪和全站仪各一套、备用沥青混合料保温运输车一辆，以及砂石料、水泥稳定碎石和SBS改性沥青结合料等应急材料各一批，应急材料储备量按高峰期三日用量配置。第二级为合同约定备用资源，项目部与三家劳务分包企业、两家沥青混合料供应商和一家机械设备租赁公司签订框架协议，约定在接到项目部书面通知后八小时内提供所需劳动力和机械设备，协议条款明确备用资源调用的启动条件、定价机制和违约责任。第三级为区域内行业互助资源，项目部加入长沙市市政工程应急资源互助平台，在极端情况下可调用平台内邻近项目的闲置机械设备和技术力量。备用资源的三级递进调用规则、审批权限和费用核算办法，在本章备用资源分层中详细展开，此处仅交代与工序验收相关的备用机制</w:t>
      </w:r>
    </w:p>
    <w:p>
      <w:r>
        <w:t>资源曲线采用“工序验收节点驱动的动态修正曲线”，而非简单的计划投入曲线。项目部按照进度网络计划编制初始劳动力曲线、主要机械设备曲线和主要材料进场曲线，在施工过程中每周根据工序验收完成情况和实际资源消耗数据进行曲线修正。修正触发条件包括：工序验收一次合格率低于目标值导致返工耗时增加、天气原因造成的非作业日超出计划预留日数、设计变更引起的新增工作量、业主或监理单位要求的暂停施工指令。每次曲线修正均形成书面说明，经项目经理审核后报监理单位确认，修正后的资源曲线作为下一周资源调配的依据并同步更新至项目部生产调度平台</w:t>
      </w:r>
    </w:p>
    <w:p>
      <w:r>
        <w:t>资源曲线的绘制以“工序”为横轴单位而非以“日历日”为唯一横轴单位，确保当进度计划调整时，资源曲线能够自动关联工序逻辑关系并重新计算资源需求峰值。项目部在路面铣刨罩面高峰期、基层处治高峰作业期和路灯基础集中施工期分别设置资源峰值预警线，当实际投入量接近或超过预警线时，启动备用资源预调度程序，在工序验收受阻或进度滞后的第一时间补充资源，避免工序待工造成连锁延误</w:t>
      </w:r>
    </w:p>
    <w:p>
      <w:pPr>
        <w:pStyle w:val="Heading2"/>
      </w:pPr>
      <w:r>
        <w:t>机械设备进退场计划：机械设备进退场总体安排与调度原则</w:t>
      </w:r>
    </w:p>
    <w:p>
      <w:r>
        <w:t>本项目机械设备进退场计划以9条城市支路分批分段施工为主线，结合五一商圈夜间错峰、半幅交替作业和交通导改审批节奏编制，确保各类机械在工序启动前到场、在工序完成后及时退场，避免闲置挤占商圈公共空间。进场机械按照路面铣刨罩面机组、基层处治与沥青摊铺机组、沟槽开挖与弱电下地机组、路灯基础及电缆敷设机组、交通标线及附属设施机组五大作业集群分别组织，每个集群配备独立的进退场控制节点和验收放行条件。设备退场前必须完成工作面清理、临时围挡拆除和街面原状恢复检查，经现场施工员、安全员联合签认后方可撤离，退场记录同步录入项目资源动态台账</w:t>
      </w:r>
    </w:p>
    <w:p>
      <w:r>
        <w:t>机械设备进场前由项目机械管理员联合监理工程师逐台核验设备型号、出厂合格证、检定有效期和操作人员资格证书，并对照经批准的机械设备投入计划表进行一致性检查，不合格或与计划不符的设备不得进入作业区。铣刨机、摊铺机、压路机等路面主机具进场时需附带最近一个项目的摊铺温度控制记录和压实度标定数据，供项目试验室进行适应性复核；路灯安装用吊车、高空作业车进场时需核验支腿展开距离与狭窄街巷通道宽度的匹配性，确认在衣铺巷、苏家巷等宽度仅为4~6米的窄巷中具备安全作业条件</w:t>
      </w:r>
    </w:p>
    <w:p>
      <w:r>
        <w:t>机械设备退场以该施工段隐蔽验收和实体质量检测全部合格为前提，沥青路面铣刨罩面段以钻芯取样压实度和平整度检测合格为退场放行依据，路灯基础及电缆敷设段以接地电阻实测值≤1Ω和绝缘电阻测试合格为退场放行依据。退场时设备上的作业残留物、沥青混合料和废弃电缆护套料必须随车清运，严禁在商业街区路面和绿化带内堆放或倾倒。设备集中退场时段安排在凌晨3:00~5:00商圈人流最低谷时段，并提前向辖区城管和交管部门报备运输路线，最大限度减少对商圈早高峰交通的影响</w:t>
      </w:r>
    </w:p>
    <w:p>
      <w:pPr>
        <w:pStyle w:val="Heading2"/>
      </w:pPr>
      <w:r>
        <w:t>机械设备进退场计划：路面铣刨罩面机组进退场计划</w:t>
      </w:r>
    </w:p>
    <w:p>
      <w:r>
        <w:t>路面铣刨罩面机组是本次改造工程的核心施工集群，主要投入的设备包括大型铣刨机、小型铣刨机、沥青洒布车、同步碎石封层车、沥青混合料摊铺机、双钢轮振动压路机、胶轮压路机、小型振动压路机、自卸汽车和吹风机清缝设备。该机组按照步行街后街→福临街→衣铺巷→广厦新村出入口→谢家冲巷→苏家巷→652仓库路段的开工顺序梯次进场，每个路段铣刨开始前48小时完成设备进场和停放位置确认，进场后立即进行试运转和摊铺基准线放样联调。大型铣刨机在步行街后街车行道铣刨13cm厚面层作业开始前24小时定位至现场，配备废料输送带和洒水降尘装置同步运行，铣刨产生的旧沥青混合料由自卸汽车直接运至指定回收加工点，不在商圈内设临时堆放场</w:t>
      </w:r>
    </w:p>
    <w:p>
      <w:r>
        <w:t>该机组进退场的关键控制节点与交通导改方案深度绑定：当某路段进入“半幅封闭、半幅通行”施工状态时，铣刨机、摊铺机和压路机分批进入作业半幅，另一侧保通半幅严格限高限宽，仅允许小型养护设备和巡查车辆进入；待作业半幅沥青面层复铺并开放交通后，机组整体转移至下一施工段或对面半幅，原半幅退场设备随即移至备选停放点或退场至基地保养。每个路段罩面施工结束后，除保留一台小型压路机待冷缝处理和一台吹风机待标线前清吹外，其余大型设备在钻芯取样合格后48小时内全部退场，退场时需在作业区内完成最后的轮迹清洗和漏油应急处置</w:t>
      </w:r>
    </w:p>
    <w:p>
      <w:r>
        <w:t>针对谢家冲巷和苏家巷混凝土路面加铺沥青面层的特殊工况，铣刨罩面机组需增配破除锤和凿岩机对原混凝土路面板病害区域进行局部凿除和基层补强，然后加铺沥青稳定碎石ATB-30基层，再整体铣刨罩面。该增配设备随谢家冲巷分段进场的钢筋探测仪和弯沉检测车同期到场，完成ATB-30基层施工和弯沉复测合格后先行退场，不占用后续沥青面层摊铺的作业空间。路面加铺段的摊铺机进场时需随车携带SBS改性沥青混合料配合比审批单和出厂温度检测单，摊铺设备在施工段起点处的预热时间不少于30分钟，摊铺输送槽和熨平板温度由现场质检员持红外测温枪逐项记录并纳入进退场验收资料</w:t>
      </w:r>
    </w:p>
    <w:p>
      <w:pPr>
        <w:pStyle w:val="Heading2"/>
      </w:pPr>
      <w:r>
        <w:t>机械设备进退场计划：沟槽开挖与弱电下地机组进退场计划</w:t>
      </w:r>
    </w:p>
    <w:p>
      <w:r>
        <w:t>弱电下地施工涉及管沟开挖、管线敷设、检查井砌筑和路面恢复，施工战线长、占道分段多，机械设备进退场必须与道路铣刨罩面作业错峰编排，避免在同一路段形成机械交叉拥堵。本机组主要投入的机械包括小型液压挖掘机、平板夯、冲击夯、切割机、混凝土破碎风镐、管道热熔焊接机、钢筋探测仪和渣土密闭运输车辆。机组按照“开挖一段、下地一段、恢复一段、验收一段”的小段循环原则分批进退场，每个单段开挖长度控制在30~50米，开挖设备在该段管线探测和交通导改围挡到位后方可进场，不得提前进入未导改区域占用道路资源</w:t>
      </w:r>
    </w:p>
    <w:p>
      <w:r>
        <w:t>弱电下地沟槽开挖机械在步行街后街、福临街等商业核心路段的进场时间严格限定在22:00至次日6:00夜间时段，白天仅保留安全围挡和巡视人员，所有开挖机械和渣土车辆必须在早高峰前全部退场并完成路面临时恢复。小型挖掘机进场时需在机械管理员监督下安装橡胶履带套，严禁金属履带直接接触原沥青或混凝土路面；切割机在沟槽线位放样复核后进场，切割深度以满足管群埋设要求为准，切割产生的粉尘和浆液由随车吸尘装置和沉淀槽同步收集，严禁直接排入市政雨水口</w:t>
      </w:r>
    </w:p>
    <w:p>
      <w:r>
        <w:t>弱电管群敷设用的穿管器和热熔焊接机在沟槽验收合格并完成垫层铺设后进场，进场时需提供管材出厂检测报告和焊接工艺评定记录，焊接设备由持证操作人员在项目技术人员旁站下进行试焊和接头拉伸试验，合格后方可批量作业。检查井砌筑使用的砂浆搅拌机随砖砌体和预制井室的吊装工序同步调用，砌筑结束后随清理工具一同退场，严禁在检查井内或人行道两侧遗留搅拌余料和设备零件。管线隐蔽验收合格并取得监理签认后，管沟回填压实设备立即进场，平板夯和冲击夯按批准的分层回填厚度进行压实，压实度检测合格后当晚完成路面临时恢复，次日由铣刨罩面机组接管加铺沥青面层，弱电下地机组全部设备和临时围挡在路面恢复完成后12小时内退场完毕</w:t>
      </w:r>
    </w:p>
    <w:p>
      <w:pPr>
        <w:pStyle w:val="Heading2"/>
      </w:pPr>
      <w:r>
        <w:t>机械设备进退场计划：路灯基础及电缆敷设机组进退场计划</w:t>
      </w:r>
    </w:p>
    <w:p>
      <w:r>
        <w:t>路灯基础及电缆敷设机组覆盖步行街后街路灯更换、状元坡路灯具拆除新建和各路段照明配电柜安装等工作内容，主要投入设备包括小型混凝土搅拌运输车、插入式振动棒、地脚螺栓定位模板、电缆穿线机、绝缘电阻测试仪、接地电阻测试仪、高空作业车和小型吊车。状元坡路作为新建照明配电柜和单独计量的重点路段，照明配电柜基础和电缆人孔井施工设备优先进场，在状元坡路路面处治作业开始前完成基础混凝土浇筑和养护，配电柜安装和电缆引入在路面铣刨后、罩面前的时间窗口集中实施，确保路灯基础不因后续罩面摊铺而损坏或偏移</w:t>
      </w:r>
    </w:p>
    <w:p>
      <w:r>
        <w:t>路灯基础施工所用的小型混凝土搅拌运输车进场时需随车携带基础混凝土配合比审批单和坍落度测试工具，地脚螺栓定位模板进场时由测量人员使用全站仪进行灯杆点位二次复核，复核结果与设计图纸偏差超限时暂停基础浇筑，启动设计确认和偏差调整程序。混凝土浇筑和振捣完成后，基础混凝土强度达到设计值的75%以上方可进行灯杆吊装，吊车在吊装作业前由安全员核验支腿地基承载力，确保在商业街区人行道板和地下管线保护区上方作业不产生不均匀沉降</w:t>
      </w:r>
    </w:p>
    <w:p>
      <w:r>
        <w:t>电缆敷设机组在灯杆安装和电缆井验收合格后分段进场，电缆穿线机和绝缘测试仪同步到位，敷设前逐盘核对电缆型号、截面和长度是否与设计回路一致，电缆敷设完毕后由绝缘电阻测试仪逐回路进行相间和对地绝缘测试，测试结果同步生成电子记录并上传项目管理平台。成套灯具在灯杆吊装定位后由高空作业车辅助安装，安装完成后的灯具仰角和照射方向由照度计进行现场调试验证，确认人行道照度均匀度和眩光限制指标达标后，高空作业车和吊车在当天作业任务完成后立即退场，不在商圈道路内过夜停放</w:t>
      </w:r>
    </w:p>
    <w:p>
      <w:pPr>
        <w:pStyle w:val="Heading2"/>
      </w:pPr>
      <w:r>
        <w:t>机械设备进退场计划：备用设备资源与动态调配和资源曲线联动</w:t>
      </w:r>
    </w:p>
    <w:p>
      <w:r>
        <w:t>本项目依据五一商圈施工窗口窄、设备故障容忍度低的工程特点，在机械设备进退场计划中同步配置两套备用资源池：第一层为应急备用设备，包括备用铣刨机1台、备用小型压路机1台、备用平板夯和冲击夯各1台、备用电缆穿线机1台，存放于距离施工区域不超过5公里的基地或合作租赁站点，在主力设备突发故障或商圈临时加急作业需求时，由机械管理员启动设备替换审批流程，两小时内调配到场并完成交接；第二层为作业波峰补充设备，当多个路段同期进入铣刨罩面或弱电下地施工高峰期、自有设备出现短暂缺口时，从合作分包商或设备租赁单位调用经检验合格的同类设备入场补充，补充设备同样履行进场验收、人员核验和试运转程序，作业完毕后按计划退场并办理设备使用台班确认</w:t>
      </w:r>
    </w:p>
    <w:p>
      <w:r>
        <w:t>备用设备启用和补充设备进退场的信息必须同步更新至项目资源曲线图上，项目部在周调度会上将备用设备调用记录、进退场节点和由此导致的资源峰值偏移向监理单位和建设单位进行说明，并提交更新后的设备投入计划和资源配置表签字确认。资源曲线图的编制以施工进度计划网络图为横轴，以各类设备日投入台班数为纵轴，分别绘制路面铣刨罩面机组、弱电下地机组、路灯基础及电缆敷设机组三条设备投入曲线，在曲线高峰期标注备用设备接入点，在曲线退场段标注设备退场检查节点和检验批号，实现设备进退场与工程实体验收的一一对应。资源曲线每周依据实际完成工程量和设备可利用率进行一次滚动更新，由项目工程部、物资部联合签认并报监理备案，作为资源动态调配和下阶段进退场计划调整的决策依据</w:t>
      </w:r>
    </w:p>
    <w:p>
      <w:r>
        <w:t>为保证备用设备和进退场动态调配的严肃性和可追溯性，项目部制定《机械设备备用启用及退场销项管理表》，表中逐项登记设备编号、启用原因、审批人、到场时间、作业部位、作业时长、退场时间和退场检查结论，管理表与设备进退场报审表、设备运行日志、台班签证单共同归档，形成完整的设备进退场闭合资料链，在竣工验收时作为资源配置履约证明文件一并移交</w:t>
      </w:r>
    </w:p>
    <w:p>
      <w:pPr>
        <w:pStyle w:val="Heading2"/>
      </w:pPr>
      <w:r>
        <w:t>主要材料设备供应计划编制原则与总体框架</w:t>
      </w:r>
    </w:p>
    <w:p>
      <w:r>
        <w:t>本项目主要材料设备供应计划以“分路段、分工序、分时段”为编制原则，将步行街后街、福临街、衣铺巷、谢家冲巷、652仓库路段、新城路北段、广厦新村出入口、状元坡巷、苏家巷共九条路段的材料需求按施工进度节点分解至月度进场计划，确保路面结构材料、路灯照明设备、弱电下地管线、交通标线涂料及附属设施材料在各工序开工前7日历天完成首批进场验收。供应计划采用“主材厂家直供＋辅材区域集采＋应急市场补货”的三级供应体系，主材包括沥青混合料、SBS改性沥青、ATB-30沥青稳定碎石、水泥稳定碎石基层材料、球墨铸铁井盖、LED灯具及灯杆、VV-1多芯电缆、BVR-3x2.5软铜线及BVVB-3x2.5护套线，均与经评审合格的厂家签订供应协议并锁定月度产能和运输线路</w:t>
      </w:r>
    </w:p>
    <w:p>
      <w:r>
        <w:t>材料供应计划编制同步嵌入备用资源保障机制，对沥青混合料、改性沥青、定型路灯灯杆、特殊规格电缆、不锈钢线槽及橡胶减速板等长周期或定制类材料，按合同需求量的15%设置安全库存周转量，并指定备用供应渠道至少一个。图纸已明确的6米特色景观型路灯、灯具防护等级不低于IP65、LED初始光效≥150lm/W等设备参数，在供应合同中列为出厂检验项目，每批设备附型式检验报告和出厂合格证；图纸未标明具体规格的混凝土侧石、平石、标线涂料、灌缝密封胶及检查井模块，按设计图纸材料表所列规格和技术标准进行采购，进场前由供应商提供满足CJJ 1-2008或相应产品标准的检测报告，经项目部技术负责人复核确认后方可启用供应批次</w:t>
      </w:r>
    </w:p>
    <w:p>
      <w:r>
        <w:t>所有材料设备供应计划与施工总进度网络计划关联，在月度生产调度会上滚动更新；当某路段基层处治方案因现场弯沉检测结果调整、铣刨深度变化或基层恢复范围扩大时，材料供应计划在48小时内完成对应规格ATB-30或水泥稳定碎石用量的修正并启动补货流程。本供应计划的管理职责、计划编制流程、审批节点和变更程序详见本章其他分层管控内容，质量验收标准执行第2章质量管理体系措施，材料现场存贮和防护措施执行第1章施工方案相关要求</w:t>
      </w:r>
    </w:p>
    <w:p>
      <w:pPr>
        <w:pStyle w:val="Heading2"/>
      </w:pPr>
      <w:r>
        <w:t>主要材料设备供应计划：路面结构与沥青材料供应计划</w:t>
      </w:r>
    </w:p>
    <w:p>
      <w:r>
        <w:t>路面结构材料按路段施工顺序分批次供应：步行街后街、福临街、衣铺巷和广厦新村出入口对应“铣刨罩面＋局部基础补强”路段，所需4cm细粒式SBS改性沥青混合料、沥青稳定碎石ATB-30、A级70号道路石油沥青及粘层油、透层油，根据各路段路面弯沉检测和破损调查确定的处治范围分阶段订购。ATB-30基层恢复用料以道路工程数量表和现场复核后的开窗面积、处治层厚度为下单依据，材料计划用量按图纸铣刨4cm罩面段、铣刨13cm重建段和新增调平层段分别统计，每段下单时附现场实测标高和横坡放样数据，避免材料超量进场或停工待料</w:t>
      </w:r>
    </w:p>
    <w:p>
      <w:r>
        <w:t>沥青混合料采用商品沥青拌和站供应，拌和站选择距施工区域运输时间不超过60分钟的合规站点，运输车辆加装保温篷布和温度记录仪，到场温度、摊铺温度和碾压温度按批准配合比设计报告控制，每一车混合料随车附带出厂温度、级配和油石比记录单。对步行街后街、福临街等商业密集路段，因夜间错峰施工和半幅施工导致的可作业时间受限，每夜进场车次按产能和有效摊铺窗口精确排布，同步配置备用运输车不少于2辆，备用拌和站提前完成配合比复试和设备调试，在主线拌和站因设备故障或供料中断时2小时内启动备用供料</w:t>
      </w:r>
    </w:p>
    <w:p>
      <w:r>
        <w:t>水泥混凝土路面段（谢家冲巷、苏家巷）所需的混凝土基层材料、钢筋网片和路面接缝材料，按混凝土路面处治合格后加铺沥青面层的工序节奏配套供应。混凝土面板浇筑所用水泥、砂、碎石及外加剂按设计弯拉强度fm≥4.5MPa进行配合比设计，原材料产地和规格在开工前报监理确认，每批材料进场实施坍落度和抗压强度抽样；面板切缝用密封胶和填缝材料均在灌缝工序开始前5日历天进场，密封胶供应须附带与沥青罩面层材料的相容性试验报告。标线涂料、玻璃珠和交通标志板反光膜按标线恢复和标志标牌安装计划批量供应，其中热熔型标线涂料以施工环境温度和路面干燥条件为进场控制前提，避免高温或低温储存导致材料性能劣化</w:t>
      </w:r>
    </w:p>
    <w:p>
      <w:pPr>
        <w:pStyle w:val="Heading2"/>
      </w:pPr>
      <w:r>
        <w:t>主要材料设备供应计划：路灯照明及电气设备供应计划</w:t>
      </w:r>
    </w:p>
    <w:p>
      <w:r>
        <w:t>路灯照明设备供应围绕步行街后街和状元坡路两条典型路段展开：步行街后街采用6米特色景观型路灯，灯杆、灯具、镇流器、触发器和电容器按一体化设计要求成套供应，灯具防护等级不低于IP65、电气防触电保护等级I级、LED初始光效≥150lm/W作为到货验收的核心控制指标；状元坡路新建单独照明配电柜，配电柜电源引自邻近变压器并单独设表计量，配电柜出线电缆、路灯井至灯杆断路器用BVR-3x2.5软铜线、断路器至灯具BVVB-3x2.5护套线均按系统图和平面图规定的规格、长度分段备料。电缆沿不锈钢线槽外加橡胶减速板敷设的成套材料，槽体、盖板、减速板和固定件由同一厂家配套供应，进场时进行镀锌层厚度和不锈钢材质光谱抽检</w:t>
      </w:r>
    </w:p>
    <w:p>
      <w:r>
        <w:t>灯具到货后逐盏进行防护等级目测检查、电气部分绝缘电阻测试和通电点亮试验，光源室与电气室分隔结构、可拆卸电气底板和可调节灯头支架的开合灵活性均在开箱验收记录中逐项签认。路灯控制系统设备包括单灯控制模块、计算机控制系统前端设备及通信线缆，控制模块须与灯具同步到货并在灯杆组装阶段完成预装接线，到深夜半功率节能运行的逻辑控制功能在系统调试阶段集中验证。电缆排管及电缆人（手）孔井的材料包括PVC或PE管材、球墨铸铁四防圆形井盖及井座模块，井盖上应按图纸要求印有长沙路灯相关标识及抢修电话，该定制信息在订货时作为特殊条款写入采购合同并附样品确认记录</w:t>
      </w:r>
    </w:p>
    <w:p>
      <w:r>
        <w:t>灯杆基础的地脚螺栓、法兰盘和接地极材料按基础施工顺序提前进场，道路照明采用TN-S接地系统，接地干线从路灯电源点引出并与金属灯杆、构件、灯具外壳、配电箱等外露可导电部分可靠连接，接地极材料（镀锌角钢或铜包钢）和接地连接线按每个灯杆基础一套加一定备用比例配置。状元坡路照明配电箱进线电缆及邻近岳塘路路灯箱变接入线缆，暂估长度以图纸系统图标示路由和现场实测井位坐标复核后确定进场数量，电缆在订货时要求每盘附绝缘电阻、导体电阻和耐压试验报告，到场后按GB50168-2018进行外观、绝缘测试和护套完整性检查</w:t>
      </w:r>
    </w:p>
    <w:p>
      <w:pPr>
        <w:pStyle w:val="Heading2"/>
      </w:pPr>
      <w:r>
        <w:t>主要材料设备供应计划：弱电下地与交通设施材料供应计划</w:t>
      </w:r>
    </w:p>
    <w:p>
      <w:r>
        <w:t>弱电下地管线材料包括管群护套管、管枕、检查井模块、穿线预留铁丝或牵引绳，管径规格以图纸弱电下地设计说明和平面图标注为准，供应时按路段管线长度加5%的接头和弯折损耗备货。管线进场前由供应商提供环刚度、抗冲击和耐候性检测报告，管材堆放场地按架空防雨和远离热源要求布置，严禁在管材上堆压其他重物。管线敷设与道路沥青摊铺工序交叉路段，管群材料在沟槽开挖完成并验收合格后一次性配送到位，避免现场长期堆放影响通行和材料变形</w:t>
      </w:r>
    </w:p>
    <w:p>
      <w:r>
        <w:t>电缆及光缆的供应计划与路灯电缆统筹安排，室外埋地敷设的电力线缆、控制线缆和智能化线缆均采用护套线或电缆，保护措施按规范配置警示带和标桩材料。弱电管线和电缆井盖按标准设计井尺寸定制，井盖标识和材质与路灯井盖供应同批次管理，确保井盖承载等级、四防功能和外观统一性</w:t>
      </w:r>
    </w:p>
    <w:p>
      <w:r>
        <w:t>交通设施材料供应集中在沥青罩面施工完成后的标线恢复期和标志标牌安装期，供应范围包括热熔型标线涂料、反光玻璃珠、交通标志板、标志支撑杆件、中央护栏、违停抓拍球机及禁停标志标牌。标志板反光膜等级和支撑杆件规格按GB5768.2-2022和长沙市城市道路交通设施设计优化指南要求执行，图纸目录中交通标线大样图、标志结构大样图和中央护栏大样图所标注的尺寸、连接节点和基础形式，在订货时逐项核对样板确认。新城路北段和状元坡巷新增的违停抓拍球机及禁停标志标牌，供应时附带安装支架、紧固件和防雷保护器件，设备到场后先行在室内完成配置和通电测试，再按交通导改方案在夜间低压时段集中安装调试</w:t>
      </w:r>
    </w:p>
    <w:p>
      <w:pPr>
        <w:pStyle w:val="Heading2"/>
      </w:pPr>
      <w:r>
        <w:t>主要材料设备供应计划：供应计划动态调整与资源曲线联动</w:t>
      </w:r>
    </w:p>
    <w:p>
      <w:r>
        <w:t>材料供应计划在施工全周期内实行动态调整机制，调整触发条件包括：现场弯沉检测和基层密实度检测结果导致处治范围扩大或缩小、设计变更引起材料规格和数量变化、供应商产能波动或运输中断、极端天气影响施工窗口。当触发条件发生时，项目部材料工程师在1个日历天内提出供应计划调整方案，经项目经理审批后更新月度进场计划并通知供应商调整产能和运输安排</w:t>
      </w:r>
    </w:p>
    <w:p>
      <w:r>
        <w:t>资源曲线图将主要材料按月进场数量与对应的劳动力投入、机械设备投入叠合绘制，用于直观判断各路段工序高峰期的资源配置匹配度。路面铣刨罩面材料进场曲线与铣刨机、摊铺机、压路机进退场计划同步，确保机械进场后连续作业；灯杆及电缆进场曲线与电工班组和吊车、电缆敷设机投入期对应，避免设备积累而无人作业。当资源曲线显示某类材料进场量超前于施工消耗量超过30%时，启动库存向上游厂家和备用仓库分流机制，减少现场堆场占用压力；当进场量滞后于计划15%以上时，立即启动备用供应渠道或调整相邻路段施工顺序实现材料内部调剂，同时将偏差报备监理和建设单位</w:t>
      </w:r>
    </w:p>
    <w:p>
      <w:r>
        <w:t>备用资源启用记录与正式供应计划的偏差量、原因分析、对后续进度影响和补救措施同步归档，形成主要材料设备供应的追溯链条。所有供应计划的调整记录、进场验收单、复试报告和厂家提供的合格证按路段和材料类别归档，作为竣工资料和运维移交的组成部分，确保从材料源头到路面成型的全过程可追溯。材料供应计划的反馈优化内容纳入项目部月度管理评审，详见本章动态调度和备用资源管理章节，施工过程中材料供应异常对进度的影响评估和处理程序见第5章进度保证措施</w:t>
      </w:r>
    </w:p>
    <w:p>
      <w:pPr>
        <w:pStyle w:val="Heading2"/>
      </w:pPr>
      <w:r>
        <w:t>检测、测量与试验资源配置总体架构与动态调度原则</w:t>
      </w:r>
    </w:p>
    <w:p>
      <w:r>
        <w:t>本工程检测、测量与试验资源的配置，紧密围绕9条城市支路路面铣刨罩面、沥青加铺、路灯基础及电缆敷设、弱电下地等关键工序展开。总体架构实行“项目部测量组+外委检测试验室+现场试验员”三级联动模式，项目部测量组由测量工程师1名、测量员2名组成，全过程负责控制网复核、点位放样、纵横断面复测、构筑物定位和竣工测量；外委检测试验室由具备CMA资质的第三方检测机构与项目部签订委托合同，承担沥青原材、沥青混合料配合比验证、马歇尔试验、路面弯沉、压实度、抗滑性能、混凝土强度、钢筋接头及电缆绝缘电阻等需出具正式报告的试验项目；现场试验员由项目部持有岗位证书的专职试验员2名组成，负责进场材料取样送检、现场坍落度测试、温度监测、密实度自检和施工过程试验台账建立</w:t>
      </w:r>
    </w:p>
    <w:p>
      <w:r>
        <w:t>检测、测量与试验资源的动态调度，依据本项目“夜间错峰、半幅施工、快速开放”的总体部署和120日历天合同工期而编制。资源投入强度分为三个阶段：第一阶段为施工准备与管线探查复核期，集中投入测量组和现场试验员，完成所有道路控制网加密、原点位标高引测、既有管线井盖标高复测、病害路面弯沉初测和沥青路面芯样取芯；第二阶段为路面结构处治与沥青罩面高峰期，外委检测试验室保持每日沥青混合料抽提筛分和马歇尔试验能力，现场试验员分组覆盖各条路段的摊铺温度和压实度自检，测量组按每50m一个横断面复测摊铺厚度与横坡；第三阶段为路灯、弱电下地、交通标线恢复期，检测资源转向电缆绝缘电阻测试、接地电阻测试、灯具照度现场抽检、标线逆反射系数抽检，测量组完成灯杆垂直度复测和交通设施定位检核。各阶段资源投入强度须经项目技术负责人审核后动态发布，任何工序转换必须在上一阶段检测资料闭合确认后方可启动下一阶段资源投入</w:t>
      </w:r>
    </w:p>
    <w:p>
      <w:r>
        <w:t>检测、测量与试验资源的应急调配预案，针对商业圈核心区人流密集、材料运输窗口短、突发降雨和现场调平层厚度偏差等典型场景。当摊铺作业中断或次日交安延误后，项目部须在30分钟内补充现场测温人员和铣刨自检人员，外委检测试验室同步延长当班制样、试验时间，必要时启用备用现场检测车辆和备用试验台时；当原路面弯沉或基层密实度检测结果与设计参数不符时，立即启动测量组全线复测和现场试验员加密取样，并将结果报送设计、监理和建设单位，按批准的基层补强方案调整后续检测资源配置。所有应急调配的检测资源用量、投入时长和成果报告均进入《检测资源配置调整台账》，作为资源曲线动态修正和结算依据</w:t>
      </w:r>
    </w:p>
    <w:p>
      <w:pPr>
        <w:pStyle w:val="Heading2"/>
      </w:pPr>
      <w:r>
        <w:t>检测、测量与试验资源配置：路面结构与沥青混合料检测资源配置</w:t>
      </w:r>
    </w:p>
    <w:p>
      <w:r>
        <w:t>路面结构检测资源围绕弯沉、取芯、压实度和抗滑性能四项核心指标配置。弯沉检测配备贝克曼梁弯沉仪2套及配套的标准轴载车1台，在开工前由测量组配合外委检测试验室对所有路段既有路面逐百米进行弯沉初测，形成《旧路路面弯沉检测报告》，明确弯沉值不满足设计要求的板块边界和基层损坏深度，作为路面处治范围和开窗深度的技术依据；铣刨完成后，对下承层顶面进行回弹弯沉复测，数据与初测报告对比，达不到设计弯沉指标的下承层不得进入上层沥青摊铺。取芯检测由项目部委托外委检测试验室实施，配备取芯机2台，铣刨前按每条道路不少于3个芯样对老路面层和基层分层取芯，记录老路结构层实际厚度与材料类型；沥青罩面施工后，按每车道每200m钻取一个芯样，实测沥青面层厚度、压实度和层间粘结状态，芯样孔及时用同配比沥青混合料回填压实</w:t>
      </w:r>
    </w:p>
    <w:p>
      <w:r>
        <w:t>沥青混合料检测资源须覆盖原材料进场、配合比验证、生产过程抽检和摊铺后现场验证全链条。原材料检测资源包括道路石油沥青A级70号沥青针入度、延度、软化点、老化试验设备，细集料和粗集料的压碎值、洛杉矶磨耗损失、针片状颗粒含量、含泥量和级配筛分试验，矿粉的筛分和亲水系数试验，SBS改性沥青的离析试验和弹性恢复试验；以上检测均由外委检测试验室在开工前完成，并出具《沥青混合料原材料检验合格报告》，方可进行配合比设计。沥青混合料生产配合比验证阶段，试验室完成马歇尔试验、车辙试验和浸水马歇尔残留稳定度试验，确定最佳油石比和标准配合比，正式报告经监理审批后固化投入生产。施工高峰期，外委检测试验室每日从拌合站取样进行抽提筛分和马歇尔试验，每日至少完成1组，关键路段增加至2组，现场试验员使用插入式温度计和红外测温仪实时监测摊铺温度和碾压温度，数据同步记入《沥青混合料温度检测台账》。路面抗滑性能在沥青罩面完成后，采用摆式摩擦系数测定仪逐路抽检测定，构造深度按铺砂法每200m检测1处，检测结果不达标路段立即组织原因分析和返工检测</w:t>
      </w:r>
    </w:p>
    <w:p>
      <w:r>
        <w:t>基层修补与基础处治用到的沥青稳定碎石ATB-30和水泥稳定材料的检测资源，由外委检测试验室依据《城镇道路工程施工与质量验收规范》CJJ 1-2008完成无侧限抗压强度试验、压实度检测和弯沉复测。ATB-30配合比须通过浸水马歇尔试验和冻融劈裂试验验证水稳定性；局部基础补强、开窗处理后，每个工作面由现场试验员完成不少于3个点的灌砂法压实度检测，对压实度小于设计值的区域扩大检测频率，直至查明原因并经过补压复检合格。所有检测报告、原始记录台账和影像，对应于分项工程质量验收记录的检测附件部分</w:t>
      </w:r>
    </w:p>
    <w:p>
      <w:pPr>
        <w:pStyle w:val="Heading2"/>
      </w:pPr>
      <w:r>
        <w:t>检测、测量与试验资源配置：路灯基础、电缆及接地系统检测与试验资源配置</w:t>
      </w:r>
    </w:p>
    <w:p>
      <w:r>
        <w:t>路灯基础与电缆施工的检测资源配置，以基础混凝土强度、预埋件安装精度、电缆绝缘电阻和接地电阻检测为核心。混凝土基础检测资源由现场试验员配备混凝土试模10组、坍落度筒2套和回弹仪2台，每处路灯基础浇筑时留置标准养护试块1组，同条件养护试块1组，7天和28天强度分别由外委检测试验室进行抗压强度试验，强度不合格的独立基础须出具补强方案并经审批后实施。预埋地脚螺栓定位由项目部测量组采用全站仪逐一复测，灯杆法兰盘标高偏差和中心点位偏差在混凝土浇捣前形成《路灯基础预埋检测记录》，偏差超出设计允许值的重新调整固定</w:t>
      </w:r>
    </w:p>
    <w:p>
      <w:r>
        <w:t>电缆试验资源配置由外委检测试验室配合项目部机电管理人员在电缆敷设前后分两阶段完成。电缆进场时，核对电缆型号为VV-1多芯电缆、BVR-3x2.5软铜线、BVVB-3x2.5护套线，查验出厂合格证和CCC认证文件，外委检测试验室对每批次电缆按照GB50168-2018《电气装置安装工程电缆线路施工及验收规范》进行绝缘电阻测试和导体直流电阻抽检，绝缘电阻值低于规范要求的电缆整批次拒收。电缆穿不锈钢线槽及橡胶减速板组合敷设后，每组回路在连接灯具前须逐回路进行绝缘电阻测试和介电强度试验，数据记入《电缆线路绝缘检测台账》，测试合格的回路方可接引至灯具断路器。路灯控制系统通电调试前，完成所有单灯控制回路通信测试和遥控遥测功能联动联调，深夜关闭半夜灯回路的逻辑测试记录须归档备查</w:t>
      </w:r>
    </w:p>
    <w:p>
      <w:r>
        <w:t>防雷接地与保护接地系统的检测资源配置，严格对应图纸中TN-S接地系统和等电位连接要求。接地电阻测试仪2台配属现场试验员，金属灯杆、金属构件、灯具外壳、配电柜外露可导电部分与接地干线的连接导通性采用低电阻测试仪逐点检测。每一盏路灯基础处的接地极与接地干线可靠连接后，现场实测接地电阻值，接地电阻大于1Ω的须加打接地极或增补接地导体，直至复测合格。重复接地和等电位连接的质量检查，每处形成《接地装置检测记录》，作为电气安装分部工程验收前提条件</w:t>
      </w:r>
    </w:p>
    <w:p>
      <w:pPr>
        <w:pStyle w:val="Heading2"/>
      </w:pPr>
      <w:r>
        <w:t>检测、测量与试验资源配置：现场试验室配置与检测资料闭环管理</w:t>
      </w:r>
    </w:p>
    <w:p>
      <w:r>
        <w:t>现场试验室的标准化配置，参照《城镇道路工程施工与质量验收规范》CJJ 1-2008及本项目道路施工图设计说明所引用的技术规范体系设置。现场试验室设置独立的标准养护室一间，养护室温度、湿度实行自动控制记录，养护架分层码放混凝土试块、砂浆试块和沥青马歇尔试件，每个试件标识唯一性标签，包含浇筑日期、部位、设计强度和养护条件。现场试验室配置电子天平、烘箱、标准筛、环刀、灌砂筒、坍落度筒、混凝土试模、砂浆试模、温度计、回弹仪和游标卡尺等常规试验设备，设备均建立台账、粘贴有效合格标识，并按规定周期送检或自校；便携式仪器由现场试验员每日使用前进行功能性检查。现场试验室不具备试验能力的检测项目，全部委托具有CMA资质的第三方检测机构，委托合同须向监理和建设单位报备，外委检测报告须在出具后3个工作日内归入项目检测资料管理系统</w:t>
      </w:r>
    </w:p>
    <w:p>
      <w:r>
        <w:t>检测资料的闭环管理，执行“取样→试验→报告→复核→签认→归档”六步流程。现场试验员取样时必须填写取样记录单，注明取样日期、天气、材料名称、批号、代表数量和取样位置，监理见证取样的由监理人员在取样记录单上签字确认。外委检测试验室出具的正式试验报告，由项目技术负责人逐份复核，对试验结果异常值或不合格项启动质量追溯程序，查明原因形成《检测异常处理记录》，涉及结构安全和主要使用功能的不合格项，必须整改并重新检测合格后方可进入下道工序。全部检测报告、原始记录、影像资料、见证取样单和检测异常处理记录，按专业、分部分项分类装订成册，在竣工验收前完成检测资料专项档案验收，确保检测资料完整、可追溯</w:t>
      </w:r>
    </w:p>
    <w:p>
      <w:r>
        <w:t>项目部在施工全过程建立《检测资源投入曲线》《测量工作完成量统计表》《现场试验频率控制表》的动态更新机制。检测资源投入曲线以横道图叠加人机投入强度曲线的方式，每月更新一次，直观反映检测人员、关键设备和试验委托量的投入变化，当实际投入低于计划投入的85%时，由项目技术负责人召开检测资源配置专题会分析原因，调整下月检测计划。测量工作完成量统计表每周更新，记录控制点联测次数、点位放样数量、横断面复测段长和竣工测量点位，为测量资源动态调配提供数据支撑。现场试验频率控制表以分项工程为单位设定最低检测频率，每日汇总当日抽样、试验和报告出具数量，当周累计检测频率低于计划频率的90%时，立即补充取样，确保检测频率满足规范和合同要求，并将补充情况记入资源偏差记录表，作为资源调配和结算审核的依据</w:t>
      </w:r>
    </w:p>
    <w:p>
      <w:pPr>
        <w:pStyle w:val="Heading2"/>
      </w:pPr>
      <w:r>
        <w:t>管理人员与专业接口配置</w:t>
      </w:r>
    </w:p>
    <w:p>
      <w:r>
        <w:t>本项目涉及步行街后街、福临街、衣铺巷、谢家冲巷、652仓库路段、新城路北段、广厦新村出入口、状元坡巷、苏家巷共9条路段，改造内容涵盖道路工程、排水工程、照明工程、弱电下地工程及交通设施工程，管理层级必须对应9个改造作业面同步推进的需求。项目设立项目经理部，配备项目经理、技术负责人、生产经理、安全总监、质量负责人各一人，下设工程管理部、技术质量部、安全环保部、物资设备部、合约财务部、综合办公室共六个职能部门。工程管理部下设三个施工段管理组，第一组负责步行街后街、福临街、衣铺巷三条相邻街巷的路面处治与罩面作业，第二组负责谢家冲巷、652仓库路段、新城路北段、广厦新村出入口四段的基层处治与结构恢复，第三组负责状元坡巷、苏家巷及全线照明、弱电下地的管线施工。每一组设现场施工员不少于两人，由一名施工段长带队，向生产经理直接汇报，形成“项目部—施工段—作业班组”三级指挥链，确保9条路段同步或交替施工时管理层指令不交叉、不缺位</w:t>
      </w:r>
    </w:p>
    <w:p>
      <w:r>
        <w:t>道路、排水、照明、弱电、交通设施五个专业各设专业工程师至少一人，负责专业图纸会审、材料规格确认、工序验收和试验检测计划编制。各专业工程师归口技术质量部统一管理，同时接受对应施工段长的施工调度指令，避免专业管理与进度指挥出现“双头指令”矛盾。技术质量部设检测与试验主管一人，统筹9条路段的弯沉检测、密实度检测、沥青面层温度检测、电缆绝缘电阻与接地电阻检测任务，该主管兼职质量资料归档员，每完成一道工序的验收记录必须在24小时内上传项目部信息化平台，确保专业接口的管理记录同步、不滞后</w:t>
      </w:r>
    </w:p>
    <w:p>
      <w:pPr>
        <w:pStyle w:val="Heading2"/>
      </w:pPr>
      <w:r>
        <w:t>管理人员与专业接口配置：专业接口管理机制</w:t>
      </w:r>
    </w:p>
    <w:p>
      <w:r>
        <w:t>道路基层处治与沥青罩面施工之间的衔接是接口管理第一重点。依据施工图设计说明，步行街后街、福临街、衣铺巷、广厦新村出入口对现状沥青路面基础处治合格后铣刨罩面，谢家冲巷、苏家巷对现状混凝土路面基础处治合格后加铺沥青面层，652仓库路段对现状混凝土路面基础处治合格，不同路段处治深度和基层恢复方案不同。技术质量部在基层处治开始前48小时内，组织道路专业工程师、试验检测主管和施工段长三方联合复核原路面弯沉检测数据、基层密实度检测数据与设计图纸要求，符合条件后签署“基层处治转罩面工序交接单”，物资设备部凭交接单启动沥青混合料供应；未取得交接单前，沥青摊铺机组不得进入施工现场</w:t>
      </w:r>
    </w:p>
    <w:p>
      <w:r>
        <w:t>路灯基础与电缆敷设的接口管理则依据照明供电回路图纸中的TN-S接地系统要求和电缆穿不锈钢线槽外加橡胶减速板组合敷设方式实施。电气专业工程师在每一基路灯基础混凝土浇筑前，必须确认基础的灯杆法兰盘地脚螺栓定位尺寸与灯杆基底法兰盘匹配，确认接地引出点位置与接地干线路径一致，浇筑完成后检测接地电阻≤1Ω方可进入电缆敷设工序。电缆敷设完成后进行绝缘电阻测试和回路通断测试，电气专业工程师将测试记录提交给技术负责人签认后，才能申请灯具安装和通电调试。电缆敷设与弱电下地管线在同一沟槽中或平行布置时，道路专业工程师、电气专业工程师、弱电专业工程师必须在沟槽回填前进行联合隐蔽验收，确认管线间距、埋深和穿跨越保护措施满足相关规范要求，三方签字后进入回填工序。该联合验收环节已在其他章节以联合检查和隐蔽验收形式建立闭环机制，本章只引用不再展开</w:t>
      </w:r>
    </w:p>
    <w:p>
      <w:r>
        <w:t>交通标线恢复与沥青罩面施工的接口管理采用车道开放时序控制。罩面施工完成后48小时内，交通设施专业工程师组织标线施工队伍进场，依据设计图纸恢复车道分界线、导向箭头、人行横道线和停车线；标线施工完成后，施工段长申请监理进行路面使用性能初验，初验合格后开放交通。本项目9条路段多数位于五一商圈核心区，商户密集、行人流量大，开放交通后同步启动后续的收边收口、侧石清理和标志标牌最终固定，交通设施专业工程师负责逐段逐项复核标线宽度、颜色、反光性能，每一段复核通过后签字归档</w:t>
      </w:r>
    </w:p>
    <w:p>
      <w:pPr>
        <w:pStyle w:val="Heading2"/>
      </w:pPr>
      <w:r>
        <w:t>管理人员与专业接口配置：管理人员动态调整与备用资源</w:t>
      </w:r>
    </w:p>
    <w:p>
      <w:r>
        <w:t>管理人员的数量不采用固定配置，而是根据各路段不同施工阶段动态投入。9条路段的基层处治阶段（铣刨、开窗、ATB-30回填、灌缝）是技术管理和检测任务最重的窗口，该阶段技术质量部增加一名专职试验员，负责现场弯沉和密实度检测的现场取样和数据记录，同时从物资设备部抽调一名材料员常驻沥青站，监督沥青混合料配合比验证和出厂温度控制。进入沥青罩面集中施工期后，第一施工段管理人员从原本的6人临时增至8人，增加两名沥青摊铺测温记录员，分别负责摊铺初压温度和终压温度的实时采集，并向技术质量部试验主管同步报送数据。检测与试验主管根据各路段温度数据的波动趋势，协调压路机组合和碾压遍数调整建议，该建议必须经技术负责人批准后由生产经理下达至作业班组</w:t>
      </w:r>
    </w:p>
    <w:p>
      <w:r>
        <w:t>管理层因病假、事假或紧急任务出现缺位时启动备用管理人员机制。生产经理因故离岗时由技术负责人代行进度调度职能，质量负责人离岗时由检测与试验主管代行质量管理签字权限，物资设备部长离岗时由合约财务部长代行材料进场验收和机械调度权限。备用管理人员名单事先经项目经理审批并备案，不能在管理缺位时临时指定未授权人员签字或发号指令。各施工段长之间实行AB角互备制，相邻施工段长在对方管辖路段处于夜间交错施工期间必须保持通讯畅通，一旦出现相邻路段交通导改冲突或材料供应时间窗口重合，AB角施工段长协商调整作业时序，并将调整结果同步上报生产经理和项目经理</w:t>
      </w:r>
    </w:p>
    <w:p>
      <w:r>
        <w:t>管理人员的进场时间与分段施工工序紧密绑定。项目经理、技术负责人、生产经理、安全总监先行进场，参加第一次工地会议、图纸会审与技术交底；物资设备部长在开工前7天完成沥青搅拌站考察、供电回路接引点踏勘和电缆及灯具首批次订购；专业工程师在对应专业图纸完成会审并提出书面复核意见后正式进场，进场当天签署岗位责任书。管理人员退场同样按工序结束节点执行，道路专业工程师在最后一段路面标线恢复并完成路面使用功能验收后退场，电气专业工程师在全线照明系统调试完毕及接地电阻检测报告签署后退场，弱电专业工程师在管线回填及人井井盖安装验收通过后退场，不得出现人在岗却无施工任务、或工序未完成但管理人员已退场的管理真空</w:t>
      </w:r>
    </w:p>
    <w:p>
      <w:pPr>
        <w:pStyle w:val="Heading2"/>
      </w:pPr>
      <w:r>
        <w:t>管理人员与专业接口配置：管理人员培训与接口交底</w:t>
      </w:r>
    </w:p>
    <w:p>
      <w:r>
        <w:t>管理人员进场后72小时内完成由技术负责人主持的专项技术交底，交底内容必须覆盖9条路段不同的路面结构处治方式、基础条件差异和各专业接口管理的具体要求。道路专业工程师必须明确步行街后街、福临街、衣铺巷的铣刨4cm后罩面、铣刨13cm后恢复沥青面层的分段位置和基层处治深度区别；电气专业工程师必须明确状元坡路照明配电柜电源引自邻近变压器并单独设表计量、步行后街路灯电源顺接已有路灯电源回路的具体接引位置和供电容量限制；弱电专业工程师必须明确弱电下地管沟与电力管线、照明电缆的间距要求及共沟敷设时的槽盒分层措施。交底内容形成会议纪要并由交底人和接收人双签，未完成交底的管理人员不得进入现场独立决策关键工序的实施参数</w:t>
      </w:r>
    </w:p>
    <w:p>
      <w:r>
        <w:t>每周召开一次专业接口协调例会，由技术负责人主持，各施工段长、专业工程师、检测与试验主管、物资设备部长参加。会议议程固定为三项：上周各路段跨专业接口工序完成情况通报、本周计划进行的接口工序与资源需求衔接、当前存在的接口冲突与偏差处置建议。例如，路灯基础混凝土养护期与沥青摊铺时间窗口冲突时，会议现场确定沥青罩面先施工远离养护灯基础的车道，待养护达到设计强度后再摊铺靠近灯基础的车道，并相应调整灯具安装和接线工序的起止时间。每次会议纪要由综合办公室在会后4小时内发布项目部群组，不得拖延至次日。接口管理偏差必须在发现后24小时内形成书面的纠偏指令，明确责任部门、整改措施和闭合时间，由技术负责人签批，质量负责人跟踪整改闭合情况并在下一周例会通报整改结果</w:t>
      </w:r>
    </w:p>
    <w:p>
      <w:r>
        <w:t>管理人员对作业班组长的交底则由施工段长组织，每周不少于三次，以站班会形式在开工前30分钟内完成。第一组施工段长向路面铣刨班组、沥青摊铺碾压班组、抗裂贴施工班组交底当天铣刨厚度控制、温度窗口和摊铺方向；第三组施工段长向路灯基础班组、电缆敷设班组、弱电管线安装班组交底当天螺栓预埋定位允许偏差、电缆预留长度和控制线缆的端口预留要求。每次站班会使用项目统一印制的站班会记录表，记录交底内容、班组签到和安全条件确认三项，当日收工后交综合办公室归档。交底记录与工序验收记录形成一一对应关系，无交底记录对应日期的施工段，技术质量部暂停该施工段隐蔽验收申请受理，直至交底记录补齐且确认无误后恢复</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结合施工准备与开工条件涉及的工程内容、施工条件和验收要求，明确可执行的施工路线；未明确参数按专项方案审批和验收记录控制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结合临水临电与消防涉及的工程内容、施工条件和验收要求，明确可执行的施工路线；未明确参数按专项方案审批和验收记录控制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结合测量放线与复核涉及的工程内容、施工条件和验收要求，明确可执行的施工路线；未明确参数按专项方案审批和验收记录控制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结合土方与基坑沟槽涉及的工程内容、施工条件和验收要求，明确可执行的施工路线；未明确参数按专项方案审批和验收记录控制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结合桩基与地基处理涉及的工程内容、施工条件和验收要求，明确可执行的施工路线；未明确参数按专项方案审批和验收记录控制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结合承台基础与基础梁涉及的工程内容、施工条件和验收要求，明确可执行的施工路线；未明确参数按专项方案审批和验收记录控制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结合钢筋工程涉及的工程内容、施工条件和验收要求，明确可执行的施工路线；未明确参数按专项方案审批和验收记录控制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结合模板与支撑工程涉及的工程内容、施工条件和验收要求，明确可执行的施工路线；未明确参数按专项方案审批和验收记录控制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结合混凝土工程涉及的工程内容、施工条件和验收要求，明确可执行的施工路线；未明确参数按专项方案审批和验收记录控制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结合砌体与二次结构涉及的工程内容、施工条件和验收要求，明确可执行的施工路线；未明确参数按专项方案审批和验收记录控制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结合脚手架与临边洞口涉及的工程内容、施工条件和验收要求，明确可执行的施工路线；未明确参数按专项方案审批和验收记录控制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结合屋面防水与保温涉及的工程内容、施工条件和验收要求，明确可执行的施工路线；未明确参数按专项方案审批和验收记录控制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结合卫生间及有水房间防水涉及的工程内容、施工条件和验收要求，明确可执行的施工路线；未明确参数按专项方案审批和验收记录控制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结合门窗与外立面涉及的工程内容、施工条件和验收要求，明确可执行的施工路线；未明确参数按专项方案审批和验收记录控制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结合室内楼地面涉及的工程内容、施工条件和验收要求，明确可执行的施工路线；未明确参数按专项方案审批和验收记录控制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结合墙面顶棚装饰涉及的工程内容、施工条件和验收要求，明确可执行的施工路线；未明确参数按专项方案审批和验收记录控制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结合楼梯栏杆和细部收口涉及的工程内容、施工条件和验收要求，明确可执行的施工路线；未明确参数按专项方案审批和验收记录控制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基础工程阶段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装饰与安装阶段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装饰与安装期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本图集仅保留与本项目施工组织直接相关的流程图，同类图示全书只出现一次；图示依据为招标资料和施工图纸，资料未明确的技术参数按批准专项方案和验收记录控制</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