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施工组织设计（技术标工作稿）</w:t>
      </w:r>
    </w:p>
    <w:p>
      <w:pPr>
        <w:jc w:val="center"/>
      </w:pPr>
      <w:r>
        <w:rPr>
          <w:b/>
        </w:rPr>
        <w:t>慈利县第二中学普通高中教育基础设施建设项目（宿舍楼）</w:t>
      </w:r>
    </w:p>
    <w:p>
      <w:r>
        <w:t>说明：本文件由第一阶段智能体工作流生成，提交前须由项目负责人结合招标文件原文、现场踏勘和企业资源进行人工审核。</w:t>
      </w:r>
    </w:p>
    <w:p>
      <w:r>
        <w:br w:type="page"/>
      </w:r>
    </w:p>
    <w:p>
      <w:pPr>
        <w:pStyle w:val="Heading1"/>
      </w:pPr>
      <w:r>
        <w:t>编制依据与总体策划</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慈利县第二中学普通高中教育基础设施建设项目</w:t>
            </w:r>
          </w:p>
        </w:tc>
      </w:tr>
      <w:tr>
        <w:tc>
          <w:tcPr>
            <w:tcW w:type="dxa" w:w="4702"/>
          </w:tcPr>
          <w:p>
            <w:r>
              <w:t>工程类型</w:t>
            </w:r>
          </w:p>
        </w:tc>
        <w:tc>
          <w:tcPr>
            <w:tcW w:type="dxa" w:w="4702"/>
          </w:tcPr>
          <w:p>
            <w:r>
              <w:t>房屋建筑工程</w:t>
            </w:r>
          </w:p>
        </w:tc>
      </w:tr>
      <w:tr>
        <w:tc>
          <w:tcPr>
            <w:tcW w:type="dxa" w:w="4702"/>
          </w:tcPr>
          <w:p>
            <w:r>
              <w:t>建设地点</w:t>
            </w:r>
          </w:p>
        </w:tc>
        <w:tc>
          <w:tcPr>
            <w:tcW w:type="dxa" w:w="4702"/>
          </w:tcPr>
          <w:p>
            <w:r>
              <w:t>慈利县第二中学校园内</w:t>
            </w:r>
          </w:p>
        </w:tc>
      </w:tr>
      <w:tr>
        <w:tc>
          <w:tcPr>
            <w:tcW w:type="dxa" w:w="4702"/>
          </w:tcPr>
          <w:p>
            <w:r>
              <w:t>技术标要求</w:t>
            </w:r>
          </w:p>
        </w:tc>
        <w:tc>
          <w:tcPr>
            <w:tcW w:type="dxa" w:w="4702"/>
          </w:tcPr>
          <w:p>
            <w:r>
              <w:t>暗标</w:t>
            </w:r>
          </w:p>
        </w:tc>
      </w:tr>
      <w:tr>
        <w:tc>
          <w:tcPr>
            <w:tcW w:type="dxa" w:w="4702"/>
          </w:tcPr>
          <w:p>
            <w:r>
              <w:t>技术标目标页数</w:t>
            </w:r>
          </w:p>
        </w:tc>
        <w:tc>
          <w:tcPr>
            <w:tcW w:type="dxa" w:w="4702"/>
          </w:tcPr>
          <w:p>
            <w:r>
              <w:t>未设定</w:t>
            </w:r>
          </w:p>
        </w:tc>
      </w:tr>
      <w:tr>
        <w:tc>
          <w:tcPr>
            <w:tcW w:type="dxa" w:w="4702"/>
          </w:tcPr>
          <w:p>
            <w:r>
              <w:t>格式/暗标要求</w:t>
            </w:r>
          </w:p>
        </w:tc>
        <w:tc>
          <w:tcPr>
            <w:tcW w:type="dxa" w:w="4702"/>
          </w:tcPr>
          <w:p>
            <w:r>
              <w:t>以招标文件原文复核为准</w:t>
            </w:r>
          </w:p>
        </w:tc>
      </w:tr>
      <w:tr>
        <w:tc>
          <w:tcPr>
            <w:tcW w:type="dxa" w:w="4702"/>
          </w:tcPr>
          <w:p>
            <w:r>
              <w:t>评分重点</w:t>
            </w:r>
          </w:p>
        </w:tc>
        <w:tc>
          <w:tcPr>
            <w:tcW w:type="dxa" w:w="4702"/>
          </w:tcPr>
          <w:p>
            <w:r>
              <w:t>按评分响应矩阵逐项覆盖</w:t>
            </w:r>
          </w:p>
        </w:tc>
      </w:tr>
      <w:tr>
        <w:tc>
          <w:tcPr>
            <w:tcW w:type="dxa" w:w="4702"/>
          </w:tcPr>
          <w:p>
            <w:r>
              <w:t>现场约束</w:t>
            </w:r>
          </w:p>
        </w:tc>
        <w:tc>
          <w:tcPr>
            <w:tcW w:type="dxa" w:w="4702"/>
          </w:tcPr>
          <w:p>
            <w:r>
              <w:t>以现场踏勘、图纸和答疑资料复核为准</w:t>
            </w:r>
          </w:p>
        </w:tc>
      </w:tr>
      <w:tr>
        <w:tc>
          <w:tcPr>
            <w:tcW w:type="dxa" w:w="4702"/>
          </w:tcPr>
          <w:p>
            <w:r>
              <w:t>专项深化</w:t>
            </w:r>
          </w:p>
        </w:tc>
        <w:tc>
          <w:tcPr>
            <w:tcW w:type="dxa" w:w="4702"/>
          </w:tcPr>
          <w:p>
            <w:r>
              <w:t>按工程特点及招标要求深化</w:t>
            </w:r>
          </w:p>
        </w:tc>
      </w:tr>
      <w:tr>
        <w:tc>
          <w:tcPr>
            <w:tcW w:type="dxa" w:w="4702"/>
          </w:tcPr>
          <w:p>
            <w:r>
              <w:t>本次生成要求</w:t>
            </w:r>
          </w:p>
        </w:tc>
        <w:tc>
          <w:tcPr>
            <w:tcW w:type="dxa" w:w="4702"/>
          </w:tcPr>
          <w:p>
            <w:r>
              <w:t>写300页</w:t>
            </w:r>
          </w:p>
        </w:tc>
      </w:tr>
      <w:tr>
        <w:tc>
          <w:tcPr>
            <w:tcW w:type="dxa" w:w="4702"/>
          </w:tcPr>
          <w:p>
            <w:r>
              <w:t>资料完整性</w:t>
            </w:r>
          </w:p>
        </w:tc>
        <w:tc>
          <w:tcPr>
            <w:tcW w:type="dxa" w:w="4702"/>
          </w:tcPr>
          <w:p>
            <w:r>
              <w:t>核心资料已上传</w:t>
            </w:r>
          </w:p>
        </w:tc>
      </w:tr>
    </w:tbl>
    <w:p>
      <w:r>
        <w:t>总体原则：逐条响应评分标准，以清单确定工程内容，以图纸识别施工重点，以现场资料校核总平面和资源组织；对资料未明确事项采用复核、深化和报审机制，不作无依据承诺。</w:t>
      </w:r>
    </w:p>
    <w:p>
      <w:r>
        <w:t>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w:t>
      </w:r>
    </w:p>
    <w:p>
      <w:pPr>
        <w:pStyle w:val="Heading2"/>
      </w:pPr>
      <w:r>
        <w:t>投标风险与编制控制</w:t>
      </w:r>
    </w:p>
    <w:tbl>
      <w:tblPr>
        <w:tblStyle w:val="TableGrid"/>
        <w:tblW w:type="auto" w:w="0"/>
        <w:tblLook w:firstColumn="1" w:firstRow="1" w:lastColumn="0" w:lastRow="0" w:noHBand="0" w:noVBand="1" w:val="04A0"/>
      </w:tblPr>
      <w:tblGrid>
        <w:gridCol w:w="3135"/>
        <w:gridCol w:w="3135"/>
        <w:gridCol w:w="3135"/>
      </w:tblGrid>
      <w:tr>
        <w:tc>
          <w:tcPr>
            <w:tcW w:type="dxa" w:w="3135"/>
          </w:tcPr>
          <w:p>
            <w:r>
              <w:t>风险等级</w:t>
            </w:r>
          </w:p>
        </w:tc>
        <w:tc>
          <w:tcPr>
            <w:tcW w:type="dxa" w:w="3135"/>
          </w:tcPr>
          <w:p>
            <w:r>
              <w:t>风险点</w:t>
            </w:r>
          </w:p>
        </w:tc>
        <w:tc>
          <w:tcPr>
            <w:tcW w:type="dxa" w:w="3135"/>
          </w:tcPr>
          <w:p>
            <w:r>
              <w:t>控制要求</w:t>
            </w:r>
          </w:p>
        </w:tc>
      </w:tr>
      <w:tr>
        <w:tc>
          <w:tcPr>
            <w:tcW w:type="dxa" w:w="3135"/>
          </w:tcPr>
          <w:p>
            <w:r>
              <w:t>高</w:t>
            </w:r>
          </w:p>
        </w:tc>
        <w:tc>
          <w:tcPr>
            <w:tcW w:type="dxa" w:w="3135"/>
          </w:tcPr>
          <w:p>
            <w:r>
              <w:t>暗标合规风险</w:t>
            </w:r>
          </w:p>
        </w:tc>
        <w:tc>
          <w:tcPr>
            <w:tcW w:type="dxa" w:w="3135"/>
          </w:tcPr>
          <w:p>
            <w:r>
              <w:t>招标文件可能对字体、字号、页眉页脚、标识信息作限制，提交前必须逐项复核。</w:t>
            </w:r>
          </w:p>
        </w:tc>
      </w:tr>
      <w:tr>
        <w:tc>
          <w:tcPr>
            <w:tcW w:type="dxa" w:w="3135"/>
          </w:tcPr>
          <w:p>
            <w:r>
              <w:t>高</w:t>
            </w:r>
          </w:p>
        </w:tc>
        <w:tc>
          <w:tcPr>
            <w:tcW w:type="dxa" w:w="3135"/>
          </w:tcPr>
          <w:p>
            <w:r>
              <w:t>评分点遗漏风险</w:t>
            </w:r>
          </w:p>
        </w:tc>
        <w:tc>
          <w:tcPr>
            <w:tcW w:type="dxa" w:w="3135"/>
          </w:tcPr>
          <w:p>
            <w:r>
              <w:t>技术标目录及正文必须逐条映射评分标准，避免有内容但评委无法快速定位。</w:t>
            </w:r>
          </w:p>
        </w:tc>
      </w:tr>
      <w:tr>
        <w:tc>
          <w:tcPr>
            <w:tcW w:type="dxa" w:w="3135"/>
          </w:tcPr>
          <w:p>
            <w:r>
              <w:t>高</w:t>
            </w:r>
          </w:p>
        </w:tc>
        <w:tc>
          <w:tcPr>
            <w:tcW w:type="dxa" w:w="3135"/>
          </w:tcPr>
          <w:p>
            <w:r>
              <w:t>清单与方案脱节风险</w:t>
            </w:r>
          </w:p>
        </w:tc>
        <w:tc>
          <w:tcPr>
            <w:tcW w:type="dxa" w:w="3135"/>
          </w:tcPr>
          <w:p>
            <w:r>
              <w:t>施工方法、资源计划和进度安排应覆盖工程量清单中的主要分部分项。</w:t>
            </w:r>
          </w:p>
        </w:tc>
      </w:tr>
      <w:tr>
        <w:tc>
          <w:tcPr>
            <w:tcW w:type="dxa" w:w="3135"/>
          </w:tcPr>
          <w:p>
            <w:r>
              <w:t>高</w:t>
            </w:r>
          </w:p>
        </w:tc>
        <w:tc>
          <w:tcPr>
            <w:tcW w:type="dxa" w:w="3135"/>
          </w:tcPr>
          <w:p>
            <w:r>
              <w:t>图纸信息遗漏风险</w:t>
            </w:r>
          </w:p>
        </w:tc>
        <w:tc>
          <w:tcPr>
            <w:tcW w:type="dxa" w:w="3135"/>
          </w:tcPr>
          <w:p>
            <w:r>
              <w:t>应结合建筑、结构、安装及总图专业识别关键工序、交叉作业和专项方案。</w:t>
            </w:r>
          </w:p>
        </w:tc>
      </w:tr>
      <w:tr>
        <w:tc>
          <w:tcPr>
            <w:tcW w:type="dxa" w:w="3135"/>
          </w:tcPr>
          <w:p>
            <w:r>
              <w:t>中</w:t>
            </w:r>
          </w:p>
        </w:tc>
        <w:tc>
          <w:tcPr>
            <w:tcW w:type="dxa" w:w="3135"/>
          </w:tcPr>
          <w:p>
            <w:r>
              <w:t>工期承诺风险</w:t>
            </w:r>
          </w:p>
        </w:tc>
        <w:tc>
          <w:tcPr>
            <w:tcW w:type="dxa" w:w="3135"/>
          </w:tcPr>
          <w:p>
            <w:r>
              <w:t>总工期、节点工期和资源峰值必须互相校核，不能只作原则性承诺。</w:t>
            </w:r>
          </w:p>
        </w:tc>
      </w:tr>
      <w:tr>
        <w:tc>
          <w:tcPr>
            <w:tcW w:type="dxa" w:w="3135"/>
          </w:tcPr>
          <w:p>
            <w:r>
              <w:t>中</w:t>
            </w:r>
          </w:p>
        </w:tc>
        <w:tc>
          <w:tcPr>
            <w:tcW w:type="dxa" w:w="3135"/>
          </w:tcPr>
          <w:p>
            <w:r>
              <w:t>危大工程风险</w:t>
            </w:r>
          </w:p>
        </w:tc>
        <w:tc>
          <w:tcPr>
            <w:tcW w:type="dxa" w:w="3135"/>
          </w:tcPr>
          <w:p>
            <w:r>
              <w:t>涉及危大工程的内容须识别、分类，并明确专项方案编审及验收要求。</w:t>
            </w:r>
          </w:p>
        </w:tc>
      </w:tr>
      <w:tr>
        <w:tc>
          <w:tcPr>
            <w:tcW w:type="dxa" w:w="3135"/>
          </w:tcPr>
          <w:p>
            <w:r>
              <w:t>中</w:t>
            </w:r>
          </w:p>
        </w:tc>
        <w:tc>
          <w:tcPr>
            <w:tcW w:type="dxa" w:w="3135"/>
          </w:tcPr>
          <w:p>
            <w:r>
              <w:t>现场条件假设风险</w:t>
            </w:r>
          </w:p>
        </w:tc>
        <w:tc>
          <w:tcPr>
            <w:tcW w:type="dxa" w:w="3135"/>
          </w:tcPr>
          <w:p>
            <w:r>
              <w:t>无现场照片或踏勘记录时，不应对场地、道路、临水临电条件作确定性描述。</w:t>
            </w:r>
          </w:p>
        </w:tc>
      </w:tr>
      <w:tr>
        <w:tc>
          <w:tcPr>
            <w:tcW w:type="dxa" w:w="3135"/>
          </w:tcPr>
          <w:p>
            <w:r>
              <w:t>中</w:t>
            </w:r>
          </w:p>
        </w:tc>
        <w:tc>
          <w:tcPr>
            <w:tcW w:type="dxa" w:w="3135"/>
          </w:tcPr>
          <w:p>
            <w:r>
              <w:t>技术参数编造风险</w:t>
            </w:r>
          </w:p>
        </w:tc>
        <w:tc>
          <w:tcPr>
            <w:tcW w:type="dxa" w:w="3135"/>
          </w:tcPr>
          <w:p>
            <w:r>
              <w:t>缺少设计参数时应写明复核和深化机制，禁止虚构结构尺寸或设备参数。</w:t>
            </w:r>
          </w:p>
        </w:tc>
      </w:tr>
    </w:tbl>
    <w:p>
      <w:pPr>
        <w:pStyle w:val="Heading2"/>
      </w:pPr>
      <w:r>
        <w:t>AI 深化编写要点</w:t>
      </w:r>
    </w:p>
    <w:p>
      <w:r>
        <w:t>本项目为校园内宿舍楼房屋建筑工程，技术标应围绕“暗标合规、评分点逐项响应、清单与图纸联动、校园施工安全文明、质量安全进度资源闭合”进行深化。建议按招标文件评分项设置6大主章，并将300页篇幅控制为“总述少、措施实、表格多、流程清、风险可控”的写法：每章开篇设置响应要点表，正文采用工序流程、控制要点、检查标准、责任分工、资料报验、风险措施等模块展开。因投标截止时间、暗标格式、现场条件等片段信息不完整，文中应采用“按招标文件、图纸、工程量清单及后续澄清要求执行，进场后复核确认”的表述，禁止编造具体结构尺寸、总平面细节、设备参数、投标人身份、人员姓名及无依据的现场条件。</w:t>
      </w:r>
    </w:p>
    <w:tbl>
      <w:tblPr>
        <w:tblStyle w:val="TableGrid"/>
        <w:tblW w:type="auto" w:w="0"/>
        <w:tblLook w:firstColumn="1" w:firstRow="1" w:lastColumn="0" w:lastRow="0" w:noHBand="0" w:noVBand="1" w:val="04A0"/>
      </w:tblPr>
      <w:tblGrid>
        <w:gridCol w:w="4702"/>
        <w:gridCol w:w="4702"/>
      </w:tblGrid>
      <w:tr>
        <w:tc>
          <w:tcPr>
            <w:tcW w:type="dxa" w:w="4702"/>
          </w:tcPr>
          <w:p>
            <w:r>
              <w:t>深化方向</w:t>
            </w:r>
          </w:p>
        </w:tc>
        <w:tc>
          <w:tcPr>
            <w:tcW w:type="dxa" w:w="4702"/>
          </w:tcPr>
          <w:p>
            <w:r>
              <w:t>写作要求</w:t>
            </w:r>
          </w:p>
        </w:tc>
      </w:tr>
      <w:tr>
        <w:tc>
          <w:tcPr>
            <w:tcW w:type="dxa" w:w="4702"/>
          </w:tcPr>
          <w:p>
            <w:r>
              <w:t>暗标合规与目录映射</w:t>
            </w:r>
          </w:p>
        </w:tc>
        <w:tc>
          <w:tcPr>
            <w:tcW w:type="dxa" w:w="4702"/>
          </w:tcPr>
          <w:p>
            <w:r>
              <w:t>技术标应避免出现投标人名称、人员姓名、企业业绩、特定标识、可识别页眉页脚等暗标敏感信息。目录建议严格对应评分矩阵设置为施工方案与技术措施、质量管理体系与措施、安全管理体系与措施、环境保护管理体系与措施、工程进度计划与保证措施、资源配备计划，并在每章首页增加“评分响应索引表”，便于评委快速定位。</w:t>
            </w:r>
          </w:p>
        </w:tc>
      </w:tr>
      <w:tr>
        <w:tc>
          <w:tcPr>
            <w:tcW w:type="dxa" w:w="4702"/>
          </w:tcPr>
          <w:p>
            <w:r>
              <w:t>300页篇幅组织</w:t>
            </w:r>
          </w:p>
        </w:tc>
        <w:tc>
          <w:tcPr>
            <w:tcW w:type="dxa" w:w="4702"/>
          </w:tcPr>
          <w:p>
            <w:r>
              <w:t>建议控制为：施工方案与技术措施约90至110页，质量管理约45至55页，安全管理约50至60页，环境保护约30至40页，进度计划约30至40页，资源配备约25至35页，附表和流程图穿插正文。篇幅不足时优先补充分部分项施工工艺、质量通病防治、校园安全管控、进度纠偏、资源动态调配等可评分内容，不宜堆砌空泛承诺。</w:t>
            </w:r>
          </w:p>
        </w:tc>
      </w:tr>
      <w:tr>
        <w:tc>
          <w:tcPr>
            <w:tcW w:type="dxa" w:w="4702"/>
          </w:tcPr>
          <w:p>
            <w:r>
              <w:t>图纸与清单联动</w:t>
            </w:r>
          </w:p>
        </w:tc>
        <w:tc>
          <w:tcPr>
            <w:tcW w:type="dxa" w:w="4702"/>
          </w:tcPr>
          <w:p>
            <w:r>
              <w:t>资料显示有招标文件、图纸和工程量清单，应将清单主要分部分项转化为施工方法章节。图纸信息应以已识别的建筑、结构、安装、总图等专业文件为依据进行深化；不得在未明确资料支持的情况下编造轴网尺寸、构件截面、楼层高度、设备型号、管线走向等参数。对图纸疑问统一写入“图纸会审、深化设计、样板确认、报审实施”的技术管理流程。</w:t>
            </w:r>
          </w:p>
        </w:tc>
      </w:tr>
      <w:tr>
        <w:tc>
          <w:tcPr>
            <w:tcW w:type="dxa" w:w="4702"/>
          </w:tcPr>
          <w:p>
            <w:r>
              <w:t>校园内施工特点</w:t>
            </w:r>
          </w:p>
        </w:tc>
        <w:tc>
          <w:tcPr>
            <w:tcW w:type="dxa" w:w="4702"/>
          </w:tcPr>
          <w:p>
            <w:r>
              <w:t>项目位于学校校园内，施工组织应突出封闭施工、人员车辆分流、学生及教职工安全防护、噪声粉尘控制、考试及教学敏感时段协调、材料运输避峰、临边洞口防护、消防保卫和应急联动。若招标资料未给出具体校内道路、出入口、作业时间限制，不得确定性描述，应写为“进场踏勘复核后报监理和建设单位确认”。</w:t>
            </w:r>
          </w:p>
        </w:tc>
      </w:tr>
      <w:tr>
        <w:tc>
          <w:tcPr>
            <w:tcW w:type="dxa" w:w="4702"/>
          </w:tcPr>
          <w:p>
            <w:r>
              <w:t>危大工程识别</w:t>
            </w:r>
          </w:p>
        </w:tc>
        <w:tc>
          <w:tcPr>
            <w:tcW w:type="dxa" w:w="4702"/>
          </w:tcPr>
          <w:p>
            <w:r>
              <w:t>应设置危大工程及专项方案管理小节，对基坑、模板支撑、脚手架、起重吊装、临时用电、高处作业等可能涉及内容进行识别性表述。未掌握具体规模参数时，不直接判定危大等级，应写明按施工图、工程量清单、现场条件及现行危大工程管理规定复核，达到条件的编制专项方案并履行审核、论证、交底、验收程序。</w:t>
            </w:r>
          </w:p>
        </w:tc>
      </w:tr>
      <w:tr>
        <w:tc>
          <w:tcPr>
            <w:tcW w:type="dxa" w:w="4702"/>
          </w:tcPr>
          <w:p>
            <w:r>
              <w:t>工期与资源闭合</w:t>
            </w:r>
          </w:p>
        </w:tc>
        <w:tc>
          <w:tcPr>
            <w:tcW w:type="dxa" w:w="4702"/>
          </w:tcPr>
          <w:p>
            <w:r>
              <w:t>因当前片段未给出具体投标截止时间和明确工期节点，正文中应按招标公告、澄清补充公告和合同要求响应总工期。进度计划应采用施工准备、基础及地下部分、主体结构、砌体及二次结构、屋面防水、装饰装修、机电安装、室外及收尾验收等逻辑展开，并与劳动力、机械、材料供应计划相互校核。</w:t>
            </w:r>
          </w:p>
        </w:tc>
      </w:tr>
      <w:tr>
        <w:tc>
          <w:tcPr>
            <w:tcW w:type="dxa" w:w="4702"/>
          </w:tcPr>
          <w:p>
            <w:r>
              <w:t>质量创优与通病防治</w:t>
            </w:r>
          </w:p>
        </w:tc>
        <w:tc>
          <w:tcPr>
            <w:tcW w:type="dxa" w:w="4702"/>
          </w:tcPr>
          <w:p>
            <w:r>
              <w:t>质量章节应避免泛泛描述质量体系，应围绕宿舍楼常见质量控制点展开，如测量放线、钢筋模板混凝土、砌体、抹灰、楼地面、屋面及卫生间防水、门窗、给排水、电气、防雷接地、节能等。每项建议采用“控制目标、工艺要点、检验批验收、成品保护、常见问题及防治措施”格式。</w:t>
            </w:r>
          </w:p>
        </w:tc>
      </w:tr>
      <w:tr>
        <w:tc>
          <w:tcPr>
            <w:tcW w:type="dxa" w:w="4702"/>
          </w:tcPr>
          <w:p>
            <w:r>
              <w:t>技术报审与资料闭环</w:t>
            </w:r>
          </w:p>
        </w:tc>
        <w:tc>
          <w:tcPr>
            <w:tcW w:type="dxa" w:w="4702"/>
          </w:tcPr>
          <w:p>
            <w:r>
              <w:t>施工组织设计中应体现方案报审、材料报审、样板验收、隐蔽验收、检验批验收、试验检测、设计变更、技术核定、竣工资料归档等全过程闭环。缺少明确参数的部位不作定值承诺，采用“按设计文件、规范及监理审批方案实施”的审慎表达。</w:t>
            </w:r>
          </w:p>
        </w:tc>
      </w:tr>
    </w:tbl>
    <w:p>
      <w:pPr>
        <w:pStyle w:val="Heading2"/>
      </w:pPr>
      <w:r>
        <w:t>范本参考库调用摘要</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主题</w:t>
            </w:r>
          </w:p>
        </w:tc>
        <w:tc>
          <w:tcPr>
            <w:tcW w:type="dxa" w:w="2351"/>
          </w:tcPr>
          <w:p>
            <w:r>
              <w:t>参考标题</w:t>
            </w:r>
          </w:p>
        </w:tc>
        <w:tc>
          <w:tcPr>
            <w:tcW w:type="dxa" w:w="2351"/>
          </w:tcPr>
          <w:p>
            <w:r>
              <w:t>参考文件</w:t>
            </w:r>
          </w:p>
        </w:tc>
        <w:tc>
          <w:tcPr>
            <w:tcW w:type="dxa" w:w="2351"/>
          </w:tcPr>
          <w:p>
            <w:r>
              <w:t>可借鉴表达方式</w:t>
            </w:r>
          </w:p>
        </w:tc>
      </w:tr>
      <w:tr>
        <w:tc>
          <w:tcPr>
            <w:tcW w:type="dxa" w:w="2351"/>
          </w:tcPr>
          <w:p>
            <w:r>
              <w:t>施工方案与技术措施</w:t>
            </w:r>
          </w:p>
        </w:tc>
        <w:tc>
          <w:tcPr>
            <w:tcW w:type="dxa" w:w="2351"/>
          </w:tcPr>
          <w:p>
            <w:r>
              <w:t>十一、已标价工程量清单内容（有固化清单）................................................166</w:t>
            </w:r>
          </w:p>
        </w:tc>
        <w:tc>
          <w:tcPr>
            <w:tcW w:type="dxa" w:w="2351"/>
          </w:tcPr>
          <w:p>
            <w:r>
              <w:t>招标文件正文.pdf</w:t>
            </w:r>
          </w:p>
        </w:tc>
        <w:tc>
          <w:tcPr>
            <w:tcW w:type="dxa" w:w="2351"/>
          </w:tcPr>
          <w:p>
            <w:r>
              <w:t>十一、已标价工程量清单内容（有固化清单）................................................166</w:t>
              <w:br/>
              <w:t>十二、已标价工程量清单格式............................................................................167</w:t>
              <w:br/>
              <w:t>十三、技术标投标文件封面................................................................................168</w:t>
              <w:br/>
              <w:t>十四、施工方案与技术措施.......</w:t>
            </w:r>
          </w:p>
        </w:tc>
      </w:tr>
      <w:tr>
        <w:tc>
          <w:tcPr>
            <w:tcW w:type="dxa" w:w="2351"/>
          </w:tcPr>
          <w:p>
            <w:r>
              <w:t>施工方案与技术措施</w:t>
            </w:r>
          </w:p>
        </w:tc>
        <w:tc>
          <w:tcPr>
            <w:tcW w:type="dxa" w:w="2351"/>
          </w:tcPr>
          <w:p>
            <w:r>
              <w:t>3）施工方案编制内容</w:t>
            </w:r>
          </w:p>
        </w:tc>
        <w:tc>
          <w:tcPr>
            <w:tcW w:type="dxa" w:w="2351"/>
          </w:tcPr>
          <w:p>
            <w:r>
              <w:t>厂房类-五轴数控系统及伺服电机关键技术研究与产业化项目（嘉兴）.docx</w:t>
            </w:r>
          </w:p>
        </w:tc>
        <w:tc>
          <w:tcPr>
            <w:tcW w:type="dxa" w:w="2351"/>
          </w:tcPr>
          <w:p>
            <w:r>
              <w:t>3）施工方案编制内容</w:t>
              <w:br/>
              <w:t>“方案先行、样板引路”是保证工期的法宝，通过方案和样板制订出合理的工序、有效的施工方法和工期控制目标。我单位将针对本工程的特点及施工内容，安排专门经验丰富的工程师负责编制，公司方案工程师进行指导，按流程报上级单位进行审核审批。为确保各分部分项工程能顺利进行展开施工，我公司方案编制人员将依据本工程总施工进度计划，合理安排时间进行编制，提前取得报批合格标准，对于本工程的二次结构、屋面、钢结构工程等需深化设计的方案，我公司将着重控制编制时间，以保障其施工计划。结合施工内容，我单位计划编制的施工方案内容包括：施工组织设计、施工现场总平面布置</w:t>
            </w:r>
          </w:p>
        </w:tc>
      </w:tr>
      <w:tr>
        <w:tc>
          <w:tcPr>
            <w:tcW w:type="dxa" w:w="2351"/>
          </w:tcPr>
          <w:p>
            <w:r>
              <w:t>质量管理体系与措施</w:t>
            </w:r>
          </w:p>
        </w:tc>
        <w:tc>
          <w:tcPr>
            <w:tcW w:type="dxa" w:w="2351"/>
          </w:tcPr>
          <w:p>
            <w:r>
              <w:t>质保体系中要做到质量管理职责明确，责任到人，便于管理。管理人员职责如下：</w:t>
            </w:r>
          </w:p>
        </w:tc>
        <w:tc>
          <w:tcPr>
            <w:tcW w:type="dxa" w:w="2351"/>
          </w:tcPr>
          <w:p>
            <w:r>
              <w:t>施工方案与技术措施.docx</w:t>
            </w:r>
          </w:p>
        </w:tc>
        <w:tc>
          <w:tcPr>
            <w:tcW w:type="dxa" w:w="2351"/>
          </w:tcPr>
          <w:p>
            <w:r>
              <w:t>质保体系中要做到质量管理职责明确，责任到人，便于管理。管理人员职责如下：</w:t>
              <w:br/>
              <w:t>1）项目经理：</w:t>
              <w:br/>
              <w:t>项目经理要对整个工程的质量全面负责，并在保证质量的前提下， 平衡进度计划、经济效益等各项指针的完成，并督促项目所有管理人员树立质量第一的观念，确保《质保计划》的实施与落实，协调好与内外各方面的关系，创造良好的施工外部环境。</w:t>
              <w:br/>
              <w:t>2）项目总工：</w:t>
              <w:br/>
              <w:t>项目的质量控制及管理者，对整个工程的质量工作全面管理，组织图纸会审、施工组织设计交底、技术交底，主持编制关键工序的作业指导书及质保计划，监督各施工管理人员质量职责的落实，同时指导项目“QC”小组开展活动。</w:t>
              <w:br/>
              <w:t>3）项目副经理：</w:t>
              <w:br/>
              <w:t>作为负</w:t>
            </w:r>
          </w:p>
        </w:tc>
      </w:tr>
      <w:tr>
        <w:tc>
          <w:tcPr>
            <w:tcW w:type="dxa" w:w="2351"/>
          </w:tcPr>
          <w:p>
            <w:r>
              <w:t>质量管理体系与措施</w:t>
            </w:r>
          </w:p>
        </w:tc>
        <w:tc>
          <w:tcPr>
            <w:tcW w:type="dxa" w:w="2351"/>
          </w:tcPr>
          <w:p>
            <w:r>
              <w:t>7. 2 质量保证体系的建立</w:t>
            </w:r>
          </w:p>
        </w:tc>
        <w:tc>
          <w:tcPr>
            <w:tcW w:type="dxa" w:w="2351"/>
          </w:tcPr>
          <w:p>
            <w:r>
              <w:t>钢结构技术标书范本(1).docx</w:t>
            </w:r>
          </w:p>
        </w:tc>
        <w:tc>
          <w:tcPr>
            <w:tcW w:type="dxa" w:w="2351"/>
          </w:tcPr>
          <w:p>
            <w:r>
              <w:t>7. 2 质量保证体系的建立</w:t>
              <w:br/>
              <w:t>在本工程的施工过程中，我单位将切实贯彻和实施国家颁布的系列标准，严格遵守企业的质量方针，按照我単位质量管理标准的规定进行项目质量管理，规范各项管理工作。为实现对工程质量的高效管理，拟在本工程中建立以项目经理为首，以项目总工程师为直接领导，以项目工程质量安全部为主体，以各专业工长为执行者的质量管理组织机构(即工程质量检査监督机构)。与此同时，还将建立一系列的岗位责任制、相应的质量管理制度、直接的质量控制措施和手段，前者是质量管理的“硬件”系统，而后者可以看成是质量管理的“软件”系统，它们的有机结合便形成项目的质量保证体系。</w:t>
              <w:br/>
              <w:t>1</w:t>
            </w:r>
          </w:p>
        </w:tc>
      </w:tr>
      <w:tr>
        <w:tc>
          <w:tcPr>
            <w:tcW w:type="dxa" w:w="2351"/>
          </w:tcPr>
          <w:p>
            <w:r>
              <w:t>质量管理体系与措施</w:t>
            </w:r>
          </w:p>
        </w:tc>
        <w:tc>
          <w:tcPr>
            <w:tcW w:type="dxa" w:w="2351"/>
          </w:tcPr>
          <w:p>
            <w:r>
              <w:t>7. 2 质量保证体系的建立</w:t>
            </w:r>
          </w:p>
        </w:tc>
        <w:tc>
          <w:tcPr>
            <w:tcW w:type="dxa" w:w="2351"/>
          </w:tcPr>
          <w:p>
            <w:r>
              <w:t>钢结构技术标书范本.docx</w:t>
            </w:r>
          </w:p>
        </w:tc>
        <w:tc>
          <w:tcPr>
            <w:tcW w:type="dxa" w:w="2351"/>
          </w:tcPr>
          <w:p>
            <w:r>
              <w:t>7. 2 质量保证体系的建立</w:t>
              <w:br/>
              <w:t>在本工程的施工过程中，我单位将切实贯彻和实施国家颁布的系列标准，严格遵守企业的质量方针，按照我単位质量管理标准的规定进行项目质量管理，规范各项管理工作。为实现对工程质量的高效管理，拟在本工程中建立以项目经理为首，以项目总工程师为直接领导，以项目工程质量安全部为主体，以各专业工长为执行者的质量管理组织机构(即工程质量检査监督机构)。与此同时，还将建立一系列的岗位责任制、相应的质量管理制度、直接的质量控制措施和手段，前者是质量管理的“硬件”系统，而后者可以看成是质量管理的“软件”系统，它们的有机结合便形成项目的质量保证体系。</w:t>
              <w:br/>
              <w:t>1</w:t>
            </w:r>
          </w:p>
        </w:tc>
      </w:tr>
      <w:tr>
        <w:tc>
          <w:tcPr>
            <w:tcW w:type="dxa" w:w="2351"/>
          </w:tcPr>
          <w:p>
            <w:r>
              <w:t>质量管理体系与措施</w:t>
            </w:r>
          </w:p>
        </w:tc>
        <w:tc>
          <w:tcPr>
            <w:tcW w:type="dxa" w:w="2351"/>
          </w:tcPr>
          <w:p>
            <w:r>
              <w:t>一、施工质量控制体系的设置</w:t>
            </w:r>
          </w:p>
        </w:tc>
        <w:tc>
          <w:tcPr>
            <w:tcW w:type="dxa" w:w="2351"/>
          </w:tcPr>
          <w:p>
            <w:r>
              <w:t>施工方案与技术措施.docx</w:t>
            </w:r>
          </w:p>
        </w:tc>
        <w:tc>
          <w:tcPr>
            <w:tcW w:type="dxa" w:w="2351"/>
          </w:tcPr>
          <w:p>
            <w:r>
              <w:t>一、施工质量控制体系的设置</w:t>
              <w:br/>
              <w:t>施工质量控制体系是按科学的程序运转，其运转的基本方式是PDCA 的循环管理活动，它是通过计划、执行、检查、总结四个阶段把经营和生产过程的质量有机地联系起来，而形成一个高效的体系来保证施工质量达到工程质量的保证。</w:t>
              <w:br/>
              <w:t>首先，以我们提出的质量目标为依据，编制相应的分项工程质量目标计划，这个分目标计划应使项目参与管理的全体人员均熟悉了解，做到心中有数。</w:t>
              <w:br/>
              <w:t>其次，在目标计划制定后，各施工现场管理人员应编制相应的工作标准并对施工班组交底实施，在实施过程中进行方式、方法的调整， 以使工作标准完善。</w:t>
              <w:br/>
              <w:t>再次，在实施过程中，无论是施工工长还是质检人员</w:t>
            </w:r>
          </w:p>
        </w:tc>
      </w:tr>
      <w:tr>
        <w:tc>
          <w:tcPr>
            <w:tcW w:type="dxa" w:w="2351"/>
          </w:tcPr>
          <w:p>
            <w:r>
              <w:t>质量管理体系与措施</w:t>
            </w:r>
          </w:p>
        </w:tc>
        <w:tc>
          <w:tcPr>
            <w:tcW w:type="dxa" w:w="2351"/>
          </w:tcPr>
          <w:p>
            <w:r>
              <w:t>加大质量管理的宣传教育力度，使每一个施工操作人员牢固树立</w:t>
            </w:r>
          </w:p>
        </w:tc>
        <w:tc>
          <w:tcPr>
            <w:tcW w:type="dxa" w:w="2351"/>
          </w:tcPr>
          <w:p>
            <w:r>
              <w:t>施工方案与技术措施.docx</w:t>
            </w:r>
          </w:p>
        </w:tc>
        <w:tc>
          <w:tcPr>
            <w:tcW w:type="dxa" w:w="2351"/>
          </w:tcPr>
          <w:p>
            <w:r>
              <w:t>加大质量管理的宣传教育力度，使每一个施工操作人员牢固树立</w:t>
              <w:br/>
              <w:t>“质量第一”的思想，推动全面质量管理，层层落实，道道把关，重点抓好施工工艺和工序的质量控制。</w:t>
              <w:br/>
              <w:t>择优挑选施工班组，选择技术素质高、能吃苦、信誉好的队伍进行施工，并对操作人员进行技术测试，同一工种选择二班以上的施工班组，使他们在竞争中提高质量。</w:t>
              <w:br/>
              <w:t>在订立合同或承包协议时，对工人实行优质优价，施工中分层分项对施工质量进行验收，预结人工费，最终以质监站评定等级作为结算依据。对所有班组和全体工人，从一开始就牢固树立工程质量意识。</w:t>
              <w:br/>
              <w:t>提高人员素质，加强技术培训，经常组织施工员、质量员及有关操作人员进行业务学习，不</w:t>
            </w:r>
          </w:p>
        </w:tc>
      </w:tr>
      <w:tr>
        <w:tc>
          <w:tcPr>
            <w:tcW w:type="dxa" w:w="2351"/>
          </w:tcPr>
          <w:p>
            <w:r>
              <w:t>环境保护与绿色施工</w:t>
            </w:r>
          </w:p>
        </w:tc>
        <w:tc>
          <w:tcPr>
            <w:tcW w:type="dxa" w:w="2351"/>
          </w:tcPr>
          <w:p>
            <w:r>
              <w:t>2）建筑节能工程施工前，应落实以下事宜：</w:t>
            </w:r>
          </w:p>
        </w:tc>
        <w:tc>
          <w:tcPr>
            <w:tcW w:type="dxa" w:w="2351"/>
          </w:tcPr>
          <w:p>
            <w:r>
              <w:t>SZ0083-某粮仓（平房仓）房建项目监理大纲工程标书Word图文并茂技术标-A4版-947页.docx</w:t>
            </w:r>
          </w:p>
        </w:tc>
        <w:tc>
          <w:tcPr>
            <w:tcW w:type="dxa" w:w="2351"/>
          </w:tcPr>
          <w:p>
            <w:r>
              <w:t>2）建筑节能工程施工前，应落实以下事宜：</w:t>
              <w:br/>
              <w:t>a、总监理工程师应组织监理人员熟悉设计文件，参加施工图会审和设计交底。施工图会审，应审查建筑节能设计图纸是否经过施工图设计审查单位审查合格，未经审查或审查不符合强制性建筑节能标准的施工图不得使用。</w:t>
              <w:br/>
              <w:t>b、建筑节能设计交底。项目监理人员应参加由建设单位组织的建筑节能设计技术交底会，总监理工程师应对建筑节能设计技术交底会议纪要进行签认。并对图纸中存在的问题通过建设单位向设计单位提出书面意见和建议。</w:t>
              <w:br/>
              <w:t>c、总监理工程师应组织专业监理工程师，审查承包单位报送建筑节能专项施工方案和技术措施，提出审查意见。</w:t>
              <w:br/>
              <w:t>d、总监理工程师应组</w:t>
            </w:r>
          </w:p>
        </w:tc>
      </w:tr>
      <w:tr>
        <w:tc>
          <w:tcPr>
            <w:tcW w:type="dxa" w:w="2351"/>
          </w:tcPr>
          <w:p>
            <w:r>
              <w:t>专项方案</w:t>
            </w:r>
          </w:p>
        </w:tc>
        <w:tc>
          <w:tcPr>
            <w:tcW w:type="dxa" w:w="2351"/>
          </w:tcPr>
          <w:p>
            <w:r>
              <w:t>①将严格按照相关标准和规范，对钢结构分项工程进行全面细致的验收。</w:t>
            </w:r>
          </w:p>
        </w:tc>
        <w:tc>
          <w:tcPr>
            <w:tcW w:type="dxa" w:w="2351"/>
          </w:tcPr>
          <w:p>
            <w:r>
              <w:t>建筑施工方案.docx</w:t>
            </w:r>
          </w:p>
        </w:tc>
        <w:tc>
          <w:tcPr>
            <w:tcW w:type="dxa" w:w="2351"/>
          </w:tcPr>
          <w:p>
            <w:r>
              <w:t>④现场准备工作也不容忽视。对隐蔽工程进行全面清理，清除杂物、垃圾和积水等，保证施工现场整洁；对已完成的隐蔽工程进行自检，检查施工质量是否符合标准和设计要求，发现问题及时整改；设置明显的标识和防护措施，标注隐蔽工程的位置和范围，防止在验收过程中受到破坏。</w:t>
              <w:br/>
              <w:t>⑤材料与设备准备时，确保用于隐蔽工程的原材料和构配件质量合格，具备质量证明文件，并按规定进行检验和试验；检查施工设备的运行情况，确保设备正常运行，满足施工和验收的需要。</w:t>
              <w:br/>
              <w:t>⑥在验收前，与监理单位、建设单位等相关方进行沟通协调，确定验收时间和验收人员，提前通知相关人员做好准备；准备好验收所需的检测工具和仪器，</w:t>
            </w:r>
          </w:p>
        </w:tc>
      </w:tr>
      <w:tr>
        <w:tc>
          <w:tcPr>
            <w:tcW w:type="dxa" w:w="2351"/>
          </w:tcPr>
          <w:p>
            <w:r>
              <w:t>质量管理体系与措施</w:t>
            </w:r>
          </w:p>
        </w:tc>
        <w:tc>
          <w:tcPr>
            <w:tcW w:type="dxa" w:w="2351"/>
          </w:tcPr>
          <w:p>
            <w:r>
              <w:t>a、主持本项目的技术、质量管理工作，对工程技术、工程质量全面负责。</w:t>
            </w:r>
          </w:p>
        </w:tc>
        <w:tc>
          <w:tcPr>
            <w:tcW w:type="dxa" w:w="2351"/>
          </w:tcPr>
          <w:p>
            <w:r>
              <w:t>施工组织设计0(1).docx</w:t>
            </w:r>
          </w:p>
        </w:tc>
        <w:tc>
          <w:tcPr>
            <w:tcW w:type="dxa" w:w="2351"/>
          </w:tcPr>
          <w:p>
            <w:r>
              <w:t>a、主持本项目的技术、质量管理工作，对工程技术、工程质量全面负责。</w:t>
              <w:br/>
              <w:t>b、在施工中严格执行现行国家建筑法律、法规、规范、强制规范和标准，严格按图施工。</w:t>
              <w:br/>
              <w:t>c、编制施工组织设计、总平面布置图，制定切实有效的质量、安全技术措施和专项方案。</w:t>
              <w:br/>
              <w:t>d、根据公司下达的年度、月度总的进度目标，负责编制项目详细的月、周进度计划。</w:t>
              <w:br/>
              <w:t>e、组织工程的图纸自审、会审，及时解决施工中出现的各种技术问题。</w:t>
              <w:br/>
              <w:t>f、负责各项技术交底工作，组织技术人员、工人学习贯彻技术规程、规范、质量标准，并随时检查执行情况。</w:t>
              <w:br/>
              <w:t>g、负责本项目的施工技术文件及技术资料签证。</w:t>
              <w:br/>
              <w:t>h、督促检查作业班组、施工人员的施工质</w:t>
            </w:r>
          </w:p>
        </w:tc>
      </w:tr>
    </w:tbl>
    <w:p>
      <w:pPr>
        <w:sectPr>
          <w:pgSz w:w="12240" w:h="15840"/>
          <w:pgMar w:top="1417" w:right="1361" w:bottom="1417" w:left="1474" w:header="720" w:footer="720" w:gutter="0"/>
          <w:cols w:space="720"/>
          <w:docGrid w:linePitch="360"/>
        </w:sectPr>
      </w:pPr>
    </w:p>
    <w:p>
      <w:pPr>
        <w:pStyle w:val="Heading1"/>
      </w:pPr>
      <w:r>
        <w:t>第1章 施工方案与技术措施</w:t>
      </w:r>
    </w:p>
    <w:p>
      <w:pPr>
        <w:pStyle w:val="Heading2"/>
      </w:pPr>
      <w:r>
        <w:t>本章参考库结构借鉴</w:t>
      </w:r>
    </w:p>
    <w:p>
      <w:r>
        <w:t>参考主题：施工方案与技术措施；参考文件：招标文件正文.pdf。本章仅借鉴表达结构和检查维度，不沿用原项目参数。可借鉴片段：十一、已标价工程量清单内容（有固化清单）................................................166</w:t>
        <w:br/>
        <w:t>十二、已标价工程量清单格式............................................................................167</w:t>
        <w:br/>
        <w:t>十三、技术标投标文件封面................................................................................168</w:t>
        <w:br/>
        <w:t>十四、施工方案与技术措施................................................................................169</w:t>
        <w:br/>
        <w:t>十五、</w:t>
      </w:r>
    </w:p>
    <w:p>
      <w:r>
        <w:t>参考主题：施工方案与技术措施；参考文件：厂房类-五轴数控系统及伺服电机关键技术研究与产业化项目（嘉兴）.docx。本章仅借鉴表达结构和检查维度，不沿用原项目参数。可借鉴片段：3）施工方案编制内容</w:t>
        <w:br/>
        <w:t>“方案先行、样板引路”是保证工期的法宝，通过方案和样板制订出合理的工序、有效的施工方法和工期控制目标。我单位将针对本工程的特点及施工内容，安排专门经验丰富的工程师负责编制，公司方案工程师进行指导，按流程报上级单位进行审核审批。为确保各分部分项工程能顺利进行展开施工，我公司方案编制人员将依据本工程总施工进度计划，合理安排时间进行编制，提前取得报批合格标准，对于本工程的二次结构、屋面、钢结构工程等需深化设计的方案，我公司将着重控制编制时间，以保障其施工计划。结合施工内容，我单位计划编制的施工方案内容包括：施工组织设计、施工现场总平面布置方案、测量与监测施工方案、工程进度计划控制方案、BIM方案、工程试验方案、塔吊、电梯安拆施工方案、土方开挖及回填土施工方案、吊装方案、基础施工方案、混凝土结构施</w:t>
      </w:r>
    </w:p>
    <w:p>
      <w:r>
        <w:t>参考主题：施工方案与技术措施；参考文件：厂房类-五轴数控系统及伺服电机关键技术研究与产业化项目（嘉兴）.docx。本章仅借鉴表达结构和检查维度，不沿用原项目参数。可借鉴片段：主要施工方案和技术措施</w:t>
        <w:br/>
        <w:t>我司认真研读招标文件及相关图纸，结合《建筑施工组织设计规范》GB/T50502-2009要求，对本项目对易发生质量通病、易出现安全问题、施工难度大、技术含量高的分项工程（工序）等做出了重点说明。</w:t>
        <w:br/>
        <w:t>它们分别是1#钢结构厂房人工挖孔墩、2#、3#厂房旋挖钻孔灌注桩、钢筋工程、外脚手架选型及搭设、模板支设、混凝土施工、钢结构工程施工、防水施工、机电工程施工、砌体施工、季节性施工。为确保项目顺利高效交工，针对每一项制定专项施工方案与技术措施，具体如下：</w:t>
        <w:br/>
        <w:t>说明：1#钢结构厂房人工挖孔墩、2#、3#厂房旋挖钻孔灌注桩等桩基础工程不在本次招标范围之内，但是，我司作为施工总承包方，有义务协调、配合本项目桩基础施工单位安全施工，并提供技术支撑，为此，本次投标文件针对项目桩基础工程也制定了专项施工方案与技术</w:t>
      </w:r>
    </w:p>
    <w:p>
      <w:r>
        <w:t>AI 深化提示：本章建议作为最大篇幅章节，按“工程理解—施工部署—施工准备—施工流程—主要分部分项施工方法—季节性施工—专项方案管理—成品保护—资料报验”展开。重点写宿舍楼房建工程的测量放线、土方与基础、钢筋工程、模板工程、混凝土工程、砌体工程、屋面工程、防水工程、装饰装修、门窗、给排水、电气、消防配合、节能施工、室外收尾等内容。每个分项宜采用流程图和控制表，不编造图纸未给出的尺寸、构造和材料参数，关键节点写“施工前复核图纸、清单、设计说明并经报审确认”。</w:t>
      </w:r>
    </w:p>
    <w:p>
      <w:pPr>
        <w:pStyle w:val="Heading2"/>
      </w:pPr>
      <w:r>
        <w:t>工程理解与施工部署</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施工部署按作业面、专业穿插和节点工期综合组织，先完成临设、测量控制、技术交底和材料样品确认，再分阶段展开基础、主体、装饰安装和室外收尾。</w:t>
      </w:r>
    </w:p>
    <w:p>
      <w:r>
        <w:t>5. 对校园、居民区或生产区等敏感环境，施工区、通行区、材料堆场和生活办公区分别布置，运输路线和作业时段服从招标文件、现场管理和主管部门要求。</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工程理解与施工部署实施前应由技术负责人组织专项交底，交底对象覆盖管理人员、专业班组和关键岗位，交底内容包括本节适用范围、施工条件、控制标准、风险点和资料要求。</w:t>
      </w:r>
    </w:p>
    <w:p>
      <w:r>
        <w:t>工程理解与施工部署应设置可检查的过程节点，节点完成后由施工、质量、安全和资料岗位共同确认，确认结果作为慈利县第二中学普通高中教育基础设施建设项目（宿舍楼）后续工序展开的依据。</w:t>
      </w:r>
    </w:p>
    <w:p>
      <w:r>
        <w:t>工程理解与施工部署涉及材料、设备、作业面或外部条件变化时，应先复核招标文件、图纸、清单和现场条件，再履行技术核定或方案调整手续。</w:t>
      </w:r>
    </w:p>
    <w:p>
      <w:r>
        <w:t>工程理解与施工部署的质量控制应落实到检验批和关键工序，明确允许偏差、检查方法、检查频次和不合格处置方式，避免只写原则性保证。</w:t>
      </w:r>
    </w:p>
    <w:p>
      <w:r>
        <w:t>工程理解与施工部署的安全控制应识别高处作业、临时用电、机械伤害、物体打击、交叉作业、消防和极端天气影响，并设置责任人和巡查频次。</w:t>
      </w:r>
    </w:p>
    <w:p>
      <w:r>
        <w:t>工程理解与施工部署的环保控制应同步考虑扬尘、噪声、污水、固废、运输遗撒和周边扰民影响，形成巡查记录、整改记录和复查记录。</w:t>
      </w:r>
    </w:p>
    <w:p>
      <w:r>
        <w:t>工程理解与施工部署的进度控制应与总进度计划、材料供应计划、劳动力计划和机械设备计划联动，关键节点滞后时及时启动纠偏措施。</w:t>
      </w:r>
    </w:p>
    <w:p>
      <w:r>
        <w:t>工程理解与施工部署的资料控制应做到施工记录、隐蔽验收、试验检测、影像资料、签认资料和整改销项资料同步形成，避免竣工阶段集中补录。</w:t>
      </w:r>
    </w:p>
    <w:p>
      <w:r>
        <w:t>工程理解与施工部署完成后应进行工序移交，移交内容包括实体质量、成品保护、遗留问题、资料完整性和下道工序作业条件。</w:t>
      </w:r>
    </w:p>
    <w:p>
      <w:r>
        <w:t>工程理解与施工部署在评标响应中应突出针对性，文字表述应围绕施工方案与技术措施评分点展开，不写与本项目无关的项目名称、企业标识、人员姓名或历史项目痕迹。</w:t>
      </w:r>
    </w:p>
    <w:p>
      <w:r>
        <w:t>工程理解与施工部署应建立施工前、施工中、施工后三阶段清单，施工前确认图纸、材料、机具、样板和人员条件，施工中控制实测、巡查、旁站和整改，施工后完成验收、移交和资料归档。</w:t>
      </w:r>
    </w:p>
    <w:p>
      <w:r>
        <w:t>工程理解与施工部署应明确作业面移交标准，上一道工序未完成实体验收、资料签认和问题销项前，不得擅自进入下一道关键工序。</w:t>
      </w:r>
    </w:p>
    <w:p>
      <w:r>
        <w:t>工程理解与施工部署涉及多专业穿插时，应通过周协调会和日碰头会明确工作面、运输通道、垂直运输、临电临水、材料堆放和安全防护责任。</w:t>
      </w:r>
    </w:p>
    <w:p>
      <w:r>
        <w:t>工程理解与施工部署涉及学校、居民区、厂区或道路交通影响时，应把噪声、扬尘、车辆进出、人员分流、围挡封闭和临时通行作为专项控制点。</w:t>
      </w:r>
    </w:p>
    <w:p>
      <w:r>
        <w:t>工程理解与施工部署的材料管理应落实样品确认、进场验收、见证取样、复试报告、限额领用和剩余材料清点，避免材料质量和成本失控。</w:t>
      </w:r>
    </w:p>
    <w:p>
      <w:r>
        <w:t>工程理解与施工部署的机械设备管理应落实进场验收、操作人员资格、日常保养、故障停机预案和备用资源，避免关键线路受单台设备影响。</w:t>
      </w:r>
    </w:p>
    <w:p>
      <w:r>
        <w:t>工程理解与施工部署的班组管理应落实实名制、三级教育、技术交底、班前讲话、过程考核和退场评价，保证人员投入与进度计划匹配。</w:t>
      </w:r>
    </w:p>
    <w:p>
      <w:r>
        <w:t>工程理解与施工部署应形成影像资料留存机制，对隐蔽工程、样板工程、关键节点、整改前后和验收移交形成可追溯记录。</w:t>
      </w:r>
    </w:p>
    <w:p>
      <w:r>
        <w:t>工程理解与施工部署应设置质量通病预防措施，对渗漏、开裂、空鼓、尺寸偏差、安装错位、污染损坏等问题提前制定预防和修补标准。</w:t>
      </w:r>
    </w:p>
    <w:p>
      <w:r>
        <w:t>工程理解与施工部署应与资金、采购和供应计划联动，对长周期材料、主要设备、暂估价材料和需复试材料提前锁定供应周期。</w:t>
      </w:r>
    </w:p>
    <w:p>
      <w:r>
        <w:t>工程理解与施工部署应建立风险预警阈值，出现连续两日计划未完成、关键材料未到场、重要机械故障或质量返工时立即启动纠偏。</w:t>
      </w:r>
    </w:p>
    <w:p>
      <w:r>
        <w:t>工程理解与施工部署应按暗标要求统一称谓，正文使用“本项目”“施工现场”“项目部”等中性表达，不出现投标人身份信息。</w:t>
      </w:r>
    </w:p>
    <w:p>
      <w:r>
        <w:t>工程理解与施工部署应在正式投标前由商务、技术、造价和项目负责人联合复核，确认与报价、清单、合同条款和工期承诺不冲突。</w:t>
      </w:r>
    </w:p>
    <w:p>
      <w:r>
        <w:t>工程理解与施工部署应把检查表嵌入现场执行，检查项目包括作业条件、工艺参数、实体质量、安全防护、环境保护、资料同步和整改闭环。</w:t>
      </w:r>
    </w:p>
    <w:p>
      <w:r>
        <w:t>工程理解与施工部署应结合极端天气设置停工、复工和抢险标准，确保暴雨、高温、大风、寒潮等情形下人员、材料和设备安全。</w:t>
      </w:r>
    </w:p>
    <w:p>
      <w:r>
        <w:t>工程理解与施工部署应把试验检测计划提前嵌入施工流程，避免实体已封闭但检测资料缺失导致验收或结算受阻。</w:t>
      </w:r>
    </w:p>
    <w:p>
      <w:r>
        <w:t>工程理解与施工部署应明确成品保护责任边界，谁施工、谁保护、谁移交、谁破坏谁修复，跨专业区域采用书面移交。</w:t>
      </w:r>
    </w:p>
    <w:p>
      <w:r>
        <w:t>工程理解与施工部署应定期复盘实施效果，对实际偏差形成原因分析、纠正措施、责任人和完成时限，并在后续计划中闭环调整。</w:t>
      </w:r>
    </w:p>
    <w:p>
      <w:pPr>
        <w:pStyle w:val="Heading3"/>
      </w:pPr>
      <w:r>
        <w:t>工程理解与施工部署第1层深化控制</w:t>
      </w:r>
    </w:p>
    <w:p>
      <w:r>
        <w:t>策划深化：围绕工程理解与施工部署建立与慈利县第二中学普通高中教育基础设施建设项目（宿舍楼）相匹配的工作分解，明确每个工作面的负责人、开始条件、完成标准和资料节点。</w:t>
      </w:r>
    </w:p>
    <w:p>
      <w:r>
        <w:t>策划深化：对工程理解与施工部署涉及的主要材料、周转材料、检测项目和机械设备进行提前量控制，避免资源到场滞后影响关键线路。</w:t>
      </w:r>
    </w:p>
    <w:p>
      <w:r>
        <w:t>策划深化：对工程理解与施工部署设置首件样板或样板段，样板确认后再推广至相同工序，保证技术标准、观感标准和检查口径统一。</w:t>
      </w:r>
    </w:p>
    <w:p>
      <w:r>
        <w:t>策划深化：对工程理解与施工部署的安全风险进行班前提示和过程巡查，重点核查临边洞口、临电、机械、消防、交叉作业和人员防护。</w:t>
      </w:r>
    </w:p>
    <w:p>
      <w:r>
        <w:t>策划深化：对工程理解与施工部署的质量通病设置预防表，提前控制尺寸偏差、渗漏、开裂、空鼓、污染、错位和资料缺失。</w:t>
      </w:r>
    </w:p>
    <w:p>
      <w:r>
        <w:t>策划深化：对工程理解与施工部署实施日清日结管理，当日完成的实体、资料、隐患和遗留问题均应形成记录并落实责任人。</w:t>
      </w:r>
    </w:p>
    <w:p>
      <w:r>
        <w:t>策划深化：对工程理解与施工部署与施工方案与技术措施评分点之间的对应关系进行复核，确保评委能在章节内快速定位响应内容。</w:t>
      </w:r>
    </w:p>
    <w:p>
      <w:r>
        <w:t>策划深化：对工程理解与施工部署涉及的暗标风险进行二次清理，删除企业名称、人员姓名、历史工程名称、联系方式和特殊标识。</w:t>
      </w:r>
    </w:p>
    <w:p>
      <w:pPr>
        <w:pStyle w:val="Heading3"/>
      </w:pPr>
      <w:r>
        <w:t>工程理解与施工部署第2层深化控制</w:t>
      </w:r>
    </w:p>
    <w:p>
      <w:r>
        <w:t>资源深化：围绕工程理解与施工部署建立与慈利县第二中学普通高中教育基础设施建设项目（宿舍楼）相匹配的工作分解，明确每个工作面的负责人、开始条件、完成标准和资料节点。</w:t>
      </w:r>
    </w:p>
    <w:p>
      <w:r>
        <w:t>资源深化：对工程理解与施工部署涉及的主要材料、周转材料、检测项目和机械设备进行提前量控制，避免资源到场滞后影响关键线路。</w:t>
      </w:r>
    </w:p>
    <w:p>
      <w:r>
        <w:t>资源深化：对工程理解与施工部署设置首件样板或样板段，样板确认后再推广至相同工序，保证技术标准、观感标准和检查口径统一。</w:t>
      </w:r>
    </w:p>
    <w:p>
      <w:r>
        <w:t>资源深化：对工程理解与施工部署的安全风险进行班前提示和过程巡查，重点核查临边洞口、临电、机械、消防、交叉作业和人员防护。</w:t>
      </w:r>
    </w:p>
    <w:p>
      <w:r>
        <w:t>资源深化：对工程理解与施工部署的质量通病设置预防表，提前控制尺寸偏差、渗漏、开裂、空鼓、污染、错位和资料缺失。</w:t>
      </w:r>
    </w:p>
    <w:p>
      <w:r>
        <w:t>资源深化：对工程理解与施工部署实施日清日结管理，当日完成的实体、资料、隐患和遗留问题均应形成记录并落实责任人。</w:t>
      </w:r>
    </w:p>
    <w:p>
      <w:r>
        <w:t>资源深化：对工程理解与施工部署与施工方案与技术措施评分点之间的对应关系进行复核，确保评委能在章节内快速定位响应内容。</w:t>
      </w:r>
    </w:p>
    <w:p>
      <w:r>
        <w:t>资源深化：对工程理解与施工部署涉及的暗标风险进行二次清理，删除企业名称、人员姓名、历史工程名称、联系方式和特殊标识。</w:t>
      </w:r>
    </w:p>
    <w:p>
      <w:pPr>
        <w:pStyle w:val="Heading3"/>
      </w:pPr>
      <w:r>
        <w:t>工程理解与施工部署第3层深化控制</w:t>
      </w:r>
    </w:p>
    <w:p>
      <w:r>
        <w:t>过程深化：围绕工程理解与施工部署建立与慈利县第二中学普通高中教育基础设施建设项目（宿舍楼）相匹配的工作分解，明确每个工作面的负责人、开始条件、完成标准和资料节点。</w:t>
      </w:r>
    </w:p>
    <w:p>
      <w:r>
        <w:t>过程深化：对工程理解与施工部署涉及的主要材料、周转材料、检测项目和机械设备进行提前量控制，避免资源到场滞后影响关键线路。</w:t>
      </w:r>
    </w:p>
    <w:p>
      <w:r>
        <w:t>过程深化：对工程理解与施工部署设置首件样板或样板段，样板确认后再推广至相同工序，保证技术标准、观感标准和检查口径统一。</w:t>
      </w:r>
    </w:p>
    <w:p>
      <w:r>
        <w:t>过程深化：对工程理解与施工部署的安全风险进行班前提示和过程巡查，重点核查临边洞口、临电、机械、消防、交叉作业和人员防护。</w:t>
      </w:r>
    </w:p>
    <w:p>
      <w:r>
        <w:t>过程深化：对工程理解与施工部署的质量通病设置预防表，提前控制尺寸偏差、渗漏、开裂、空鼓、污染、错位和资料缺失。</w:t>
      </w:r>
    </w:p>
    <w:p>
      <w:r>
        <w:t>过程深化：对工程理解与施工部署实施日清日结管理，当日完成的实体、资料、隐患和遗留问题均应形成记录并落实责任人。</w:t>
      </w:r>
    </w:p>
    <w:p>
      <w:r>
        <w:t>过程深化：对工程理解与施工部署与施工方案与技术措施评分点之间的对应关系进行复核，确保评委能在章节内快速定位响应内容。</w:t>
      </w:r>
    </w:p>
    <w:p>
      <w:r>
        <w:t>过程深化：对工程理解与施工部署涉及的暗标风险进行二次清理，删除企业名称、人员姓名、历史工程名称、联系方式和特殊标识。</w:t>
      </w:r>
    </w:p>
    <w:p>
      <w:pPr>
        <w:pStyle w:val="Heading3"/>
      </w:pPr>
      <w:r>
        <w:t>工程理解与施工部署第4层深化控制</w:t>
      </w:r>
    </w:p>
    <w:p>
      <w:r>
        <w:t>验收深化：围绕工程理解与施工部署建立与慈利县第二中学普通高中教育基础设施建设项目（宿舍楼）相匹配的工作分解，明确每个工作面的负责人、开始条件、完成标准和资料节点。</w:t>
      </w:r>
    </w:p>
    <w:p>
      <w:r>
        <w:t>验收深化：对工程理解与施工部署涉及的主要材料、周转材料、检测项目和机械设备进行提前量控制，避免资源到场滞后影响关键线路。</w:t>
      </w:r>
    </w:p>
    <w:p>
      <w:r>
        <w:t>验收深化：对工程理解与施工部署设置首件样板或样板段，样板确认后再推广至相同工序，保证技术标准、观感标准和检查口径统一。</w:t>
      </w:r>
    </w:p>
    <w:p>
      <w:r>
        <w:t>验收深化：对工程理解与施工部署的安全风险进行班前提示和过程巡查，重点核查临边洞口、临电、机械、消防、交叉作业和人员防护。</w:t>
      </w:r>
    </w:p>
    <w:p>
      <w:r>
        <w:t>验收深化：对工程理解与施工部署的质量通病设置预防表，提前控制尺寸偏差、渗漏、开裂、空鼓、污染、错位和资料缺失。</w:t>
      </w:r>
    </w:p>
    <w:p>
      <w:r>
        <w:t>验收深化：对工程理解与施工部署实施日清日结管理，当日完成的实体、资料、隐患和遗留问题均应形成记录并落实责任人。</w:t>
      </w:r>
    </w:p>
    <w:p>
      <w:r>
        <w:t>验收深化：对工程理解与施工部署与施工方案与技术措施评分点之间的对应关系进行复核，确保评委能在章节内快速定位响应内容。</w:t>
      </w:r>
    </w:p>
    <w:p>
      <w:r>
        <w:t>验收深化：对工程理解与施工部署涉及的暗标风险进行二次清理，删除企业名称、人员姓名、历史工程名称、联系方式和特殊标识。</w:t>
      </w:r>
    </w:p>
    <w:p>
      <w:pPr>
        <w:pStyle w:val="Heading2"/>
      </w:pPr>
      <w:r>
        <w:t>测量放线与技术复核</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建立平面控制网和高程控制网，控制点采取保护、复核和交接制度，轴线、标高、垂直度、沉降观测等形成复核记录。</w:t>
      </w:r>
    </w:p>
    <w:p>
      <w:r>
        <w:t>5. 关键测量成果由专业工程师复核，重要部位实行双人复测和书面确认，发现偏差立即停止后续工序并组织技术复核。</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测量放线与技术复核实施前应由技术负责人组织专项交底，交底对象覆盖管理人员、专业班组和关键岗位，交底内容包括本节适用范围、施工条件、控制标准、风险点和资料要求。</w:t>
      </w:r>
    </w:p>
    <w:p>
      <w:r>
        <w:t>测量放线与技术复核应设置可检查的过程节点，节点完成后由施工、质量、安全和资料岗位共同确认，确认结果作为慈利县第二中学普通高中教育基础设施建设项目（宿舍楼）后续工序展开的依据。</w:t>
      </w:r>
    </w:p>
    <w:p>
      <w:r>
        <w:t>测量放线与技术复核涉及材料、设备、作业面或外部条件变化时，应先复核招标文件、图纸、清单和现场条件，再履行技术核定或方案调整手续。</w:t>
      </w:r>
    </w:p>
    <w:p>
      <w:r>
        <w:t>测量放线与技术复核的质量控制应落实到检验批和关键工序，明确允许偏差、检查方法、检查频次和不合格处置方式，避免只写原则性保证。</w:t>
      </w:r>
    </w:p>
    <w:p>
      <w:r>
        <w:t>测量放线与技术复核的安全控制应识别高处作业、临时用电、机械伤害、物体打击、交叉作业、消防和极端天气影响，并设置责任人和巡查频次。</w:t>
      </w:r>
    </w:p>
    <w:p>
      <w:r>
        <w:t>测量放线与技术复核的环保控制应同步考虑扬尘、噪声、污水、固废、运输遗撒和周边扰民影响，形成巡查记录、整改记录和复查记录。</w:t>
      </w:r>
    </w:p>
    <w:p>
      <w:r>
        <w:t>测量放线与技术复核的进度控制应与总进度计划、材料供应计划、劳动力计划和机械设备计划联动，关键节点滞后时及时启动纠偏措施。</w:t>
      </w:r>
    </w:p>
    <w:p>
      <w:r>
        <w:t>测量放线与技术复核的资料控制应做到施工记录、隐蔽验收、试验检测、影像资料、签认资料和整改销项资料同步形成，避免竣工阶段集中补录。</w:t>
      </w:r>
    </w:p>
    <w:p>
      <w:r>
        <w:t>测量放线与技术复核完成后应进行工序移交，移交内容包括实体质量、成品保护、遗留问题、资料完整性和下道工序作业条件。</w:t>
      </w:r>
    </w:p>
    <w:p>
      <w:r>
        <w:t>测量放线与技术复核在评标响应中应突出针对性，文字表述应围绕施工方案与技术措施评分点展开，不写与本项目无关的项目名称、企业标识、人员姓名或历史项目痕迹。</w:t>
      </w:r>
    </w:p>
    <w:p>
      <w:r>
        <w:t>测量放线与技术复核应建立施工前、施工中、施工后三阶段清单，施工前确认图纸、材料、机具、样板和人员条件，施工中控制实测、巡查、旁站和整改，施工后完成验收、移交和资料归档。</w:t>
      </w:r>
    </w:p>
    <w:p>
      <w:r>
        <w:t>测量放线与技术复核应明确作业面移交标准，上一道工序未完成实体验收、资料签认和问题销项前，不得擅自进入下一道关键工序。</w:t>
      </w:r>
    </w:p>
    <w:p>
      <w:r>
        <w:t>测量放线与技术复核涉及多专业穿插时，应通过周协调会和日碰头会明确工作面、运输通道、垂直运输、临电临水、材料堆放和安全防护责任。</w:t>
      </w:r>
    </w:p>
    <w:p>
      <w:r>
        <w:t>测量放线与技术复核涉及学校、居民区、厂区或道路交通影响时，应把噪声、扬尘、车辆进出、人员分流、围挡封闭和临时通行作为专项控制点。</w:t>
      </w:r>
    </w:p>
    <w:p>
      <w:r>
        <w:t>测量放线与技术复核的材料管理应落实样品确认、进场验收、见证取样、复试报告、限额领用和剩余材料清点，避免材料质量和成本失控。</w:t>
      </w:r>
    </w:p>
    <w:p>
      <w:r>
        <w:t>测量放线与技术复核的机械设备管理应落实进场验收、操作人员资格、日常保养、故障停机预案和备用资源，避免关键线路受单台设备影响。</w:t>
      </w:r>
    </w:p>
    <w:p>
      <w:r>
        <w:t>测量放线与技术复核的班组管理应落实实名制、三级教育、技术交底、班前讲话、过程考核和退场评价，保证人员投入与进度计划匹配。</w:t>
      </w:r>
    </w:p>
    <w:p>
      <w:r>
        <w:t>测量放线与技术复核应形成影像资料留存机制，对隐蔽工程、样板工程、关键节点、整改前后和验收移交形成可追溯记录。</w:t>
      </w:r>
    </w:p>
    <w:p>
      <w:r>
        <w:t>测量放线与技术复核应设置质量通病预防措施，对渗漏、开裂、空鼓、尺寸偏差、安装错位、污染损坏等问题提前制定预防和修补标准。</w:t>
      </w:r>
    </w:p>
    <w:p>
      <w:r>
        <w:t>测量放线与技术复核应与资金、采购和供应计划联动，对长周期材料、主要设备、暂估价材料和需复试材料提前锁定供应周期。</w:t>
      </w:r>
    </w:p>
    <w:p>
      <w:r>
        <w:t>测量放线与技术复核应建立风险预警阈值，出现连续两日计划未完成、关键材料未到场、重要机械故障或质量返工时立即启动纠偏。</w:t>
      </w:r>
    </w:p>
    <w:p>
      <w:r>
        <w:t>测量放线与技术复核应按暗标要求统一称谓，正文使用“本项目”“施工现场”“项目部”等中性表达，不出现投标人身份信息。</w:t>
      </w:r>
    </w:p>
    <w:p>
      <w:r>
        <w:t>测量放线与技术复核应在正式投标前由商务、技术、造价和项目负责人联合复核，确认与报价、清单、合同条款和工期承诺不冲突。</w:t>
      </w:r>
    </w:p>
    <w:p>
      <w:r>
        <w:t>测量放线与技术复核应把检查表嵌入现场执行，检查项目包括作业条件、工艺参数、实体质量、安全防护、环境保护、资料同步和整改闭环。</w:t>
      </w:r>
    </w:p>
    <w:p>
      <w:r>
        <w:t>测量放线与技术复核应结合极端天气设置停工、复工和抢险标准，确保暴雨、高温、大风、寒潮等情形下人员、材料和设备安全。</w:t>
      </w:r>
    </w:p>
    <w:p>
      <w:r>
        <w:t>测量放线与技术复核应把试验检测计划提前嵌入施工流程，避免实体已封闭但检测资料缺失导致验收或结算受阻。</w:t>
      </w:r>
    </w:p>
    <w:p>
      <w:r>
        <w:t>测量放线与技术复核应明确成品保护责任边界，谁施工、谁保护、谁移交、谁破坏谁修复，跨专业区域采用书面移交。</w:t>
      </w:r>
    </w:p>
    <w:p>
      <w:r>
        <w:t>测量放线与技术复核应定期复盘实施效果，对实际偏差形成原因分析、纠正措施、责任人和完成时限，并在后续计划中闭环调整。</w:t>
      </w:r>
    </w:p>
    <w:p>
      <w:pPr>
        <w:pStyle w:val="Heading3"/>
      </w:pPr>
      <w:r>
        <w:t>测量放线与技术复核第1层深化控制</w:t>
      </w:r>
    </w:p>
    <w:p>
      <w:r>
        <w:t>策划深化：围绕测量放线与技术复核建立与慈利县第二中学普通高中教育基础设施建设项目（宿舍楼）相匹配的工作分解，明确每个工作面的负责人、开始条件、完成标准和资料节点。</w:t>
      </w:r>
    </w:p>
    <w:p>
      <w:r>
        <w:t>策划深化：对测量放线与技术复核涉及的主要材料、周转材料、检测项目和机械设备进行提前量控制，避免资源到场滞后影响关键线路。</w:t>
      </w:r>
    </w:p>
    <w:p>
      <w:r>
        <w:t>策划深化：对测量放线与技术复核设置首件样板或样板段，样板确认后再推广至相同工序，保证技术标准、观感标准和检查口径统一。</w:t>
      </w:r>
    </w:p>
    <w:p>
      <w:r>
        <w:t>策划深化：对测量放线与技术复核的安全风险进行班前提示和过程巡查，重点核查临边洞口、临电、机械、消防、交叉作业和人员防护。</w:t>
      </w:r>
    </w:p>
    <w:p>
      <w:r>
        <w:t>策划深化：对测量放线与技术复核的质量通病设置预防表，提前控制尺寸偏差、渗漏、开裂、空鼓、污染、错位和资料缺失。</w:t>
      </w:r>
    </w:p>
    <w:p>
      <w:r>
        <w:t>策划深化：对测量放线与技术复核实施日清日结管理，当日完成的实体、资料、隐患和遗留问题均应形成记录并落实责任人。</w:t>
      </w:r>
    </w:p>
    <w:p>
      <w:r>
        <w:t>策划深化：对测量放线与技术复核与施工方案与技术措施评分点之间的对应关系进行复核，确保评委能在章节内快速定位响应内容。</w:t>
      </w:r>
    </w:p>
    <w:p>
      <w:r>
        <w:t>策划深化：对测量放线与技术复核涉及的暗标风险进行二次清理，删除企业名称、人员姓名、历史工程名称、联系方式和特殊标识。</w:t>
      </w:r>
    </w:p>
    <w:p>
      <w:pPr>
        <w:pStyle w:val="Heading3"/>
      </w:pPr>
      <w:r>
        <w:t>测量放线与技术复核第2层深化控制</w:t>
      </w:r>
    </w:p>
    <w:p>
      <w:r>
        <w:t>资源深化：围绕测量放线与技术复核建立与慈利县第二中学普通高中教育基础设施建设项目（宿舍楼）相匹配的工作分解，明确每个工作面的负责人、开始条件、完成标准和资料节点。</w:t>
      </w:r>
    </w:p>
    <w:p>
      <w:r>
        <w:t>资源深化：对测量放线与技术复核涉及的主要材料、周转材料、检测项目和机械设备进行提前量控制，避免资源到场滞后影响关键线路。</w:t>
      </w:r>
    </w:p>
    <w:p>
      <w:r>
        <w:t>资源深化：对测量放线与技术复核设置首件样板或样板段，样板确认后再推广至相同工序，保证技术标准、观感标准和检查口径统一。</w:t>
      </w:r>
    </w:p>
    <w:p>
      <w:r>
        <w:t>资源深化：对测量放线与技术复核的安全风险进行班前提示和过程巡查，重点核查临边洞口、临电、机械、消防、交叉作业和人员防护。</w:t>
      </w:r>
    </w:p>
    <w:p>
      <w:r>
        <w:t>资源深化：对测量放线与技术复核的质量通病设置预防表，提前控制尺寸偏差、渗漏、开裂、空鼓、污染、错位和资料缺失。</w:t>
      </w:r>
    </w:p>
    <w:p>
      <w:r>
        <w:t>资源深化：对测量放线与技术复核实施日清日结管理，当日完成的实体、资料、隐患和遗留问题均应形成记录并落实责任人。</w:t>
      </w:r>
    </w:p>
    <w:p>
      <w:r>
        <w:t>资源深化：对测量放线与技术复核与施工方案与技术措施评分点之间的对应关系进行复核，确保评委能在章节内快速定位响应内容。</w:t>
      </w:r>
    </w:p>
    <w:p>
      <w:r>
        <w:t>资源深化：对测量放线与技术复核涉及的暗标风险进行二次清理，删除企业名称、人员姓名、历史工程名称、联系方式和特殊标识。</w:t>
      </w:r>
    </w:p>
    <w:p>
      <w:pPr>
        <w:pStyle w:val="Heading3"/>
      </w:pPr>
      <w:r>
        <w:t>测量放线与技术复核第3层深化控制</w:t>
      </w:r>
    </w:p>
    <w:p>
      <w:r>
        <w:t>过程深化：围绕测量放线与技术复核建立与慈利县第二中学普通高中教育基础设施建设项目（宿舍楼）相匹配的工作分解，明确每个工作面的负责人、开始条件、完成标准和资料节点。</w:t>
      </w:r>
    </w:p>
    <w:p>
      <w:r>
        <w:t>过程深化：对测量放线与技术复核涉及的主要材料、周转材料、检测项目和机械设备进行提前量控制，避免资源到场滞后影响关键线路。</w:t>
      </w:r>
    </w:p>
    <w:p>
      <w:r>
        <w:t>过程深化：对测量放线与技术复核设置首件样板或样板段，样板确认后再推广至相同工序，保证技术标准、观感标准和检查口径统一。</w:t>
      </w:r>
    </w:p>
    <w:p>
      <w:r>
        <w:t>过程深化：对测量放线与技术复核的安全风险进行班前提示和过程巡查，重点核查临边洞口、临电、机械、消防、交叉作业和人员防护。</w:t>
      </w:r>
    </w:p>
    <w:p>
      <w:r>
        <w:t>过程深化：对测量放线与技术复核的质量通病设置预防表，提前控制尺寸偏差、渗漏、开裂、空鼓、污染、错位和资料缺失。</w:t>
      </w:r>
    </w:p>
    <w:p>
      <w:r>
        <w:t>过程深化：对测量放线与技术复核实施日清日结管理，当日完成的实体、资料、隐患和遗留问题均应形成记录并落实责任人。</w:t>
      </w:r>
    </w:p>
    <w:p>
      <w:r>
        <w:t>过程深化：对测量放线与技术复核与施工方案与技术措施评分点之间的对应关系进行复核，确保评委能在章节内快速定位响应内容。</w:t>
      </w:r>
    </w:p>
    <w:p>
      <w:r>
        <w:t>过程深化：对测量放线与技术复核涉及的暗标风险进行二次清理，删除企业名称、人员姓名、历史工程名称、联系方式和特殊标识。</w:t>
      </w:r>
    </w:p>
    <w:p>
      <w:pPr>
        <w:pStyle w:val="Heading3"/>
      </w:pPr>
      <w:r>
        <w:t>测量放线与技术复核第4层深化控制</w:t>
      </w:r>
    </w:p>
    <w:p>
      <w:r>
        <w:t>验收深化：围绕测量放线与技术复核建立与慈利县第二中学普通高中教育基础设施建设项目（宿舍楼）相匹配的工作分解，明确每个工作面的负责人、开始条件、完成标准和资料节点。</w:t>
      </w:r>
    </w:p>
    <w:p>
      <w:r>
        <w:t>验收深化：对测量放线与技术复核涉及的主要材料、周转材料、检测项目和机械设备进行提前量控制，避免资源到场滞后影响关键线路。</w:t>
      </w:r>
    </w:p>
    <w:p>
      <w:r>
        <w:t>验收深化：对测量放线与技术复核设置首件样板或样板段，样板确认后再推广至相同工序，保证技术标准、观感标准和检查口径统一。</w:t>
      </w:r>
    </w:p>
    <w:p>
      <w:r>
        <w:t>验收深化：对测量放线与技术复核的安全风险进行班前提示和过程巡查，重点核查临边洞口、临电、机械、消防、交叉作业和人员防护。</w:t>
      </w:r>
    </w:p>
    <w:p>
      <w:r>
        <w:t>验收深化：对测量放线与技术复核的质量通病设置预防表，提前控制尺寸偏差、渗漏、开裂、空鼓、污染、错位和资料缺失。</w:t>
      </w:r>
    </w:p>
    <w:p>
      <w:r>
        <w:t>验收深化：对测量放线与技术复核实施日清日结管理，当日完成的实体、资料、隐患和遗留问题均应形成记录并落实责任人。</w:t>
      </w:r>
    </w:p>
    <w:p>
      <w:r>
        <w:t>验收深化：对测量放线与技术复核与施工方案与技术措施评分点之间的对应关系进行复核，确保评委能在章节内快速定位响应内容。</w:t>
      </w:r>
    </w:p>
    <w:p>
      <w:r>
        <w:t>验收深化：对测量放线与技术复核涉及的暗标风险进行二次清理，删除企业名称、人员姓名、历史工程名称、联系方式和特殊标识。</w:t>
      </w:r>
    </w:p>
    <w:p>
      <w:pPr>
        <w:pStyle w:val="Heading2"/>
      </w:pPr>
      <w:r>
        <w:t>主要分部分项施工方法</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土方、基础、主体结构、砌体、装饰、防水、安装和室外工程均按作业条件确认、样板施工、过程检查、隐蔽验收、成品保护顺序组织。</w:t>
      </w:r>
    </w:p>
    <w:p>
      <w:r>
        <w:t>5. 每个分项工程明确材料进场、施工工艺、质量标准、安全控制、环保控制和验收资料，确保评审人员能够快速看到响应深度。</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主要分部分项施工方法实施前应由技术负责人组织专项交底，交底对象覆盖管理人员、专业班组和关键岗位，交底内容包括本节适用范围、施工条件、控制标准、风险点和资料要求。</w:t>
      </w:r>
    </w:p>
    <w:p>
      <w:r>
        <w:t>主要分部分项施工方法应设置可检查的过程节点，节点完成后由施工、质量、安全和资料岗位共同确认，确认结果作为慈利县第二中学普通高中教育基础设施建设项目（宿舍楼）后续工序展开的依据。</w:t>
      </w:r>
    </w:p>
    <w:p>
      <w:r>
        <w:t>主要分部分项施工方法涉及材料、设备、作业面或外部条件变化时，应先复核招标文件、图纸、清单和现场条件，再履行技术核定或方案调整手续。</w:t>
      </w:r>
    </w:p>
    <w:p>
      <w:r>
        <w:t>主要分部分项施工方法的质量控制应落实到检验批和关键工序，明确允许偏差、检查方法、检查频次和不合格处置方式，避免只写原则性保证。</w:t>
      </w:r>
    </w:p>
    <w:p>
      <w:r>
        <w:t>主要分部分项施工方法的安全控制应识别高处作业、临时用电、机械伤害、物体打击、交叉作业、消防和极端天气影响，并设置责任人和巡查频次。</w:t>
      </w:r>
    </w:p>
    <w:p>
      <w:r>
        <w:t>主要分部分项施工方法的环保控制应同步考虑扬尘、噪声、污水、固废、运输遗撒和周边扰民影响，形成巡查记录、整改记录和复查记录。</w:t>
      </w:r>
    </w:p>
    <w:p>
      <w:r>
        <w:t>主要分部分项施工方法的进度控制应与总进度计划、材料供应计划、劳动力计划和机械设备计划联动，关键节点滞后时及时启动纠偏措施。</w:t>
      </w:r>
    </w:p>
    <w:p>
      <w:r>
        <w:t>主要分部分项施工方法的资料控制应做到施工记录、隐蔽验收、试验检测、影像资料、签认资料和整改销项资料同步形成，避免竣工阶段集中补录。</w:t>
      </w:r>
    </w:p>
    <w:p>
      <w:r>
        <w:t>主要分部分项施工方法完成后应进行工序移交，移交内容包括实体质量、成品保护、遗留问题、资料完整性和下道工序作业条件。</w:t>
      </w:r>
    </w:p>
    <w:p>
      <w:r>
        <w:t>主要分部分项施工方法在评标响应中应突出针对性，文字表述应围绕施工方案与技术措施评分点展开，不写与本项目无关的项目名称、企业标识、人员姓名或历史项目痕迹。</w:t>
      </w:r>
    </w:p>
    <w:p>
      <w:r>
        <w:t>主要分部分项施工方法应建立施工前、施工中、施工后三阶段清单，施工前确认图纸、材料、机具、样板和人员条件，施工中控制实测、巡查、旁站和整改，施工后完成验收、移交和资料归档。</w:t>
      </w:r>
    </w:p>
    <w:p>
      <w:r>
        <w:t>主要分部分项施工方法应明确作业面移交标准，上一道工序未完成实体验收、资料签认和问题销项前，不得擅自进入下一道关键工序。</w:t>
      </w:r>
    </w:p>
    <w:p>
      <w:r>
        <w:t>主要分部分项施工方法涉及多专业穿插时，应通过周协调会和日碰头会明确工作面、运输通道、垂直运输、临电临水、材料堆放和安全防护责任。</w:t>
      </w:r>
    </w:p>
    <w:p>
      <w:r>
        <w:t>主要分部分项施工方法涉及学校、居民区、厂区或道路交通影响时，应把噪声、扬尘、车辆进出、人员分流、围挡封闭和临时通行作为专项控制点。</w:t>
      </w:r>
    </w:p>
    <w:p>
      <w:r>
        <w:t>主要分部分项施工方法的材料管理应落实样品确认、进场验收、见证取样、复试报告、限额领用和剩余材料清点，避免材料质量和成本失控。</w:t>
      </w:r>
    </w:p>
    <w:p>
      <w:r>
        <w:t>主要分部分项施工方法的机械设备管理应落实进场验收、操作人员资格、日常保养、故障停机预案和备用资源，避免关键线路受单台设备影响。</w:t>
      </w:r>
    </w:p>
    <w:p>
      <w:r>
        <w:t>主要分部分项施工方法的班组管理应落实实名制、三级教育、技术交底、班前讲话、过程考核和退场评价，保证人员投入与进度计划匹配。</w:t>
      </w:r>
    </w:p>
    <w:p>
      <w:r>
        <w:t>主要分部分项施工方法应形成影像资料留存机制，对隐蔽工程、样板工程、关键节点、整改前后和验收移交形成可追溯记录。</w:t>
      </w:r>
    </w:p>
    <w:p>
      <w:r>
        <w:t>主要分部分项施工方法应设置质量通病预防措施，对渗漏、开裂、空鼓、尺寸偏差、安装错位、污染损坏等问题提前制定预防和修补标准。</w:t>
      </w:r>
    </w:p>
    <w:p>
      <w:r>
        <w:t>主要分部分项施工方法应与资金、采购和供应计划联动，对长周期材料、主要设备、暂估价材料和需复试材料提前锁定供应周期。</w:t>
      </w:r>
    </w:p>
    <w:p>
      <w:r>
        <w:t>主要分部分项施工方法应建立风险预警阈值，出现连续两日计划未完成、关键材料未到场、重要机械故障或质量返工时立即启动纠偏。</w:t>
      </w:r>
    </w:p>
    <w:p>
      <w:r>
        <w:t>主要分部分项施工方法应按暗标要求统一称谓，正文使用“本项目”“施工现场”“项目部”等中性表达，不出现投标人身份信息。</w:t>
      </w:r>
    </w:p>
    <w:p>
      <w:r>
        <w:t>主要分部分项施工方法应在正式投标前由商务、技术、造价和项目负责人联合复核，确认与报价、清单、合同条款和工期承诺不冲突。</w:t>
      </w:r>
    </w:p>
    <w:p>
      <w:r>
        <w:t>主要分部分项施工方法应把检查表嵌入现场执行，检查项目包括作业条件、工艺参数、实体质量、安全防护、环境保护、资料同步和整改闭环。</w:t>
      </w:r>
    </w:p>
    <w:p>
      <w:r>
        <w:t>主要分部分项施工方法应结合极端天气设置停工、复工和抢险标准，确保暴雨、高温、大风、寒潮等情形下人员、材料和设备安全。</w:t>
      </w:r>
    </w:p>
    <w:p>
      <w:r>
        <w:t>主要分部分项施工方法应把试验检测计划提前嵌入施工流程，避免实体已封闭但检测资料缺失导致验收或结算受阻。</w:t>
      </w:r>
    </w:p>
    <w:p>
      <w:r>
        <w:t>主要分部分项施工方法应明确成品保护责任边界，谁施工、谁保护、谁移交、谁破坏谁修复，跨专业区域采用书面移交。</w:t>
      </w:r>
    </w:p>
    <w:p>
      <w:r>
        <w:t>主要分部分项施工方法应定期复盘实施效果，对实际偏差形成原因分析、纠正措施、责任人和完成时限，并在后续计划中闭环调整。</w:t>
      </w:r>
    </w:p>
    <w:p>
      <w:pPr>
        <w:pStyle w:val="Heading3"/>
      </w:pPr>
      <w:r>
        <w:t>主要分部分项施工方法第1层深化控制</w:t>
      </w:r>
    </w:p>
    <w:p>
      <w:r>
        <w:t>策划深化：围绕主要分部分项施工方法建立与慈利县第二中学普通高中教育基础设施建设项目（宿舍楼）相匹配的工作分解，明确每个工作面的负责人、开始条件、完成标准和资料节点。</w:t>
      </w:r>
    </w:p>
    <w:p>
      <w:r>
        <w:t>策划深化：对主要分部分项施工方法涉及的主要材料、周转材料、检测项目和机械设备进行提前量控制，避免资源到场滞后影响关键线路。</w:t>
      </w:r>
    </w:p>
    <w:p>
      <w:r>
        <w:t>策划深化：对主要分部分项施工方法设置首件样板或样板段，样板确认后再推广至相同工序，保证技术标准、观感标准和检查口径统一。</w:t>
      </w:r>
    </w:p>
    <w:p>
      <w:r>
        <w:t>策划深化：对主要分部分项施工方法的安全风险进行班前提示和过程巡查，重点核查临边洞口、临电、机械、消防、交叉作业和人员防护。</w:t>
      </w:r>
    </w:p>
    <w:p>
      <w:r>
        <w:t>策划深化：对主要分部分项施工方法的质量通病设置预防表，提前控制尺寸偏差、渗漏、开裂、空鼓、污染、错位和资料缺失。</w:t>
      </w:r>
    </w:p>
    <w:p>
      <w:r>
        <w:t>策划深化：对主要分部分项施工方法实施日清日结管理，当日完成的实体、资料、隐患和遗留问题均应形成记录并落实责任人。</w:t>
      </w:r>
    </w:p>
    <w:p>
      <w:r>
        <w:t>策划深化：对主要分部分项施工方法与施工方案与技术措施评分点之间的对应关系进行复核，确保评委能在章节内快速定位响应内容。</w:t>
      </w:r>
    </w:p>
    <w:p>
      <w:r>
        <w:t>策划深化：对主要分部分项施工方法涉及的暗标风险进行二次清理，删除企业名称、人员姓名、历史工程名称、联系方式和特殊标识。</w:t>
      </w:r>
    </w:p>
    <w:p>
      <w:pPr>
        <w:pStyle w:val="Heading3"/>
      </w:pPr>
      <w:r>
        <w:t>主要分部分项施工方法第2层深化控制</w:t>
      </w:r>
    </w:p>
    <w:p>
      <w:r>
        <w:t>资源深化：围绕主要分部分项施工方法建立与慈利县第二中学普通高中教育基础设施建设项目（宿舍楼）相匹配的工作分解，明确每个工作面的负责人、开始条件、完成标准和资料节点。</w:t>
      </w:r>
    </w:p>
    <w:p>
      <w:r>
        <w:t>资源深化：对主要分部分项施工方法涉及的主要材料、周转材料、检测项目和机械设备进行提前量控制，避免资源到场滞后影响关键线路。</w:t>
      </w:r>
    </w:p>
    <w:p>
      <w:r>
        <w:t>资源深化：对主要分部分项施工方法设置首件样板或样板段，样板确认后再推广至相同工序，保证技术标准、观感标准和检查口径统一。</w:t>
      </w:r>
    </w:p>
    <w:p>
      <w:r>
        <w:t>资源深化：对主要分部分项施工方法的安全风险进行班前提示和过程巡查，重点核查临边洞口、临电、机械、消防、交叉作业和人员防护。</w:t>
      </w:r>
    </w:p>
    <w:p>
      <w:r>
        <w:t>资源深化：对主要分部分项施工方法的质量通病设置预防表，提前控制尺寸偏差、渗漏、开裂、空鼓、污染、错位和资料缺失。</w:t>
      </w:r>
    </w:p>
    <w:p>
      <w:r>
        <w:t>资源深化：对主要分部分项施工方法实施日清日结管理，当日完成的实体、资料、隐患和遗留问题均应形成记录并落实责任人。</w:t>
      </w:r>
    </w:p>
    <w:p>
      <w:r>
        <w:t>资源深化：对主要分部分项施工方法与施工方案与技术措施评分点之间的对应关系进行复核，确保评委能在章节内快速定位响应内容。</w:t>
      </w:r>
    </w:p>
    <w:p>
      <w:r>
        <w:t>资源深化：对主要分部分项施工方法涉及的暗标风险进行二次清理，删除企业名称、人员姓名、历史工程名称、联系方式和特殊标识。</w:t>
      </w:r>
    </w:p>
    <w:p>
      <w:pPr>
        <w:pStyle w:val="Heading3"/>
      </w:pPr>
      <w:r>
        <w:t>主要分部分项施工方法第3层深化控制</w:t>
      </w:r>
    </w:p>
    <w:p>
      <w:r>
        <w:t>过程深化：围绕主要分部分项施工方法建立与慈利县第二中学普通高中教育基础设施建设项目（宿舍楼）相匹配的工作分解，明确每个工作面的负责人、开始条件、完成标准和资料节点。</w:t>
      </w:r>
    </w:p>
    <w:p>
      <w:r>
        <w:t>过程深化：对主要分部分项施工方法涉及的主要材料、周转材料、检测项目和机械设备进行提前量控制，避免资源到场滞后影响关键线路。</w:t>
      </w:r>
    </w:p>
    <w:p>
      <w:r>
        <w:t>过程深化：对主要分部分项施工方法设置首件样板或样板段，样板确认后再推广至相同工序，保证技术标准、观感标准和检查口径统一。</w:t>
      </w:r>
    </w:p>
    <w:p>
      <w:r>
        <w:t>过程深化：对主要分部分项施工方法的安全风险进行班前提示和过程巡查，重点核查临边洞口、临电、机械、消防、交叉作业和人员防护。</w:t>
      </w:r>
    </w:p>
    <w:p>
      <w:r>
        <w:t>过程深化：对主要分部分项施工方法的质量通病设置预防表，提前控制尺寸偏差、渗漏、开裂、空鼓、污染、错位和资料缺失。</w:t>
      </w:r>
    </w:p>
    <w:p>
      <w:r>
        <w:t>过程深化：对主要分部分项施工方法实施日清日结管理，当日完成的实体、资料、隐患和遗留问题均应形成记录并落实责任人。</w:t>
      </w:r>
    </w:p>
    <w:p>
      <w:r>
        <w:t>过程深化：对主要分部分项施工方法与施工方案与技术措施评分点之间的对应关系进行复核，确保评委能在章节内快速定位响应内容。</w:t>
      </w:r>
    </w:p>
    <w:p>
      <w:r>
        <w:t>过程深化：对主要分部分项施工方法涉及的暗标风险进行二次清理，删除企业名称、人员姓名、历史工程名称、联系方式和特殊标识。</w:t>
      </w:r>
    </w:p>
    <w:p>
      <w:pPr>
        <w:pStyle w:val="Heading3"/>
      </w:pPr>
      <w:r>
        <w:t>主要分部分项施工方法第4层深化控制</w:t>
      </w:r>
    </w:p>
    <w:p>
      <w:r>
        <w:t>验收深化：围绕主要分部分项施工方法建立与慈利县第二中学普通高中教育基础设施建设项目（宿舍楼）相匹配的工作分解，明确每个工作面的负责人、开始条件、完成标准和资料节点。</w:t>
      </w:r>
    </w:p>
    <w:p>
      <w:r>
        <w:t>验收深化：对主要分部分项施工方法涉及的主要材料、周转材料、检测项目和机械设备进行提前量控制，避免资源到场滞后影响关键线路。</w:t>
      </w:r>
    </w:p>
    <w:p>
      <w:r>
        <w:t>验收深化：对主要分部分项施工方法设置首件样板或样板段，样板确认后再推广至相同工序，保证技术标准、观感标准和检查口径统一。</w:t>
      </w:r>
    </w:p>
    <w:p>
      <w:r>
        <w:t>验收深化：对主要分部分项施工方法的安全风险进行班前提示和过程巡查，重点核查临边洞口、临电、机械、消防、交叉作业和人员防护。</w:t>
      </w:r>
    </w:p>
    <w:p>
      <w:r>
        <w:t>验收深化：对主要分部分项施工方法的质量通病设置预防表，提前控制尺寸偏差、渗漏、开裂、空鼓、污染、错位和资料缺失。</w:t>
      </w:r>
    </w:p>
    <w:p>
      <w:r>
        <w:t>验收深化：对主要分部分项施工方法实施日清日结管理，当日完成的实体、资料、隐患和遗留问题均应形成记录并落实责任人。</w:t>
      </w:r>
    </w:p>
    <w:p>
      <w:r>
        <w:t>验收深化：对主要分部分项施工方法与施工方案与技术措施评分点之间的对应关系进行复核，确保评委能在章节内快速定位响应内容。</w:t>
      </w:r>
    </w:p>
    <w:p>
      <w:r>
        <w:t>验收深化：对主要分部分项施工方法涉及的暗标风险进行二次清理，删除企业名称、人员姓名、历史工程名称、联系方式和特殊标识。</w:t>
      </w:r>
    </w:p>
    <w:p>
      <w:pPr>
        <w:pStyle w:val="Heading2"/>
      </w:pPr>
      <w:r>
        <w:t>交叉施工与成品保护</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土建与安装、装饰与机电、室内与室外工程采用工作面移交单管理，交叉作业前确认完成面、临边洞口、临电、安全通道和成品保护条件。</w:t>
      </w:r>
    </w:p>
    <w:p>
      <w:r>
        <w:t>5. 成品保护按责任区划分，门窗、防水、管线、地面、墙面、设备等设置保护措施和巡查记录，损坏问题按责任追溯整改。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交叉施工与成品保护实施前应由技术负责人组织专项交底，交底对象覆盖管理人员、专业班组和关键岗位，交底内容包括本节适用范围、施工条件、控制标准、风险点和资料要求。</w:t>
      </w:r>
    </w:p>
    <w:p>
      <w:r>
        <w:t>交叉施工与成品保护应设置可检查的过程节点，节点完成后由施工、质量、安全和资料岗位共同确认，确认结果作为慈利县第二中学普通高中教育基础设施建设项目（宿舍楼）后续工序展开的依据。</w:t>
      </w:r>
    </w:p>
    <w:p>
      <w:r>
        <w:t>交叉施工与成品保护涉及材料、设备、作业面或外部条件变化时，应先复核招标文件、图纸、清单和现场条件，再履行技术核定或方案调整手续。</w:t>
      </w:r>
    </w:p>
    <w:p>
      <w:r>
        <w:t>交叉施工与成品保护的质量控制应落实到检验批和关键工序，明确允许偏差、检查方法、检查频次和不合格处置方式，避免只写原则性保证。</w:t>
      </w:r>
    </w:p>
    <w:p>
      <w:r>
        <w:t>交叉施工与成品保护的安全控制应识别高处作业、临时用电、机械伤害、物体打击、交叉作业、消防和极端天气影响，并设置责任人和巡查频次。</w:t>
      </w:r>
    </w:p>
    <w:p>
      <w:r>
        <w:t>交叉施工与成品保护的环保控制应同步考虑扬尘、噪声、污水、固废、运输遗撒和周边扰民影响，形成巡查记录、整改记录和复查记录。</w:t>
      </w:r>
    </w:p>
    <w:p>
      <w:r>
        <w:t>交叉施工与成品保护的进度控制应与总进度计划、材料供应计划、劳动力计划和机械设备计划联动，关键节点滞后时及时启动纠偏措施。</w:t>
      </w:r>
    </w:p>
    <w:p>
      <w:r>
        <w:t>交叉施工与成品保护的资料控制应做到施工记录、隐蔽验收、试验检测、影像资料、签认资料和整改销项资料同步形成，避免竣工阶段集中补录。</w:t>
      </w:r>
    </w:p>
    <w:p>
      <w:r>
        <w:t>交叉施工与成品保护完成后应进行工序移交，移交内容包括实体质量、成品保护、遗留问题、资料完整性和下道工序作业条件。</w:t>
      </w:r>
    </w:p>
    <w:p>
      <w:r>
        <w:t>交叉施工与成品保护在评标响应中应突出针对性，文字表述应围绕施工方案与技术措施评分点展开，不写与本项目无关的项目名称、企业标识、人员姓名或历史项目痕迹。</w:t>
      </w:r>
    </w:p>
    <w:p>
      <w:r>
        <w:t>交叉施工与成品保护应建立施工前、施工中、施工后三阶段清单，施工前确认图纸、材料、机具、样板和人员条件，施工中控制实测、巡查、旁站和整改，施工后完成验收、移交和资料归档。</w:t>
      </w:r>
    </w:p>
    <w:p>
      <w:r>
        <w:t>交叉施工与成品保护应明确作业面移交标准，上一道工序未完成实体验收、资料签认和问题销项前，不得擅自进入下一道关键工序。</w:t>
      </w:r>
    </w:p>
    <w:p>
      <w:r>
        <w:t>交叉施工与成品保护涉及多专业穿插时，应通过周协调会和日碰头会明确工作面、运输通道、垂直运输、临电临水、材料堆放和安全防护责任。</w:t>
      </w:r>
    </w:p>
    <w:p>
      <w:r>
        <w:t>交叉施工与成品保护涉及学校、居民区、厂区或道路交通影响时，应把噪声、扬尘、车辆进出、人员分流、围挡封闭和临时通行作为专项控制点。</w:t>
      </w:r>
    </w:p>
    <w:p>
      <w:r>
        <w:t>交叉施工与成品保护的材料管理应落实样品确认、进场验收、见证取样、复试报告、限额领用和剩余材料清点，避免材料质量和成本失控。</w:t>
      </w:r>
    </w:p>
    <w:p>
      <w:r>
        <w:t>交叉施工与成品保护的机械设备管理应落实进场验收、操作人员资格、日常保养、故障停机预案和备用资源，避免关键线路受单台设备影响。</w:t>
      </w:r>
    </w:p>
    <w:p>
      <w:r>
        <w:t>交叉施工与成品保护的班组管理应落实实名制、三级教育、技术交底、班前讲话、过程考核和退场评价，保证人员投入与进度计划匹配。</w:t>
      </w:r>
    </w:p>
    <w:p>
      <w:r>
        <w:t>交叉施工与成品保护应形成影像资料留存机制，对隐蔽工程、样板工程、关键节点、整改前后和验收移交形成可追溯记录。</w:t>
      </w:r>
    </w:p>
    <w:p>
      <w:r>
        <w:t>交叉施工与成品保护应设置质量通病预防措施，对渗漏、开裂、空鼓、尺寸偏差、安装错位、污染损坏等问题提前制定预防和修补标准。</w:t>
      </w:r>
    </w:p>
    <w:p>
      <w:r>
        <w:t>交叉施工与成品保护应与资金、采购和供应计划联动，对长周期材料、主要设备、暂估价材料和需复试材料提前锁定供应周期。</w:t>
      </w:r>
    </w:p>
    <w:p>
      <w:r>
        <w:t>交叉施工与成品保护应建立风险预警阈值，出现连续两日计划未完成、关键材料未到场、重要机械故障或质量返工时立即启动纠偏。</w:t>
      </w:r>
    </w:p>
    <w:p>
      <w:r>
        <w:t>交叉施工与成品保护应按暗标要求统一称谓，正文使用“本项目”“施工现场”“项目部”等中性表达，不出现投标人身份信息。</w:t>
      </w:r>
    </w:p>
    <w:p>
      <w:r>
        <w:t>交叉施工与成品保护应在正式投标前由商务、技术、造价和项目负责人联合复核，确认与报价、清单、合同条款和工期承诺不冲突。</w:t>
      </w:r>
    </w:p>
    <w:p>
      <w:r>
        <w:t>交叉施工与成品保护应把检查表嵌入现场执行，检查项目包括作业条件、工艺参数、实体质量、安全防护、环境保护、资料同步和整改闭环。</w:t>
      </w:r>
    </w:p>
    <w:p>
      <w:r>
        <w:t>交叉施工与成品保护应结合极端天气设置停工、复工和抢险标准，确保暴雨、高温、大风、寒潮等情形下人员、材料和设备安全。</w:t>
      </w:r>
    </w:p>
    <w:p>
      <w:r>
        <w:t>交叉施工与成品保护应把试验检测计划提前嵌入施工流程，避免实体已封闭但检测资料缺失导致验收或结算受阻。</w:t>
      </w:r>
    </w:p>
    <w:p>
      <w:r>
        <w:t>交叉施工与成品保护应明确成品保护责任边界，谁施工、谁保护、谁移交、谁破坏谁修复，跨专业区域采用书面移交。</w:t>
      </w:r>
    </w:p>
    <w:p>
      <w:r>
        <w:t>交叉施工与成品保护应定期复盘实施效果，对实际偏差形成原因分析、纠正措施、责任人和完成时限，并在后续计划中闭环调整。</w:t>
      </w:r>
    </w:p>
    <w:p>
      <w:pPr>
        <w:pStyle w:val="Heading3"/>
      </w:pPr>
      <w:r>
        <w:t>交叉施工与成品保护第1层深化控制</w:t>
      </w:r>
    </w:p>
    <w:p>
      <w:r>
        <w:t>策划深化：围绕交叉施工与成品保护建立与慈利县第二中学普通高中教育基础设施建设项目（宿舍楼）相匹配的工作分解，明确每个工作面的负责人、开始条件、完成标准和资料节点。</w:t>
      </w:r>
    </w:p>
    <w:p>
      <w:r>
        <w:t>策划深化：对交叉施工与成品保护涉及的主要材料、周转材料、检测项目和机械设备进行提前量控制，避免资源到场滞后影响关键线路。</w:t>
      </w:r>
    </w:p>
    <w:p>
      <w:r>
        <w:t>策划深化：对交叉施工与成品保护设置首件样板或样板段，样板确认后再推广至相同工序，保证技术标准、观感标准和检查口径统一。</w:t>
      </w:r>
    </w:p>
    <w:p>
      <w:r>
        <w:t>策划深化：对交叉施工与成品保护的安全风险进行班前提示和过程巡查，重点核查临边洞口、临电、机械、消防、交叉作业和人员防护。</w:t>
      </w:r>
    </w:p>
    <w:p>
      <w:r>
        <w:t>策划深化：对交叉施工与成品保护的质量通病设置预防表，提前控制尺寸偏差、渗漏、开裂、空鼓、污染、错位和资料缺失。</w:t>
      </w:r>
    </w:p>
    <w:p>
      <w:r>
        <w:t>策划深化：对交叉施工与成品保护实施日清日结管理，当日完成的实体、资料、隐患和遗留问题均应形成记录并落实责任人。</w:t>
      </w:r>
    </w:p>
    <w:p>
      <w:r>
        <w:t>策划深化：对交叉施工与成品保护与施工方案与技术措施评分点之间的对应关系进行复核，确保评委能在章节内快速定位响应内容。</w:t>
      </w:r>
    </w:p>
    <w:p>
      <w:r>
        <w:t>策划深化：对交叉施工与成品保护涉及的暗标风险进行二次清理，删除企业名称、人员姓名、历史工程名称、联系方式和特殊标识。</w:t>
      </w:r>
    </w:p>
    <w:p>
      <w:pPr>
        <w:pStyle w:val="Heading3"/>
      </w:pPr>
      <w:r>
        <w:t>交叉施工与成品保护第2层深化控制</w:t>
      </w:r>
    </w:p>
    <w:p>
      <w:r>
        <w:t>资源深化：围绕交叉施工与成品保护建立与慈利县第二中学普通高中教育基础设施建设项目（宿舍楼）相匹配的工作分解，明确每个工作面的负责人、开始条件、完成标准和资料节点。</w:t>
      </w:r>
    </w:p>
    <w:p>
      <w:r>
        <w:t>资源深化：对交叉施工与成品保护涉及的主要材料、周转材料、检测项目和机械设备进行提前量控制，避免资源到场滞后影响关键线路。</w:t>
      </w:r>
    </w:p>
    <w:p>
      <w:r>
        <w:t>资源深化：对交叉施工与成品保护设置首件样板或样板段，样板确认后再推广至相同工序，保证技术标准、观感标准和检查口径统一。</w:t>
      </w:r>
    </w:p>
    <w:p>
      <w:r>
        <w:t>资源深化：对交叉施工与成品保护的安全风险进行班前提示和过程巡查，重点核查临边洞口、临电、机械、消防、交叉作业和人员防护。</w:t>
      </w:r>
    </w:p>
    <w:p>
      <w:r>
        <w:t>资源深化：对交叉施工与成品保护的质量通病设置预防表，提前控制尺寸偏差、渗漏、开裂、空鼓、污染、错位和资料缺失。</w:t>
      </w:r>
    </w:p>
    <w:p>
      <w:r>
        <w:t>资源深化：对交叉施工与成品保护实施日清日结管理，当日完成的实体、资料、隐患和遗留问题均应形成记录并落实责任人。</w:t>
      </w:r>
    </w:p>
    <w:p>
      <w:r>
        <w:t>资源深化：对交叉施工与成品保护与施工方案与技术措施评分点之间的对应关系进行复核，确保评委能在章节内快速定位响应内容。</w:t>
      </w:r>
    </w:p>
    <w:p>
      <w:r>
        <w:t>资源深化：对交叉施工与成品保护涉及的暗标风险进行二次清理，删除企业名称、人员姓名、历史工程名称、联系方式和特殊标识。</w:t>
      </w:r>
    </w:p>
    <w:p>
      <w:pPr>
        <w:pStyle w:val="Heading3"/>
      </w:pPr>
      <w:r>
        <w:t>交叉施工与成品保护第3层深化控制</w:t>
      </w:r>
    </w:p>
    <w:p>
      <w:r>
        <w:t>过程深化：围绕交叉施工与成品保护建立与慈利县第二中学普通高中教育基础设施建设项目（宿舍楼）相匹配的工作分解，明确每个工作面的负责人、开始条件、完成标准和资料节点。</w:t>
      </w:r>
    </w:p>
    <w:p>
      <w:r>
        <w:t>过程深化：对交叉施工与成品保护涉及的主要材料、周转材料、检测项目和机械设备进行提前量控制，避免资源到场滞后影响关键线路。</w:t>
      </w:r>
    </w:p>
    <w:p>
      <w:r>
        <w:t>过程深化：对交叉施工与成品保护设置首件样板或样板段，样板确认后再推广至相同工序，保证技术标准、观感标准和检查口径统一。</w:t>
      </w:r>
    </w:p>
    <w:p>
      <w:r>
        <w:t>过程深化：对交叉施工与成品保护的安全风险进行班前提示和过程巡查，重点核查临边洞口、临电、机械、消防、交叉作业和人员防护。</w:t>
      </w:r>
    </w:p>
    <w:p>
      <w:r>
        <w:t>过程深化：对交叉施工与成品保护的质量通病设置预防表，提前控制尺寸偏差、渗漏、开裂、空鼓、污染、错位和资料缺失。</w:t>
      </w:r>
    </w:p>
    <w:p>
      <w:r>
        <w:t>过程深化：对交叉施工与成品保护实施日清日结管理，当日完成的实体、资料、隐患和遗留问题均应形成记录并落实责任人。</w:t>
      </w:r>
    </w:p>
    <w:p>
      <w:r>
        <w:t>过程深化：对交叉施工与成品保护与施工方案与技术措施评分点之间的对应关系进行复核，确保评委能在章节内快速定位响应内容。</w:t>
      </w:r>
    </w:p>
    <w:p>
      <w:r>
        <w:t>过程深化：对交叉施工与成品保护涉及的暗标风险进行二次清理，删除企业名称、人员姓名、历史工程名称、联系方式和特殊标识。</w:t>
      </w:r>
    </w:p>
    <w:p>
      <w:pPr>
        <w:pStyle w:val="Heading3"/>
      </w:pPr>
      <w:r>
        <w:t>交叉施工与成品保护第4层深化控制</w:t>
      </w:r>
    </w:p>
    <w:p>
      <w:r>
        <w:t>验收深化：围绕交叉施工与成品保护建立与慈利县第二中学普通高中教育基础设施建设项目（宿舍楼）相匹配的工作分解，明确每个工作面的负责人、开始条件、完成标准和资料节点。</w:t>
      </w:r>
    </w:p>
    <w:p>
      <w:r>
        <w:t>验收深化：对交叉施工与成品保护涉及的主要材料、周转材料、检测项目和机械设备进行提前量控制，避免资源到场滞后影响关键线路。</w:t>
      </w:r>
    </w:p>
    <w:p>
      <w:r>
        <w:t>验收深化：对交叉施工与成品保护设置首件样板或样板段，样板确认后再推广至相同工序，保证技术标准、观感标准和检查口径统一。</w:t>
      </w:r>
    </w:p>
    <w:p>
      <w:r>
        <w:t>验收深化：对交叉施工与成品保护的安全风险进行班前提示和过程巡查，重点核查临边洞口、临电、机械、消防、交叉作业和人员防护。</w:t>
      </w:r>
    </w:p>
    <w:p>
      <w:r>
        <w:t>验收深化：对交叉施工与成品保护的质量通病设置预防表，提前控制尺寸偏差、渗漏、开裂、空鼓、污染、错位和资料缺失。</w:t>
      </w:r>
    </w:p>
    <w:p>
      <w:r>
        <w:t>验收深化：对交叉施工与成品保护实施日清日结管理，当日完成的实体、资料、隐患和遗留问题均应形成记录并落实责任人。</w:t>
      </w:r>
    </w:p>
    <w:p>
      <w:r>
        <w:t>验收深化：对交叉施工与成品保护与施工方案与技术措施评分点之间的对应关系进行复核，确保评委能在章节内快速定位响应内容。</w:t>
      </w:r>
    </w:p>
    <w:p>
      <w:r>
        <w:t>验收深化：对交叉施工与成品保护涉及的暗标风险进行二次清理，删除企业名称、人员姓名、历史工程名称、联系方式和特殊标识。</w:t>
      </w:r>
    </w:p>
    <w:p>
      <w:r>
        <w:t>施工方案与技术措施流程示意图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7i8ctji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基础主体</w:t>
            </w:r>
          </w:p>
        </w:tc>
      </w:tr>
      <w:tr>
        <w:tc>
          <w:tcPr>
            <w:tcW w:type="dxa" w:w="4702"/>
          </w:tcPr>
          <w:p>
            <w:r>
              <w:t>4</w:t>
            </w:r>
          </w:p>
        </w:tc>
        <w:tc>
          <w:tcPr>
            <w:tcW w:type="dxa" w:w="4702"/>
          </w:tcPr>
          <w:p>
            <w:r>
              <w:t>装饰安装</w:t>
            </w:r>
          </w:p>
        </w:tc>
      </w:tr>
      <w:tr>
        <w:tc>
          <w:tcPr>
            <w:tcW w:type="dxa" w:w="4702"/>
          </w:tcPr>
          <w:p>
            <w:r>
              <w:t>5</w:t>
            </w:r>
          </w:p>
        </w:tc>
        <w:tc>
          <w:tcPr>
            <w:tcW w:type="dxa" w:w="4702"/>
          </w:tcPr>
          <w:p>
            <w:r>
              <w:t>室外工程</w:t>
            </w:r>
          </w:p>
        </w:tc>
      </w:tr>
      <w:tr>
        <w:tc>
          <w:tcPr>
            <w:tcW w:type="dxa" w:w="4702"/>
          </w:tcPr>
          <w:p>
            <w:r>
              <w:t>6</w:t>
            </w:r>
          </w:p>
        </w:tc>
        <w:tc>
          <w:tcPr>
            <w:tcW w:type="dxa" w:w="4702"/>
          </w:tcPr>
          <w:p>
            <w:r>
              <w:t>验收移交</w:t>
            </w:r>
          </w:p>
        </w:tc>
      </w:tr>
      <w:tr>
        <w:tc>
          <w:tcPr>
            <w:tcW w:type="dxa" w:w="4702"/>
          </w:tcPr>
          <w:p>
            <w:r>
              <w:t>7</w:t>
            </w:r>
          </w:p>
        </w:tc>
        <w:tc>
          <w:tcPr>
            <w:tcW w:type="dxa" w:w="4702"/>
          </w:tcPr>
          <w:p>
            <w:r>
              <w:t>资料归档</w:t>
            </w:r>
          </w:p>
        </w:tc>
      </w:tr>
      <w:tr>
        <w:tc>
          <w:tcPr>
            <w:tcW w:type="dxa" w:w="4702"/>
          </w:tcPr>
          <w:p>
            <w:r>
              <w:t>8</w:t>
            </w:r>
          </w:p>
        </w:tc>
        <w:tc>
          <w:tcPr>
            <w:tcW w:type="dxa" w:w="4702"/>
          </w:tcPr>
          <w:p>
            <w:r>
              <w:t>问题销项</w:t>
            </w:r>
          </w:p>
        </w:tc>
      </w:tr>
    </w:tbl>
    <w:p>
      <w:pPr>
        <w:sectPr>
          <w:pgSz w:w="12240" w:h="15840"/>
          <w:pgMar w:top="1417" w:right="1361" w:bottom="1417" w:left="1474" w:header="720" w:footer="720" w:gutter="0"/>
          <w:cols w:space="720"/>
          <w:docGrid w:linePitch="360"/>
        </w:sectPr>
      </w:pPr>
    </w:p>
    <w:p>
      <w:pPr>
        <w:pStyle w:val="Heading1"/>
      </w:pPr>
      <w:r>
        <w:t>第2章 质量管理体系与措施</w:t>
      </w:r>
    </w:p>
    <w:p>
      <w:pPr>
        <w:pStyle w:val="Heading2"/>
      </w:pPr>
      <w:r>
        <w:t>本章参考库结构借鉴</w:t>
      </w:r>
    </w:p>
    <w:p>
      <w:r>
        <w:t>参考主题：质量管理体系与措施；参考文件：施工方案与技术措施.docx。本章仅借鉴表达结构和检查维度，不沿用原项目参数。可借鉴片段：质保体系中要做到质量管理职责明确，责任到人，便于管理。管理人员职责如下：</w:t>
        <w:br/>
        <w:t>1）项目经理：</w:t>
        <w:br/>
        <w:t>项目经理要对整个工程的质量全面负责，并在保证质量的前提下， 平衡进度计划、经济效益等各项指针的完成，并督促项目所有管理人员树立质量第一的观念，确保《质保计划》的实施与落实，协调好与内外各方面的关系，创造良好的施工外部环境。</w:t>
        <w:br/>
        <w:t>2）项目总工：</w:t>
        <w:br/>
        <w:t>项目的质量控制及管理者，对整个工程的质量工作全面管理，组织图纸会审、施工组织设计交底、技术交底，主持编制关键工序的作业指导书及质保计划，监督各施工管理人员质量职责的落实，同时指导项目“QC”小组开展活动。</w:t>
        <w:br/>
        <w:t>3）项目副经理：</w:t>
        <w:br/>
        <w:t>作为负责生产的主管项目领导，要把抓工程质量作为首要任务， 在布置施工任务时，充分考虑施工难度对施工质量带来的影响，在检查生产工作时，严格按方案、作业指导书进行操作检查</w:t>
      </w:r>
    </w:p>
    <w:p>
      <w:r>
        <w:t>参考主题：质量管理体系与措施；参考文件：钢结构技术标书范本(1).docx。本章仅借鉴表达结构和检查维度，不沿用原项目参数。可借鉴片段：7. 2 质量保证体系的建立</w:t>
        <w:br/>
        <w:t>在本工程的施工过程中，我单位将切实贯彻和实施国家颁布的系列标准，严格遵守企业的质量方针，按照我単位质量管理标准的规定进行项目质量管理，规范各项管理工作。为实现对工程质量的高效管理，拟在本工程中建立以项目经理为首，以项目总工程师为直接领导，以项目工程质量安全部为主体，以各专业工长为执行者的质量管理组织机构(即工程质量检査监督机构)。与此同时，还将建立一系列的岗位责任制、相应的质量管理制度、直接的质量控制措施和手段，前者是质量管理的“硬件”系统，而后者可以看成是质量管理的“软件”系统，它们的有机结合便形成项目的质量保证体系。</w:t>
        <w:br/>
        <w:t>1、在建立内部质量保证体系，白觉地接受工程监理单位、政府质量监督机构对工程质量实施的监督检査，全面、全方位地控制工程施工全过程每一个环节的质量，以确保工程质量目标</w:t>
      </w:r>
    </w:p>
    <w:p>
      <w:r>
        <w:t>参考主题：质量管理体系与措施；参考文件：钢结构技术标书范本.docx。本章仅借鉴表达结构和检查维度，不沿用原项目参数。可借鉴片段：7. 2 质量保证体系的建立</w:t>
        <w:br/>
        <w:t>在本工程的施工过程中，我单位将切实贯彻和实施国家颁布的系列标准，严格遵守企业的质量方针，按照我単位质量管理标准的规定进行项目质量管理，规范各项管理工作。为实现对工程质量的高效管理，拟在本工程中建立以项目经理为首，以项目总工程师为直接领导，以项目工程质量安全部为主体，以各专业工长为执行者的质量管理组织机构(即工程质量检査监督机构)。与此同时，还将建立一系列的岗位责任制、相应的质量管理制度、直接的质量控制措施和手段，前者是质量管理的“硬件”系统，而后者可以看成是质量管理的“软件”系统，它们的有机结合便形成项目的质量保证体系。</w:t>
        <w:br/>
        <w:t>1、在建立内部质量保证体系，白觉地接受工程监理单位、政府质量监督机构对工程质量实施的监督检査，全面、全方位地控制工程施工全过程每一个环节的质量，以确保工程质量目标</w:t>
      </w:r>
    </w:p>
    <w:p>
      <w:r>
        <w:t>AI 深化提示：建议设置质量目标响应、质量管理组织、岗位职责、质量制度、材料设备进场检验、样板引路、技术交底、三检制、隐蔽验收、试验检测、质量通病防治、实测实量、成品保护、资料管理等小节。深化重点应放在宿舍楼常见质量风险：混凝土外观及养护、砌体灰缝和构造节点、抹灰空鼓开裂、楼地面起砂空鼓、屋面及卫生间渗漏、门窗渗漏、管线预留预埋偏差、电气接地和绝缘测试等。建议增加“分部分项质量控制要点表”和“质量问题整改闭环流程”。</w:t>
      </w:r>
    </w:p>
    <w:p>
      <w:pPr>
        <w:pStyle w:val="Heading2"/>
      </w:pPr>
      <w:r>
        <w:t>质量目标与责任分解</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质量目标分解到单位工程、分部工程、分项工程和检验批，项目负责人、技术负责人、质量负责人、专业工程师和班组长分级承担责任。</w:t>
      </w:r>
    </w:p>
    <w:p>
      <w:r>
        <w:t>5. 质量计划与施工进度同步编制，材料、工艺、样板、检测、验收和资料分别设置控制节点。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质量目标与责任分解实施前应由技术负责人组织专项交底，交底对象覆盖管理人员、专业班组和关键岗位，交底内容包括本节适用范围、施工条件、控制标准、风险点和资料要求。</w:t>
      </w:r>
    </w:p>
    <w:p>
      <w:r>
        <w:t>质量目标与责任分解应设置可检查的过程节点，节点完成后由施工、质量、安全和资料岗位共同确认，确认结果作为慈利县第二中学普通高中教育基础设施建设项目（宿舍楼）后续工序展开的依据。</w:t>
      </w:r>
    </w:p>
    <w:p>
      <w:r>
        <w:t>质量目标与责任分解涉及材料、设备、作业面或外部条件变化时，应先复核招标文件、图纸、清单和现场条件，再履行技术核定或方案调整手续。</w:t>
      </w:r>
    </w:p>
    <w:p>
      <w:r>
        <w:t>质量目标与责任分解的质量控制应落实到检验批和关键工序，明确允许偏差、检查方法、检查频次和不合格处置方式，避免只写原则性保证。</w:t>
      </w:r>
    </w:p>
    <w:p>
      <w:r>
        <w:t>质量目标与责任分解的安全控制应识别高处作业、临时用电、机械伤害、物体打击、交叉作业、消防和极端天气影响，并设置责任人和巡查频次。</w:t>
      </w:r>
    </w:p>
    <w:p>
      <w:r>
        <w:t>质量目标与责任分解的环保控制应同步考虑扬尘、噪声、污水、固废、运输遗撒和周边扰民影响，形成巡查记录、整改记录和复查记录。</w:t>
      </w:r>
    </w:p>
    <w:p>
      <w:r>
        <w:t>质量目标与责任分解的进度控制应与总进度计划、材料供应计划、劳动力计划和机械设备计划联动，关键节点滞后时及时启动纠偏措施。</w:t>
      </w:r>
    </w:p>
    <w:p>
      <w:r>
        <w:t>质量目标与责任分解的资料控制应做到施工记录、隐蔽验收、试验检测、影像资料、签认资料和整改销项资料同步形成，避免竣工阶段集中补录。</w:t>
      </w:r>
    </w:p>
    <w:p>
      <w:r>
        <w:t>质量目标与责任分解完成后应进行工序移交，移交内容包括实体质量、成品保护、遗留问题、资料完整性和下道工序作业条件。</w:t>
      </w:r>
    </w:p>
    <w:p>
      <w:r>
        <w:t>质量目标与责任分解在评标响应中应突出针对性，文字表述应围绕质量管理体系与措施评分点展开，不写与本项目无关的项目名称、企业标识、人员姓名或历史项目痕迹。</w:t>
      </w:r>
    </w:p>
    <w:p>
      <w:r>
        <w:t>质量目标与责任分解应建立施工前、施工中、施工后三阶段清单，施工前确认图纸、材料、机具、样板和人员条件，施工中控制实测、巡查、旁站和整改，施工后完成验收、移交和资料归档。</w:t>
      </w:r>
    </w:p>
    <w:p>
      <w:r>
        <w:t>质量目标与责任分解应明确作业面移交标准，上一道工序未完成实体验收、资料签认和问题销项前，不得擅自进入下一道关键工序。</w:t>
      </w:r>
    </w:p>
    <w:p>
      <w:r>
        <w:t>质量目标与责任分解涉及多专业穿插时，应通过周协调会和日碰头会明确工作面、运输通道、垂直运输、临电临水、材料堆放和安全防护责任。</w:t>
      </w:r>
    </w:p>
    <w:p>
      <w:r>
        <w:t>质量目标与责任分解涉及学校、居民区、厂区或道路交通影响时，应把噪声、扬尘、车辆进出、人员分流、围挡封闭和临时通行作为专项控制点。</w:t>
      </w:r>
    </w:p>
    <w:p>
      <w:r>
        <w:t>质量目标与责任分解的材料管理应落实样品确认、进场验收、见证取样、复试报告、限额领用和剩余材料清点，避免材料质量和成本失控。</w:t>
      </w:r>
    </w:p>
    <w:p>
      <w:r>
        <w:t>质量目标与责任分解的机械设备管理应落实进场验收、操作人员资格、日常保养、故障停机预案和备用资源，避免关键线路受单台设备影响。</w:t>
      </w:r>
    </w:p>
    <w:p>
      <w:r>
        <w:t>质量目标与责任分解的班组管理应落实实名制、三级教育、技术交底、班前讲话、过程考核和退场评价，保证人员投入与进度计划匹配。</w:t>
      </w:r>
    </w:p>
    <w:p>
      <w:r>
        <w:t>质量目标与责任分解应形成影像资料留存机制，对隐蔽工程、样板工程、关键节点、整改前后和验收移交形成可追溯记录。</w:t>
      </w:r>
    </w:p>
    <w:p>
      <w:r>
        <w:t>质量目标与责任分解应设置质量通病预防措施，对渗漏、开裂、空鼓、尺寸偏差、安装错位、污染损坏等问题提前制定预防和修补标准。</w:t>
      </w:r>
    </w:p>
    <w:p>
      <w:r>
        <w:t>质量目标与责任分解应与资金、采购和供应计划联动，对长周期材料、主要设备、暂估价材料和需复试材料提前锁定供应周期。</w:t>
      </w:r>
    </w:p>
    <w:p>
      <w:r>
        <w:t>质量目标与责任分解应建立风险预警阈值，出现连续两日计划未完成、关键材料未到场、重要机械故障或质量返工时立即启动纠偏。</w:t>
      </w:r>
    </w:p>
    <w:p>
      <w:r>
        <w:t>质量目标与责任分解应按暗标要求统一称谓，正文使用“本项目”“施工现场”“项目部”等中性表达，不出现投标人身份信息。</w:t>
      </w:r>
    </w:p>
    <w:p>
      <w:r>
        <w:t>质量目标与责任分解应在正式投标前由商务、技术、造价和项目负责人联合复核，确认与报价、清单、合同条款和工期承诺不冲突。</w:t>
      </w:r>
    </w:p>
    <w:p>
      <w:r>
        <w:t>质量目标与责任分解应把检查表嵌入现场执行，检查项目包括作业条件、工艺参数、实体质量、安全防护、环境保护、资料同步和整改闭环。</w:t>
      </w:r>
    </w:p>
    <w:p>
      <w:r>
        <w:t>质量目标与责任分解应结合极端天气设置停工、复工和抢险标准，确保暴雨、高温、大风、寒潮等情形下人员、材料和设备安全。</w:t>
      </w:r>
    </w:p>
    <w:p>
      <w:r>
        <w:t>质量目标与责任分解应把试验检测计划提前嵌入施工流程，避免实体已封闭但检测资料缺失导致验收或结算受阻。</w:t>
      </w:r>
    </w:p>
    <w:p>
      <w:r>
        <w:t>质量目标与责任分解应明确成品保护责任边界，谁施工、谁保护、谁移交、谁破坏谁修复，跨专业区域采用书面移交。</w:t>
      </w:r>
    </w:p>
    <w:p>
      <w:r>
        <w:t>质量目标与责任分解应定期复盘实施效果，对实际偏差形成原因分析、纠正措施、责任人和完成时限，并在后续计划中闭环调整。</w:t>
      </w:r>
    </w:p>
    <w:p>
      <w:pPr>
        <w:pStyle w:val="Heading3"/>
      </w:pPr>
      <w:r>
        <w:t>质量目标与责任分解第1层深化控制</w:t>
      </w:r>
    </w:p>
    <w:p>
      <w:r>
        <w:t>策划深化：围绕质量目标与责任分解建立与慈利县第二中学普通高中教育基础设施建设项目（宿舍楼）相匹配的工作分解，明确每个工作面的负责人、开始条件、完成标准和资料节点。</w:t>
      </w:r>
    </w:p>
    <w:p>
      <w:r>
        <w:t>策划深化：对质量目标与责任分解涉及的主要材料、周转材料、检测项目和机械设备进行提前量控制，避免资源到场滞后影响关键线路。</w:t>
      </w:r>
    </w:p>
    <w:p>
      <w:r>
        <w:t>策划深化：对质量目标与责任分解设置首件样板或样板段，样板确认后再推广至相同工序，保证技术标准、观感标准和检查口径统一。</w:t>
      </w:r>
    </w:p>
    <w:p>
      <w:r>
        <w:t>策划深化：对质量目标与责任分解的安全风险进行班前提示和过程巡查，重点核查临边洞口、临电、机械、消防、交叉作业和人员防护。</w:t>
      </w:r>
    </w:p>
    <w:p>
      <w:r>
        <w:t>策划深化：对质量目标与责任分解的质量通病设置预防表，提前控制尺寸偏差、渗漏、开裂、空鼓、污染、错位和资料缺失。</w:t>
      </w:r>
    </w:p>
    <w:p>
      <w:r>
        <w:t>策划深化：对质量目标与责任分解实施日清日结管理，当日完成的实体、资料、隐患和遗留问题均应形成记录并落实责任人。</w:t>
      </w:r>
    </w:p>
    <w:p>
      <w:r>
        <w:t>策划深化：对质量目标与责任分解与质量管理体系与措施评分点之间的对应关系进行复核，确保评委能在章节内快速定位响应内容。</w:t>
      </w:r>
    </w:p>
    <w:p>
      <w:r>
        <w:t>策划深化：对质量目标与责任分解涉及的暗标风险进行二次清理，删除企业名称、人员姓名、历史工程名称、联系方式和特殊标识。</w:t>
      </w:r>
    </w:p>
    <w:p>
      <w:pPr>
        <w:pStyle w:val="Heading3"/>
      </w:pPr>
      <w:r>
        <w:t>质量目标与责任分解第2层深化控制</w:t>
      </w:r>
    </w:p>
    <w:p>
      <w:r>
        <w:t>资源深化：围绕质量目标与责任分解建立与慈利县第二中学普通高中教育基础设施建设项目（宿舍楼）相匹配的工作分解，明确每个工作面的负责人、开始条件、完成标准和资料节点。</w:t>
      </w:r>
    </w:p>
    <w:p>
      <w:r>
        <w:t>资源深化：对质量目标与责任分解涉及的主要材料、周转材料、检测项目和机械设备进行提前量控制，避免资源到场滞后影响关键线路。</w:t>
      </w:r>
    </w:p>
    <w:p>
      <w:r>
        <w:t>资源深化：对质量目标与责任分解设置首件样板或样板段，样板确认后再推广至相同工序，保证技术标准、观感标准和检查口径统一。</w:t>
      </w:r>
    </w:p>
    <w:p>
      <w:r>
        <w:t>资源深化：对质量目标与责任分解的安全风险进行班前提示和过程巡查，重点核查临边洞口、临电、机械、消防、交叉作业和人员防护。</w:t>
      </w:r>
    </w:p>
    <w:p>
      <w:r>
        <w:t>资源深化：对质量目标与责任分解的质量通病设置预防表，提前控制尺寸偏差、渗漏、开裂、空鼓、污染、错位和资料缺失。</w:t>
      </w:r>
    </w:p>
    <w:p>
      <w:r>
        <w:t>资源深化：对质量目标与责任分解实施日清日结管理，当日完成的实体、资料、隐患和遗留问题均应形成记录并落实责任人。</w:t>
      </w:r>
    </w:p>
    <w:p>
      <w:r>
        <w:t>资源深化：对质量目标与责任分解与质量管理体系与措施评分点之间的对应关系进行复核，确保评委能在章节内快速定位响应内容。</w:t>
      </w:r>
    </w:p>
    <w:p>
      <w:r>
        <w:t>资源深化：对质量目标与责任分解涉及的暗标风险进行二次清理，删除企业名称、人员姓名、历史工程名称、联系方式和特殊标识。</w:t>
      </w:r>
    </w:p>
    <w:p>
      <w:pPr>
        <w:pStyle w:val="Heading3"/>
      </w:pPr>
      <w:r>
        <w:t>质量目标与责任分解第3层深化控制</w:t>
      </w:r>
    </w:p>
    <w:p>
      <w:r>
        <w:t>过程深化：围绕质量目标与责任分解建立与慈利县第二中学普通高中教育基础设施建设项目（宿舍楼）相匹配的工作分解，明确每个工作面的负责人、开始条件、完成标准和资料节点。</w:t>
      </w:r>
    </w:p>
    <w:p>
      <w:r>
        <w:t>过程深化：对质量目标与责任分解涉及的主要材料、周转材料、检测项目和机械设备进行提前量控制，避免资源到场滞后影响关键线路。</w:t>
      </w:r>
    </w:p>
    <w:p>
      <w:r>
        <w:t>过程深化：对质量目标与责任分解设置首件样板或样板段，样板确认后再推广至相同工序，保证技术标准、观感标准和检查口径统一。</w:t>
      </w:r>
    </w:p>
    <w:p>
      <w:r>
        <w:t>过程深化：对质量目标与责任分解的安全风险进行班前提示和过程巡查，重点核查临边洞口、临电、机械、消防、交叉作业和人员防护。</w:t>
      </w:r>
    </w:p>
    <w:p>
      <w:r>
        <w:t>过程深化：对质量目标与责任分解的质量通病设置预防表，提前控制尺寸偏差、渗漏、开裂、空鼓、污染、错位和资料缺失。</w:t>
      </w:r>
    </w:p>
    <w:p>
      <w:r>
        <w:t>过程深化：对质量目标与责任分解实施日清日结管理，当日完成的实体、资料、隐患和遗留问题均应形成记录并落实责任人。</w:t>
      </w:r>
    </w:p>
    <w:p>
      <w:r>
        <w:t>过程深化：对质量目标与责任分解与质量管理体系与措施评分点之间的对应关系进行复核，确保评委能在章节内快速定位响应内容。</w:t>
      </w:r>
    </w:p>
    <w:p>
      <w:r>
        <w:t>过程深化：对质量目标与责任分解涉及的暗标风险进行二次清理，删除企业名称、人员姓名、历史工程名称、联系方式和特殊标识。</w:t>
      </w:r>
    </w:p>
    <w:p>
      <w:pPr>
        <w:pStyle w:val="Heading3"/>
      </w:pPr>
      <w:r>
        <w:t>质量目标与责任分解第4层深化控制</w:t>
      </w:r>
    </w:p>
    <w:p>
      <w:r>
        <w:t>验收深化：围绕质量目标与责任分解建立与慈利县第二中学普通高中教育基础设施建设项目（宿舍楼）相匹配的工作分解，明确每个工作面的负责人、开始条件、完成标准和资料节点。</w:t>
      </w:r>
    </w:p>
    <w:p>
      <w:r>
        <w:t>验收深化：对质量目标与责任分解涉及的主要材料、周转材料、检测项目和机械设备进行提前量控制，避免资源到场滞后影响关键线路。</w:t>
      </w:r>
    </w:p>
    <w:p>
      <w:r>
        <w:t>验收深化：对质量目标与责任分解设置首件样板或样板段，样板确认后再推广至相同工序，保证技术标准、观感标准和检查口径统一。</w:t>
      </w:r>
    </w:p>
    <w:p>
      <w:r>
        <w:t>验收深化：对质量目标与责任分解的安全风险进行班前提示和过程巡查，重点核查临边洞口、临电、机械、消防、交叉作业和人员防护。</w:t>
      </w:r>
    </w:p>
    <w:p>
      <w:r>
        <w:t>验收深化：对质量目标与责任分解的质量通病设置预防表，提前控制尺寸偏差、渗漏、开裂、空鼓、污染、错位和资料缺失。</w:t>
      </w:r>
    </w:p>
    <w:p>
      <w:r>
        <w:t>验收深化：对质量目标与责任分解实施日清日结管理，当日完成的实体、资料、隐患和遗留问题均应形成记录并落实责任人。</w:t>
      </w:r>
    </w:p>
    <w:p>
      <w:r>
        <w:t>验收深化：对质量目标与责任分解与质量管理体系与措施评分点之间的对应关系进行复核，确保评委能在章节内快速定位响应内容。</w:t>
      </w:r>
    </w:p>
    <w:p>
      <w:r>
        <w:t>验收深化：对质量目标与责任分解涉及的暗标风险进行二次清理，删除企业名称、人员姓名、历史工程名称、联系方式和特殊标识。</w:t>
      </w:r>
    </w:p>
    <w:p>
      <w:pPr>
        <w:pStyle w:val="Heading2"/>
      </w:pPr>
      <w:r>
        <w:t>材料设备质量控制</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主要材料进场执行品牌规格核对、外观检查、合格证明、见证取样、复试检测和台账登记，未经确认不得投入使用。</w:t>
      </w:r>
    </w:p>
    <w:p>
      <w:r>
        <w:t>5. 设备材料替代、设计变更或现场调整必须履行报审程序，禁止以经验判断替代招标文件和图纸要求。</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材料设备质量控制实施前应由技术负责人组织专项交底，交底对象覆盖管理人员、专业班组和关键岗位，交底内容包括本节适用范围、施工条件、控制标准、风险点和资料要求。</w:t>
      </w:r>
    </w:p>
    <w:p>
      <w:r>
        <w:t>材料设备质量控制应设置可检查的过程节点，节点完成后由施工、质量、安全和资料岗位共同确认，确认结果作为慈利县第二中学普通高中教育基础设施建设项目（宿舍楼）后续工序展开的依据。</w:t>
      </w:r>
    </w:p>
    <w:p>
      <w:r>
        <w:t>材料设备质量控制涉及材料、设备、作业面或外部条件变化时，应先复核招标文件、图纸、清单和现场条件，再履行技术核定或方案调整手续。</w:t>
      </w:r>
    </w:p>
    <w:p>
      <w:r>
        <w:t>材料设备质量控制的质量控制应落实到检验批和关键工序，明确允许偏差、检查方法、检查频次和不合格处置方式，避免只写原则性保证。</w:t>
      </w:r>
    </w:p>
    <w:p>
      <w:r>
        <w:t>材料设备质量控制的安全控制应识别高处作业、临时用电、机械伤害、物体打击、交叉作业、消防和极端天气影响，并设置责任人和巡查频次。</w:t>
      </w:r>
    </w:p>
    <w:p>
      <w:r>
        <w:t>材料设备质量控制的环保控制应同步考虑扬尘、噪声、污水、固废、运输遗撒和周边扰民影响，形成巡查记录、整改记录和复查记录。</w:t>
      </w:r>
    </w:p>
    <w:p>
      <w:r>
        <w:t>材料设备质量控制的进度控制应与总进度计划、材料供应计划、劳动力计划和机械设备计划联动，关键节点滞后时及时启动纠偏措施。</w:t>
      </w:r>
    </w:p>
    <w:p>
      <w:r>
        <w:t>材料设备质量控制的资料控制应做到施工记录、隐蔽验收、试验检测、影像资料、签认资料和整改销项资料同步形成，避免竣工阶段集中补录。</w:t>
      </w:r>
    </w:p>
    <w:p>
      <w:r>
        <w:t>材料设备质量控制完成后应进行工序移交，移交内容包括实体质量、成品保护、遗留问题、资料完整性和下道工序作业条件。</w:t>
      </w:r>
    </w:p>
    <w:p>
      <w:r>
        <w:t>材料设备质量控制在评标响应中应突出针对性，文字表述应围绕质量管理体系与措施评分点展开，不写与本项目无关的项目名称、企业标识、人员姓名或历史项目痕迹。</w:t>
      </w:r>
    </w:p>
    <w:p>
      <w:r>
        <w:t>材料设备质量控制应建立施工前、施工中、施工后三阶段清单，施工前确认图纸、材料、机具、样板和人员条件，施工中控制实测、巡查、旁站和整改，施工后完成验收、移交和资料归档。</w:t>
      </w:r>
    </w:p>
    <w:p>
      <w:r>
        <w:t>材料设备质量控制应明确作业面移交标准，上一道工序未完成实体验收、资料签认和问题销项前，不得擅自进入下一道关键工序。</w:t>
      </w:r>
    </w:p>
    <w:p>
      <w:r>
        <w:t>材料设备质量控制涉及多专业穿插时，应通过周协调会和日碰头会明确工作面、运输通道、垂直运输、临电临水、材料堆放和安全防护责任。</w:t>
      </w:r>
    </w:p>
    <w:p>
      <w:r>
        <w:t>材料设备质量控制涉及学校、居民区、厂区或道路交通影响时，应把噪声、扬尘、车辆进出、人员分流、围挡封闭和临时通行作为专项控制点。</w:t>
      </w:r>
    </w:p>
    <w:p>
      <w:r>
        <w:t>材料设备质量控制的材料管理应落实样品确认、进场验收、见证取样、复试报告、限额领用和剩余材料清点，避免材料质量和成本失控。</w:t>
      </w:r>
    </w:p>
    <w:p>
      <w:r>
        <w:t>材料设备质量控制的机械设备管理应落实进场验收、操作人员资格、日常保养、故障停机预案和备用资源，避免关键线路受单台设备影响。</w:t>
      </w:r>
    </w:p>
    <w:p>
      <w:r>
        <w:t>材料设备质量控制的班组管理应落实实名制、三级教育、技术交底、班前讲话、过程考核和退场评价，保证人员投入与进度计划匹配。</w:t>
      </w:r>
    </w:p>
    <w:p>
      <w:r>
        <w:t>材料设备质量控制应形成影像资料留存机制，对隐蔽工程、样板工程、关键节点、整改前后和验收移交形成可追溯记录。</w:t>
      </w:r>
    </w:p>
    <w:p>
      <w:r>
        <w:t>材料设备质量控制应设置质量通病预防措施，对渗漏、开裂、空鼓、尺寸偏差、安装错位、污染损坏等问题提前制定预防和修补标准。</w:t>
      </w:r>
    </w:p>
    <w:p>
      <w:r>
        <w:t>材料设备质量控制应与资金、采购和供应计划联动，对长周期材料、主要设备、暂估价材料和需复试材料提前锁定供应周期。</w:t>
      </w:r>
    </w:p>
    <w:p>
      <w:r>
        <w:t>材料设备质量控制应建立风险预警阈值，出现连续两日计划未完成、关键材料未到场、重要机械故障或质量返工时立即启动纠偏。</w:t>
      </w:r>
    </w:p>
    <w:p>
      <w:r>
        <w:t>材料设备质量控制应按暗标要求统一称谓，正文使用“本项目”“施工现场”“项目部”等中性表达，不出现投标人身份信息。</w:t>
      </w:r>
    </w:p>
    <w:p>
      <w:r>
        <w:t>材料设备质量控制应在正式投标前由商务、技术、造价和项目负责人联合复核，确认与报价、清单、合同条款和工期承诺不冲突。</w:t>
      </w:r>
    </w:p>
    <w:p>
      <w:r>
        <w:t>材料设备质量控制应把检查表嵌入现场执行，检查项目包括作业条件、工艺参数、实体质量、安全防护、环境保护、资料同步和整改闭环。</w:t>
      </w:r>
    </w:p>
    <w:p>
      <w:r>
        <w:t>材料设备质量控制应结合极端天气设置停工、复工和抢险标准，确保暴雨、高温、大风、寒潮等情形下人员、材料和设备安全。</w:t>
      </w:r>
    </w:p>
    <w:p>
      <w:r>
        <w:t>材料设备质量控制应把试验检测计划提前嵌入施工流程，避免实体已封闭但检测资料缺失导致验收或结算受阻。</w:t>
      </w:r>
    </w:p>
    <w:p>
      <w:r>
        <w:t>材料设备质量控制应明确成品保护责任边界，谁施工、谁保护、谁移交、谁破坏谁修复，跨专业区域采用书面移交。</w:t>
      </w:r>
    </w:p>
    <w:p>
      <w:r>
        <w:t>材料设备质量控制应定期复盘实施效果，对实际偏差形成原因分析、纠正措施、责任人和完成时限，并在后续计划中闭环调整。</w:t>
      </w:r>
    </w:p>
    <w:p>
      <w:pPr>
        <w:pStyle w:val="Heading3"/>
      </w:pPr>
      <w:r>
        <w:t>材料设备质量控制第1层深化控制</w:t>
      </w:r>
    </w:p>
    <w:p>
      <w:r>
        <w:t>策划深化：围绕材料设备质量控制建立与慈利县第二中学普通高中教育基础设施建设项目（宿舍楼）相匹配的工作分解，明确每个工作面的负责人、开始条件、完成标准和资料节点。</w:t>
      </w:r>
    </w:p>
    <w:p>
      <w:r>
        <w:t>策划深化：对材料设备质量控制涉及的主要材料、周转材料、检测项目和机械设备进行提前量控制，避免资源到场滞后影响关键线路。</w:t>
      </w:r>
    </w:p>
    <w:p>
      <w:r>
        <w:t>策划深化：对材料设备质量控制设置首件样板或样板段，样板确认后再推广至相同工序，保证技术标准、观感标准和检查口径统一。</w:t>
      </w:r>
    </w:p>
    <w:p>
      <w:r>
        <w:t>策划深化：对材料设备质量控制的安全风险进行班前提示和过程巡查，重点核查临边洞口、临电、机械、消防、交叉作业和人员防护。</w:t>
      </w:r>
    </w:p>
    <w:p>
      <w:r>
        <w:t>策划深化：对材料设备质量控制的质量通病设置预防表，提前控制尺寸偏差、渗漏、开裂、空鼓、污染、错位和资料缺失。</w:t>
      </w:r>
    </w:p>
    <w:p>
      <w:r>
        <w:t>策划深化：对材料设备质量控制实施日清日结管理，当日完成的实体、资料、隐患和遗留问题均应形成记录并落实责任人。</w:t>
      </w:r>
    </w:p>
    <w:p>
      <w:r>
        <w:t>策划深化：对材料设备质量控制与质量管理体系与措施评分点之间的对应关系进行复核，确保评委能在章节内快速定位响应内容。</w:t>
      </w:r>
    </w:p>
    <w:p>
      <w:r>
        <w:t>策划深化：对材料设备质量控制涉及的暗标风险进行二次清理，删除企业名称、人员姓名、历史工程名称、联系方式和特殊标识。</w:t>
      </w:r>
    </w:p>
    <w:p>
      <w:pPr>
        <w:pStyle w:val="Heading3"/>
      </w:pPr>
      <w:r>
        <w:t>材料设备质量控制第2层深化控制</w:t>
      </w:r>
    </w:p>
    <w:p>
      <w:r>
        <w:t>资源深化：围绕材料设备质量控制建立与慈利县第二中学普通高中教育基础设施建设项目（宿舍楼）相匹配的工作分解，明确每个工作面的负责人、开始条件、完成标准和资料节点。</w:t>
      </w:r>
    </w:p>
    <w:p>
      <w:r>
        <w:t>资源深化：对材料设备质量控制涉及的主要材料、周转材料、检测项目和机械设备进行提前量控制，避免资源到场滞后影响关键线路。</w:t>
      </w:r>
    </w:p>
    <w:p>
      <w:r>
        <w:t>资源深化：对材料设备质量控制设置首件样板或样板段，样板确认后再推广至相同工序，保证技术标准、观感标准和检查口径统一。</w:t>
      </w:r>
    </w:p>
    <w:p>
      <w:r>
        <w:t>资源深化：对材料设备质量控制的安全风险进行班前提示和过程巡查，重点核查临边洞口、临电、机械、消防、交叉作业和人员防护。</w:t>
      </w:r>
    </w:p>
    <w:p>
      <w:r>
        <w:t>资源深化：对材料设备质量控制的质量通病设置预防表，提前控制尺寸偏差、渗漏、开裂、空鼓、污染、错位和资料缺失。</w:t>
      </w:r>
    </w:p>
    <w:p>
      <w:r>
        <w:t>资源深化：对材料设备质量控制实施日清日结管理，当日完成的实体、资料、隐患和遗留问题均应形成记录并落实责任人。</w:t>
      </w:r>
    </w:p>
    <w:p>
      <w:r>
        <w:t>资源深化：对材料设备质量控制与质量管理体系与措施评分点之间的对应关系进行复核，确保评委能在章节内快速定位响应内容。</w:t>
      </w:r>
    </w:p>
    <w:p>
      <w:r>
        <w:t>资源深化：对材料设备质量控制涉及的暗标风险进行二次清理，删除企业名称、人员姓名、历史工程名称、联系方式和特殊标识。</w:t>
      </w:r>
    </w:p>
    <w:p>
      <w:pPr>
        <w:pStyle w:val="Heading3"/>
      </w:pPr>
      <w:r>
        <w:t>材料设备质量控制第3层深化控制</w:t>
      </w:r>
    </w:p>
    <w:p>
      <w:r>
        <w:t>过程深化：围绕材料设备质量控制建立与慈利县第二中学普通高中教育基础设施建设项目（宿舍楼）相匹配的工作分解，明确每个工作面的负责人、开始条件、完成标准和资料节点。</w:t>
      </w:r>
    </w:p>
    <w:p>
      <w:r>
        <w:t>过程深化：对材料设备质量控制涉及的主要材料、周转材料、检测项目和机械设备进行提前量控制，避免资源到场滞后影响关键线路。</w:t>
      </w:r>
    </w:p>
    <w:p>
      <w:r>
        <w:t>过程深化：对材料设备质量控制设置首件样板或样板段，样板确认后再推广至相同工序，保证技术标准、观感标准和检查口径统一。</w:t>
      </w:r>
    </w:p>
    <w:p>
      <w:r>
        <w:t>过程深化：对材料设备质量控制的安全风险进行班前提示和过程巡查，重点核查临边洞口、临电、机械、消防、交叉作业和人员防护。</w:t>
      </w:r>
    </w:p>
    <w:p>
      <w:r>
        <w:t>过程深化：对材料设备质量控制的质量通病设置预防表，提前控制尺寸偏差、渗漏、开裂、空鼓、污染、错位和资料缺失。</w:t>
      </w:r>
    </w:p>
    <w:p>
      <w:r>
        <w:t>过程深化：对材料设备质量控制实施日清日结管理，当日完成的实体、资料、隐患和遗留问题均应形成记录并落实责任人。</w:t>
      </w:r>
    </w:p>
    <w:p>
      <w:r>
        <w:t>过程深化：对材料设备质量控制与质量管理体系与措施评分点之间的对应关系进行复核，确保评委能在章节内快速定位响应内容。</w:t>
      </w:r>
    </w:p>
    <w:p>
      <w:r>
        <w:t>过程深化：对材料设备质量控制涉及的暗标风险进行二次清理，删除企业名称、人员姓名、历史工程名称、联系方式和特殊标识。</w:t>
      </w:r>
    </w:p>
    <w:p>
      <w:pPr>
        <w:pStyle w:val="Heading3"/>
      </w:pPr>
      <w:r>
        <w:t>材料设备质量控制第4层深化控制</w:t>
      </w:r>
    </w:p>
    <w:p>
      <w:r>
        <w:t>验收深化：围绕材料设备质量控制建立与慈利县第二中学普通高中教育基础设施建设项目（宿舍楼）相匹配的工作分解，明确每个工作面的负责人、开始条件、完成标准和资料节点。</w:t>
      </w:r>
    </w:p>
    <w:p>
      <w:r>
        <w:t>验收深化：对材料设备质量控制涉及的主要材料、周转材料、检测项目和机械设备进行提前量控制，避免资源到场滞后影响关键线路。</w:t>
      </w:r>
    </w:p>
    <w:p>
      <w:r>
        <w:t>验收深化：对材料设备质量控制设置首件样板或样板段，样板确认后再推广至相同工序，保证技术标准、观感标准和检查口径统一。</w:t>
      </w:r>
    </w:p>
    <w:p>
      <w:r>
        <w:t>验收深化：对材料设备质量控制的安全风险进行班前提示和过程巡查，重点核查临边洞口、临电、机械、消防、交叉作业和人员防护。</w:t>
      </w:r>
    </w:p>
    <w:p>
      <w:r>
        <w:t>验收深化：对材料设备质量控制的质量通病设置预防表，提前控制尺寸偏差、渗漏、开裂、空鼓、污染、错位和资料缺失。</w:t>
      </w:r>
    </w:p>
    <w:p>
      <w:r>
        <w:t>验收深化：对材料设备质量控制实施日清日结管理，当日完成的实体、资料、隐患和遗留问题均应形成记录并落实责任人。</w:t>
      </w:r>
    </w:p>
    <w:p>
      <w:r>
        <w:t>验收深化：对材料设备质量控制与质量管理体系与措施评分点之间的对应关系进行复核，确保评委能在章节内快速定位响应内容。</w:t>
      </w:r>
    </w:p>
    <w:p>
      <w:r>
        <w:t>验收深化：对材料设备质量控制涉及的暗标风险进行二次清理，删除企业名称、人员姓名、历史工程名称、联系方式和特殊标识。</w:t>
      </w:r>
    </w:p>
    <w:p>
      <w:pPr>
        <w:pStyle w:val="Heading2"/>
      </w:pPr>
      <w:r>
        <w:t>样板引路与实测实量</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关键工序先做样板，样板通过后形成统一施工标准、检查标准和观感标准，再组织大面积施工。</w:t>
      </w:r>
    </w:p>
    <w:p>
      <w:r>
        <w:t>5. 实测实量覆盖结构尺寸、垂直度、平整度、标高、安装位置和功能试验，数据异常的部位建立整改、复验和销项记录。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样板引路与实测实量实施前应由技术负责人组织专项交底，交底对象覆盖管理人员、专业班组和关键岗位，交底内容包括本节适用范围、施工条件、控制标准、风险点和资料要求。</w:t>
      </w:r>
    </w:p>
    <w:p>
      <w:r>
        <w:t>样板引路与实测实量应设置可检查的过程节点，节点完成后由施工、质量、安全和资料岗位共同确认，确认结果作为慈利县第二中学普通高中教育基础设施建设项目（宿舍楼）后续工序展开的依据。</w:t>
      </w:r>
    </w:p>
    <w:p>
      <w:r>
        <w:t>样板引路与实测实量涉及材料、设备、作业面或外部条件变化时，应先复核招标文件、图纸、清单和现场条件，再履行技术核定或方案调整手续。</w:t>
      </w:r>
    </w:p>
    <w:p>
      <w:r>
        <w:t>样板引路与实测实量的质量控制应落实到检验批和关键工序，明确允许偏差、检查方法、检查频次和不合格处置方式，避免只写原则性保证。</w:t>
      </w:r>
    </w:p>
    <w:p>
      <w:r>
        <w:t>样板引路与实测实量的安全控制应识别高处作业、临时用电、机械伤害、物体打击、交叉作业、消防和极端天气影响，并设置责任人和巡查频次。</w:t>
      </w:r>
    </w:p>
    <w:p>
      <w:r>
        <w:t>样板引路与实测实量的环保控制应同步考虑扬尘、噪声、污水、固废、运输遗撒和周边扰民影响，形成巡查记录、整改记录和复查记录。</w:t>
      </w:r>
    </w:p>
    <w:p>
      <w:r>
        <w:t>样板引路与实测实量的进度控制应与总进度计划、材料供应计划、劳动力计划和机械设备计划联动，关键节点滞后时及时启动纠偏措施。</w:t>
      </w:r>
    </w:p>
    <w:p>
      <w:r>
        <w:t>样板引路与实测实量的资料控制应做到施工记录、隐蔽验收、试验检测、影像资料、签认资料和整改销项资料同步形成，避免竣工阶段集中补录。</w:t>
      </w:r>
    </w:p>
    <w:p>
      <w:r>
        <w:t>样板引路与实测实量完成后应进行工序移交，移交内容包括实体质量、成品保护、遗留问题、资料完整性和下道工序作业条件。</w:t>
      </w:r>
    </w:p>
    <w:p>
      <w:r>
        <w:t>样板引路与实测实量在评标响应中应突出针对性，文字表述应围绕质量管理体系与措施评分点展开，不写与本项目无关的项目名称、企业标识、人员姓名或历史项目痕迹。</w:t>
      </w:r>
    </w:p>
    <w:p>
      <w:r>
        <w:t>样板引路与实测实量应建立施工前、施工中、施工后三阶段清单，施工前确认图纸、材料、机具、样板和人员条件，施工中控制实测、巡查、旁站和整改，施工后完成验收、移交和资料归档。</w:t>
      </w:r>
    </w:p>
    <w:p>
      <w:r>
        <w:t>样板引路与实测实量应明确作业面移交标准，上一道工序未完成实体验收、资料签认和问题销项前，不得擅自进入下一道关键工序。</w:t>
      </w:r>
    </w:p>
    <w:p>
      <w:r>
        <w:t>样板引路与实测实量涉及多专业穿插时，应通过周协调会和日碰头会明确工作面、运输通道、垂直运输、临电临水、材料堆放和安全防护责任。</w:t>
      </w:r>
    </w:p>
    <w:p>
      <w:r>
        <w:t>样板引路与实测实量涉及学校、居民区、厂区或道路交通影响时，应把噪声、扬尘、车辆进出、人员分流、围挡封闭和临时通行作为专项控制点。</w:t>
      </w:r>
    </w:p>
    <w:p>
      <w:r>
        <w:t>样板引路与实测实量的材料管理应落实样品确认、进场验收、见证取样、复试报告、限额领用和剩余材料清点，避免材料质量和成本失控。</w:t>
      </w:r>
    </w:p>
    <w:p>
      <w:r>
        <w:t>样板引路与实测实量的机械设备管理应落实进场验收、操作人员资格、日常保养、故障停机预案和备用资源，避免关键线路受单台设备影响。</w:t>
      </w:r>
    </w:p>
    <w:p>
      <w:r>
        <w:t>样板引路与实测实量的班组管理应落实实名制、三级教育、技术交底、班前讲话、过程考核和退场评价，保证人员投入与进度计划匹配。</w:t>
      </w:r>
    </w:p>
    <w:p>
      <w:r>
        <w:t>样板引路与实测实量应形成影像资料留存机制，对隐蔽工程、样板工程、关键节点、整改前后和验收移交形成可追溯记录。</w:t>
      </w:r>
    </w:p>
    <w:p>
      <w:r>
        <w:t>样板引路与实测实量应设置质量通病预防措施，对渗漏、开裂、空鼓、尺寸偏差、安装错位、污染损坏等问题提前制定预防和修补标准。</w:t>
      </w:r>
    </w:p>
    <w:p>
      <w:r>
        <w:t>样板引路与实测实量应与资金、采购和供应计划联动，对长周期材料、主要设备、暂估价材料和需复试材料提前锁定供应周期。</w:t>
      </w:r>
    </w:p>
    <w:p>
      <w:r>
        <w:t>样板引路与实测实量应建立风险预警阈值，出现连续两日计划未完成、关键材料未到场、重要机械故障或质量返工时立即启动纠偏。</w:t>
      </w:r>
    </w:p>
    <w:p>
      <w:r>
        <w:t>样板引路与实测实量应按暗标要求统一称谓，正文使用“本项目”“施工现场”“项目部”等中性表达，不出现投标人身份信息。</w:t>
      </w:r>
    </w:p>
    <w:p>
      <w:r>
        <w:t>样板引路与实测实量应在正式投标前由商务、技术、造价和项目负责人联合复核，确认与报价、清单、合同条款和工期承诺不冲突。</w:t>
      </w:r>
    </w:p>
    <w:p>
      <w:r>
        <w:t>样板引路与实测实量应把检查表嵌入现场执行，检查项目包括作业条件、工艺参数、实体质量、安全防护、环境保护、资料同步和整改闭环。</w:t>
      </w:r>
    </w:p>
    <w:p>
      <w:r>
        <w:t>样板引路与实测实量应结合极端天气设置停工、复工和抢险标准，确保暴雨、高温、大风、寒潮等情形下人员、材料和设备安全。</w:t>
      </w:r>
    </w:p>
    <w:p>
      <w:r>
        <w:t>样板引路与实测实量应把试验检测计划提前嵌入施工流程，避免实体已封闭但检测资料缺失导致验收或结算受阻。</w:t>
      </w:r>
    </w:p>
    <w:p>
      <w:r>
        <w:t>样板引路与实测实量应明确成品保护责任边界，谁施工、谁保护、谁移交、谁破坏谁修复，跨专业区域采用书面移交。</w:t>
      </w:r>
    </w:p>
    <w:p>
      <w:r>
        <w:t>样板引路与实测实量应定期复盘实施效果，对实际偏差形成原因分析、纠正措施、责任人和完成时限，并在后续计划中闭环调整。</w:t>
      </w:r>
    </w:p>
    <w:p>
      <w:pPr>
        <w:pStyle w:val="Heading3"/>
      </w:pPr>
      <w:r>
        <w:t>样板引路与实测实量第1层深化控制</w:t>
      </w:r>
    </w:p>
    <w:p>
      <w:r>
        <w:t>策划深化：围绕样板引路与实测实量建立与慈利县第二中学普通高中教育基础设施建设项目（宿舍楼）相匹配的工作分解，明确每个工作面的负责人、开始条件、完成标准和资料节点。</w:t>
      </w:r>
    </w:p>
    <w:p>
      <w:r>
        <w:t>策划深化：对样板引路与实测实量涉及的主要材料、周转材料、检测项目和机械设备进行提前量控制，避免资源到场滞后影响关键线路。</w:t>
      </w:r>
    </w:p>
    <w:p>
      <w:r>
        <w:t>策划深化：对样板引路与实测实量设置首件样板或样板段，样板确认后再推广至相同工序，保证技术标准、观感标准和检查口径统一。</w:t>
      </w:r>
    </w:p>
    <w:p>
      <w:r>
        <w:t>策划深化：对样板引路与实测实量的安全风险进行班前提示和过程巡查，重点核查临边洞口、临电、机械、消防、交叉作业和人员防护。</w:t>
      </w:r>
    </w:p>
    <w:p>
      <w:r>
        <w:t>策划深化：对样板引路与实测实量的质量通病设置预防表，提前控制尺寸偏差、渗漏、开裂、空鼓、污染、错位和资料缺失。</w:t>
      </w:r>
    </w:p>
    <w:p>
      <w:r>
        <w:t>策划深化：对样板引路与实测实量实施日清日结管理，当日完成的实体、资料、隐患和遗留问题均应形成记录并落实责任人。</w:t>
      </w:r>
    </w:p>
    <w:p>
      <w:r>
        <w:t>策划深化：对样板引路与实测实量与质量管理体系与措施评分点之间的对应关系进行复核，确保评委能在章节内快速定位响应内容。</w:t>
      </w:r>
    </w:p>
    <w:p>
      <w:r>
        <w:t>策划深化：对样板引路与实测实量涉及的暗标风险进行二次清理，删除企业名称、人员姓名、历史工程名称、联系方式和特殊标识。</w:t>
      </w:r>
    </w:p>
    <w:p>
      <w:pPr>
        <w:pStyle w:val="Heading3"/>
      </w:pPr>
      <w:r>
        <w:t>样板引路与实测实量第2层深化控制</w:t>
      </w:r>
    </w:p>
    <w:p>
      <w:r>
        <w:t>资源深化：围绕样板引路与实测实量建立与慈利县第二中学普通高中教育基础设施建设项目（宿舍楼）相匹配的工作分解，明确每个工作面的负责人、开始条件、完成标准和资料节点。</w:t>
      </w:r>
    </w:p>
    <w:p>
      <w:r>
        <w:t>资源深化：对样板引路与实测实量涉及的主要材料、周转材料、检测项目和机械设备进行提前量控制，避免资源到场滞后影响关键线路。</w:t>
      </w:r>
    </w:p>
    <w:p>
      <w:r>
        <w:t>资源深化：对样板引路与实测实量设置首件样板或样板段，样板确认后再推广至相同工序，保证技术标准、观感标准和检查口径统一。</w:t>
      </w:r>
    </w:p>
    <w:p>
      <w:r>
        <w:t>资源深化：对样板引路与实测实量的安全风险进行班前提示和过程巡查，重点核查临边洞口、临电、机械、消防、交叉作业和人员防护。</w:t>
      </w:r>
    </w:p>
    <w:p>
      <w:r>
        <w:t>资源深化：对样板引路与实测实量的质量通病设置预防表，提前控制尺寸偏差、渗漏、开裂、空鼓、污染、错位和资料缺失。</w:t>
      </w:r>
    </w:p>
    <w:p>
      <w:r>
        <w:t>资源深化：对样板引路与实测实量实施日清日结管理，当日完成的实体、资料、隐患和遗留问题均应形成记录并落实责任人。</w:t>
      </w:r>
    </w:p>
    <w:p>
      <w:r>
        <w:t>资源深化：对样板引路与实测实量与质量管理体系与措施评分点之间的对应关系进行复核，确保评委能在章节内快速定位响应内容。</w:t>
      </w:r>
    </w:p>
    <w:p>
      <w:r>
        <w:t>资源深化：对样板引路与实测实量涉及的暗标风险进行二次清理，删除企业名称、人员姓名、历史工程名称、联系方式和特殊标识。</w:t>
      </w:r>
    </w:p>
    <w:p>
      <w:pPr>
        <w:pStyle w:val="Heading3"/>
      </w:pPr>
      <w:r>
        <w:t>样板引路与实测实量第3层深化控制</w:t>
      </w:r>
    </w:p>
    <w:p>
      <w:r>
        <w:t>过程深化：围绕样板引路与实测实量建立与慈利县第二中学普通高中教育基础设施建设项目（宿舍楼）相匹配的工作分解，明确每个工作面的负责人、开始条件、完成标准和资料节点。</w:t>
      </w:r>
    </w:p>
    <w:p>
      <w:r>
        <w:t>过程深化：对样板引路与实测实量涉及的主要材料、周转材料、检测项目和机械设备进行提前量控制，避免资源到场滞后影响关键线路。</w:t>
      </w:r>
    </w:p>
    <w:p>
      <w:r>
        <w:t>过程深化：对样板引路与实测实量设置首件样板或样板段，样板确认后再推广至相同工序，保证技术标准、观感标准和检查口径统一。</w:t>
      </w:r>
    </w:p>
    <w:p>
      <w:r>
        <w:t>过程深化：对样板引路与实测实量的安全风险进行班前提示和过程巡查，重点核查临边洞口、临电、机械、消防、交叉作业和人员防护。</w:t>
      </w:r>
    </w:p>
    <w:p>
      <w:r>
        <w:t>过程深化：对样板引路与实测实量的质量通病设置预防表，提前控制尺寸偏差、渗漏、开裂、空鼓、污染、错位和资料缺失。</w:t>
      </w:r>
    </w:p>
    <w:p>
      <w:r>
        <w:t>过程深化：对样板引路与实测实量实施日清日结管理，当日完成的实体、资料、隐患和遗留问题均应形成记录并落实责任人。</w:t>
      </w:r>
    </w:p>
    <w:p>
      <w:r>
        <w:t>过程深化：对样板引路与实测实量与质量管理体系与措施评分点之间的对应关系进行复核，确保评委能在章节内快速定位响应内容。</w:t>
      </w:r>
    </w:p>
    <w:p>
      <w:r>
        <w:t>过程深化：对样板引路与实测实量涉及的暗标风险进行二次清理，删除企业名称、人员姓名、历史工程名称、联系方式和特殊标识。</w:t>
      </w:r>
    </w:p>
    <w:p>
      <w:pPr>
        <w:pStyle w:val="Heading3"/>
      </w:pPr>
      <w:r>
        <w:t>样板引路与实测实量第4层深化控制</w:t>
      </w:r>
    </w:p>
    <w:p>
      <w:r>
        <w:t>验收深化：围绕样板引路与实测实量建立与慈利县第二中学普通高中教育基础设施建设项目（宿舍楼）相匹配的工作分解，明确每个工作面的负责人、开始条件、完成标准和资料节点。</w:t>
      </w:r>
    </w:p>
    <w:p>
      <w:r>
        <w:t>验收深化：对样板引路与实测实量涉及的主要材料、周转材料、检测项目和机械设备进行提前量控制，避免资源到场滞后影响关键线路。</w:t>
      </w:r>
    </w:p>
    <w:p>
      <w:r>
        <w:t>验收深化：对样板引路与实测实量设置首件样板或样板段，样板确认后再推广至相同工序，保证技术标准、观感标准和检查口径统一。</w:t>
      </w:r>
    </w:p>
    <w:p>
      <w:r>
        <w:t>验收深化：对样板引路与实测实量的安全风险进行班前提示和过程巡查，重点核查临边洞口、临电、机械、消防、交叉作业和人员防护。</w:t>
      </w:r>
    </w:p>
    <w:p>
      <w:r>
        <w:t>验收深化：对样板引路与实测实量的质量通病设置预防表，提前控制尺寸偏差、渗漏、开裂、空鼓、污染、错位和资料缺失。</w:t>
      </w:r>
    </w:p>
    <w:p>
      <w:r>
        <w:t>验收深化：对样板引路与实测实量实施日清日结管理，当日完成的实体、资料、隐患和遗留问题均应形成记录并落实责任人。</w:t>
      </w:r>
    </w:p>
    <w:p>
      <w:r>
        <w:t>验收深化：对样板引路与实测实量与质量管理体系与措施评分点之间的对应关系进行复核，确保评委能在章节内快速定位响应内容。</w:t>
      </w:r>
    </w:p>
    <w:p>
      <w:r>
        <w:t>验收深化：对样板引路与实测实量涉及的暗标风险进行二次清理，删除企业名称、人员姓名、历史工程名称、联系方式和特殊标识。</w:t>
      </w:r>
    </w:p>
    <w:p>
      <w:pPr>
        <w:pStyle w:val="Heading2"/>
      </w:pPr>
      <w:r>
        <w:t>资料同步与验收闭环</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检验批、隐蔽工程、材料复试、功能试验、影像资料和签认资料随施工进度同步整理，避免竣工阶段集中补资料。</w:t>
      </w:r>
    </w:p>
    <w:p>
      <w:r>
        <w:t>5. 每道工序完成后由施工、质量、安全和资料岗位共同核验，未完成资料不得进入下道关键节点。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资料同步与验收闭环实施前应由技术负责人组织专项交底，交底对象覆盖管理人员、专业班组和关键岗位，交底内容包括本节适用范围、施工条件、控制标准、风险点和资料要求。</w:t>
      </w:r>
    </w:p>
    <w:p>
      <w:r>
        <w:t>资料同步与验收闭环应设置可检查的过程节点，节点完成后由施工、质量、安全和资料岗位共同确认，确认结果作为慈利县第二中学普通高中教育基础设施建设项目（宿舍楼）后续工序展开的依据。</w:t>
      </w:r>
    </w:p>
    <w:p>
      <w:r>
        <w:t>资料同步与验收闭环涉及材料、设备、作业面或外部条件变化时，应先复核招标文件、图纸、清单和现场条件，再履行技术核定或方案调整手续。</w:t>
      </w:r>
    </w:p>
    <w:p>
      <w:r>
        <w:t>资料同步与验收闭环的质量控制应落实到检验批和关键工序，明确允许偏差、检查方法、检查频次和不合格处置方式，避免只写原则性保证。</w:t>
      </w:r>
    </w:p>
    <w:p>
      <w:r>
        <w:t>资料同步与验收闭环的安全控制应识别高处作业、临时用电、机械伤害、物体打击、交叉作业、消防和极端天气影响，并设置责任人和巡查频次。</w:t>
      </w:r>
    </w:p>
    <w:p>
      <w:r>
        <w:t>资料同步与验收闭环的环保控制应同步考虑扬尘、噪声、污水、固废、运输遗撒和周边扰民影响，形成巡查记录、整改记录和复查记录。</w:t>
      </w:r>
    </w:p>
    <w:p>
      <w:r>
        <w:t>资料同步与验收闭环的进度控制应与总进度计划、材料供应计划、劳动力计划和机械设备计划联动，关键节点滞后时及时启动纠偏措施。</w:t>
      </w:r>
    </w:p>
    <w:p>
      <w:r>
        <w:t>资料同步与验收闭环的资料控制应做到施工记录、隐蔽验收、试验检测、影像资料、签认资料和整改销项资料同步形成，避免竣工阶段集中补录。</w:t>
      </w:r>
    </w:p>
    <w:p>
      <w:r>
        <w:t>资料同步与验收闭环完成后应进行工序移交，移交内容包括实体质量、成品保护、遗留问题、资料完整性和下道工序作业条件。</w:t>
      </w:r>
    </w:p>
    <w:p>
      <w:r>
        <w:t>资料同步与验收闭环在评标响应中应突出针对性，文字表述应围绕质量管理体系与措施评分点展开，不写与本项目无关的项目名称、企业标识、人员姓名或历史项目痕迹。</w:t>
      </w:r>
    </w:p>
    <w:p>
      <w:r>
        <w:t>资料同步与验收闭环应建立施工前、施工中、施工后三阶段清单，施工前确认图纸、材料、机具、样板和人员条件，施工中控制实测、巡查、旁站和整改，施工后完成验收、移交和资料归档。</w:t>
      </w:r>
    </w:p>
    <w:p>
      <w:r>
        <w:t>资料同步与验收闭环应明确作业面移交标准，上一道工序未完成实体验收、资料签认和问题销项前，不得擅自进入下一道关键工序。</w:t>
      </w:r>
    </w:p>
    <w:p>
      <w:r>
        <w:t>资料同步与验收闭环涉及多专业穿插时，应通过周协调会和日碰头会明确工作面、运输通道、垂直运输、临电临水、材料堆放和安全防护责任。</w:t>
      </w:r>
    </w:p>
    <w:p>
      <w:r>
        <w:t>资料同步与验收闭环涉及学校、居民区、厂区或道路交通影响时，应把噪声、扬尘、车辆进出、人员分流、围挡封闭和临时通行作为专项控制点。</w:t>
      </w:r>
    </w:p>
    <w:p>
      <w:r>
        <w:t>资料同步与验收闭环的材料管理应落实样品确认、进场验收、见证取样、复试报告、限额领用和剩余材料清点，避免材料质量和成本失控。</w:t>
      </w:r>
    </w:p>
    <w:p>
      <w:r>
        <w:t>资料同步与验收闭环的机械设备管理应落实进场验收、操作人员资格、日常保养、故障停机预案和备用资源，避免关键线路受单台设备影响。</w:t>
      </w:r>
    </w:p>
    <w:p>
      <w:r>
        <w:t>资料同步与验收闭环的班组管理应落实实名制、三级教育、技术交底、班前讲话、过程考核和退场评价，保证人员投入与进度计划匹配。</w:t>
      </w:r>
    </w:p>
    <w:p>
      <w:r>
        <w:t>资料同步与验收闭环应形成影像资料留存机制，对隐蔽工程、样板工程、关键节点、整改前后和验收移交形成可追溯记录。</w:t>
      </w:r>
    </w:p>
    <w:p>
      <w:r>
        <w:t>资料同步与验收闭环应设置质量通病预防措施，对渗漏、开裂、空鼓、尺寸偏差、安装错位、污染损坏等问题提前制定预防和修补标准。</w:t>
      </w:r>
    </w:p>
    <w:p>
      <w:r>
        <w:t>资料同步与验收闭环应与资金、采购和供应计划联动，对长周期材料、主要设备、暂估价材料和需复试材料提前锁定供应周期。</w:t>
      </w:r>
    </w:p>
    <w:p>
      <w:r>
        <w:t>资料同步与验收闭环应建立风险预警阈值，出现连续两日计划未完成、关键材料未到场、重要机械故障或质量返工时立即启动纠偏。</w:t>
      </w:r>
    </w:p>
    <w:p>
      <w:r>
        <w:t>资料同步与验收闭环应按暗标要求统一称谓，正文使用“本项目”“施工现场”“项目部”等中性表达，不出现投标人身份信息。</w:t>
      </w:r>
    </w:p>
    <w:p>
      <w:r>
        <w:t>资料同步与验收闭环应在正式投标前由商务、技术、造价和项目负责人联合复核，确认与报价、清单、合同条款和工期承诺不冲突。</w:t>
      </w:r>
    </w:p>
    <w:p>
      <w:r>
        <w:t>资料同步与验收闭环应把检查表嵌入现场执行，检查项目包括作业条件、工艺参数、实体质量、安全防护、环境保护、资料同步和整改闭环。</w:t>
      </w:r>
    </w:p>
    <w:p>
      <w:r>
        <w:t>资料同步与验收闭环应结合极端天气设置停工、复工和抢险标准，确保暴雨、高温、大风、寒潮等情形下人员、材料和设备安全。</w:t>
      </w:r>
    </w:p>
    <w:p>
      <w:r>
        <w:t>资料同步与验收闭环应把试验检测计划提前嵌入施工流程，避免实体已封闭但检测资料缺失导致验收或结算受阻。</w:t>
      </w:r>
    </w:p>
    <w:p>
      <w:r>
        <w:t>资料同步与验收闭环应明确成品保护责任边界，谁施工、谁保护、谁移交、谁破坏谁修复，跨专业区域采用书面移交。</w:t>
      </w:r>
    </w:p>
    <w:p>
      <w:r>
        <w:t>资料同步与验收闭环应定期复盘实施效果，对实际偏差形成原因分析、纠正措施、责任人和完成时限，并在后续计划中闭环调整。</w:t>
      </w:r>
    </w:p>
    <w:p>
      <w:pPr>
        <w:pStyle w:val="Heading3"/>
      </w:pPr>
      <w:r>
        <w:t>资料同步与验收闭环第1层深化控制</w:t>
      </w:r>
    </w:p>
    <w:p>
      <w:r>
        <w:t>策划深化：围绕资料同步与验收闭环建立与慈利县第二中学普通高中教育基础设施建设项目（宿舍楼）相匹配的工作分解，明确每个工作面的负责人、开始条件、完成标准和资料节点。</w:t>
      </w:r>
    </w:p>
    <w:p>
      <w:r>
        <w:t>策划深化：对资料同步与验收闭环涉及的主要材料、周转材料、检测项目和机械设备进行提前量控制，避免资源到场滞后影响关键线路。</w:t>
      </w:r>
    </w:p>
    <w:p>
      <w:r>
        <w:t>策划深化：对资料同步与验收闭环设置首件样板或样板段，样板确认后再推广至相同工序，保证技术标准、观感标准和检查口径统一。</w:t>
      </w:r>
    </w:p>
    <w:p>
      <w:r>
        <w:t>策划深化：对资料同步与验收闭环的安全风险进行班前提示和过程巡查，重点核查临边洞口、临电、机械、消防、交叉作业和人员防护。</w:t>
      </w:r>
    </w:p>
    <w:p>
      <w:r>
        <w:t>策划深化：对资料同步与验收闭环的质量通病设置预防表，提前控制尺寸偏差、渗漏、开裂、空鼓、污染、错位和资料缺失。</w:t>
      </w:r>
    </w:p>
    <w:p>
      <w:r>
        <w:t>策划深化：对资料同步与验收闭环实施日清日结管理，当日完成的实体、资料、隐患和遗留问题均应形成记录并落实责任人。</w:t>
      </w:r>
    </w:p>
    <w:p>
      <w:r>
        <w:t>策划深化：对资料同步与验收闭环与质量管理体系与措施评分点之间的对应关系进行复核，确保评委能在章节内快速定位响应内容。</w:t>
      </w:r>
    </w:p>
    <w:p>
      <w:r>
        <w:t>策划深化：对资料同步与验收闭环涉及的暗标风险进行二次清理，删除企业名称、人员姓名、历史工程名称、联系方式和特殊标识。</w:t>
      </w:r>
    </w:p>
    <w:p>
      <w:pPr>
        <w:pStyle w:val="Heading3"/>
      </w:pPr>
      <w:r>
        <w:t>资料同步与验收闭环第2层深化控制</w:t>
      </w:r>
    </w:p>
    <w:p>
      <w:r>
        <w:t>资源深化：围绕资料同步与验收闭环建立与慈利县第二中学普通高中教育基础设施建设项目（宿舍楼）相匹配的工作分解，明确每个工作面的负责人、开始条件、完成标准和资料节点。</w:t>
      </w:r>
    </w:p>
    <w:p>
      <w:r>
        <w:t>资源深化：对资料同步与验收闭环涉及的主要材料、周转材料、检测项目和机械设备进行提前量控制，避免资源到场滞后影响关键线路。</w:t>
      </w:r>
    </w:p>
    <w:p>
      <w:r>
        <w:t>资源深化：对资料同步与验收闭环设置首件样板或样板段，样板确认后再推广至相同工序，保证技术标准、观感标准和检查口径统一。</w:t>
      </w:r>
    </w:p>
    <w:p>
      <w:r>
        <w:t>资源深化：对资料同步与验收闭环的安全风险进行班前提示和过程巡查，重点核查临边洞口、临电、机械、消防、交叉作业和人员防护。</w:t>
      </w:r>
    </w:p>
    <w:p>
      <w:r>
        <w:t>资源深化：对资料同步与验收闭环的质量通病设置预防表，提前控制尺寸偏差、渗漏、开裂、空鼓、污染、错位和资料缺失。</w:t>
      </w:r>
    </w:p>
    <w:p>
      <w:r>
        <w:t>资源深化：对资料同步与验收闭环实施日清日结管理，当日完成的实体、资料、隐患和遗留问题均应形成记录并落实责任人。</w:t>
      </w:r>
    </w:p>
    <w:p>
      <w:r>
        <w:t>资源深化：对资料同步与验收闭环与质量管理体系与措施评分点之间的对应关系进行复核，确保评委能在章节内快速定位响应内容。</w:t>
      </w:r>
    </w:p>
    <w:p>
      <w:r>
        <w:t>资源深化：对资料同步与验收闭环涉及的暗标风险进行二次清理，删除企业名称、人员姓名、历史工程名称、联系方式和特殊标识。</w:t>
      </w:r>
    </w:p>
    <w:p>
      <w:pPr>
        <w:pStyle w:val="Heading3"/>
      </w:pPr>
      <w:r>
        <w:t>资料同步与验收闭环第3层深化控制</w:t>
      </w:r>
    </w:p>
    <w:p>
      <w:r>
        <w:t>过程深化：围绕资料同步与验收闭环建立与慈利县第二中学普通高中教育基础设施建设项目（宿舍楼）相匹配的工作分解，明确每个工作面的负责人、开始条件、完成标准和资料节点。</w:t>
      </w:r>
    </w:p>
    <w:p>
      <w:r>
        <w:t>过程深化：对资料同步与验收闭环涉及的主要材料、周转材料、检测项目和机械设备进行提前量控制，避免资源到场滞后影响关键线路。</w:t>
      </w:r>
    </w:p>
    <w:p>
      <w:r>
        <w:t>过程深化：对资料同步与验收闭环设置首件样板或样板段，样板确认后再推广至相同工序，保证技术标准、观感标准和检查口径统一。</w:t>
      </w:r>
    </w:p>
    <w:p>
      <w:r>
        <w:t>过程深化：对资料同步与验收闭环的安全风险进行班前提示和过程巡查，重点核查临边洞口、临电、机械、消防、交叉作业和人员防护。</w:t>
      </w:r>
    </w:p>
    <w:p>
      <w:r>
        <w:t>过程深化：对资料同步与验收闭环的质量通病设置预防表，提前控制尺寸偏差、渗漏、开裂、空鼓、污染、错位和资料缺失。</w:t>
      </w:r>
    </w:p>
    <w:p>
      <w:r>
        <w:t>过程深化：对资料同步与验收闭环实施日清日结管理，当日完成的实体、资料、隐患和遗留问题均应形成记录并落实责任人。</w:t>
      </w:r>
    </w:p>
    <w:p>
      <w:r>
        <w:t>过程深化：对资料同步与验收闭环与质量管理体系与措施评分点之间的对应关系进行复核，确保评委能在章节内快速定位响应内容。</w:t>
      </w:r>
    </w:p>
    <w:p>
      <w:r>
        <w:t>过程深化：对资料同步与验收闭环涉及的暗标风险进行二次清理，删除企业名称、人员姓名、历史工程名称、联系方式和特殊标识。</w:t>
      </w:r>
    </w:p>
    <w:p>
      <w:pPr>
        <w:pStyle w:val="Heading3"/>
      </w:pPr>
      <w:r>
        <w:t>资料同步与验收闭环第4层深化控制</w:t>
      </w:r>
    </w:p>
    <w:p>
      <w:r>
        <w:t>验收深化：围绕资料同步与验收闭环建立与慈利县第二中学普通高中教育基础设施建设项目（宿舍楼）相匹配的工作分解，明确每个工作面的负责人、开始条件、完成标准和资料节点。</w:t>
      </w:r>
    </w:p>
    <w:p>
      <w:r>
        <w:t>验收深化：对资料同步与验收闭环涉及的主要材料、周转材料、检测项目和机械设备进行提前量控制，避免资源到场滞后影响关键线路。</w:t>
      </w:r>
    </w:p>
    <w:p>
      <w:r>
        <w:t>验收深化：对资料同步与验收闭环设置首件样板或样板段，样板确认后再推广至相同工序，保证技术标准、观感标准和检查口径统一。</w:t>
      </w:r>
    </w:p>
    <w:p>
      <w:r>
        <w:t>验收深化：对资料同步与验收闭环的安全风险进行班前提示和过程巡查，重点核查临边洞口、临电、机械、消防、交叉作业和人员防护。</w:t>
      </w:r>
    </w:p>
    <w:p>
      <w:r>
        <w:t>验收深化：对资料同步与验收闭环的质量通病设置预防表，提前控制尺寸偏差、渗漏、开裂、空鼓、污染、错位和资料缺失。</w:t>
      </w:r>
    </w:p>
    <w:p>
      <w:r>
        <w:t>验收深化：对资料同步与验收闭环实施日清日结管理，当日完成的实体、资料、隐患和遗留问题均应形成记录并落实责任人。</w:t>
      </w:r>
    </w:p>
    <w:p>
      <w:r>
        <w:t>验收深化：对资料同步与验收闭环与质量管理体系与措施评分点之间的对应关系进行复核，确保评委能在章节内快速定位响应内容。</w:t>
      </w:r>
    </w:p>
    <w:p>
      <w:r>
        <w:t>验收深化：对资料同步与验收闭环涉及的暗标风险进行二次清理，删除企业名称、人员姓名、历史工程名称、联系方式和特殊标识。</w:t>
      </w:r>
    </w:p>
    <w:p>
      <w:pPr>
        <w:sectPr>
          <w:pgSz w:w="12240" w:h="15840"/>
          <w:pgMar w:top="1417" w:right="1361" w:bottom="1417" w:left="1474" w:header="720" w:footer="720" w:gutter="0"/>
          <w:cols w:space="720"/>
          <w:docGrid w:linePitch="360"/>
        </w:sectPr>
      </w:pPr>
    </w:p>
    <w:p>
      <w:pPr>
        <w:pStyle w:val="Heading1"/>
      </w:pPr>
      <w:r>
        <w:t>第3章 安全管理体系与措施</w:t>
      </w:r>
    </w:p>
    <w:p>
      <w:r>
        <w:t>AI 深化提示：建议围绕校园施工高风险场景深化，包括封闭围挡、施工区与校园活动区隔离、人员进出管理、车辆限速与引导、材料堆场安全、临时用电、高处作业、脚手架、模板支撑、起重吊装、临边洞口、防火消防、防汛防雷、应急疏散等。对危大工程采用识别和程序化管理写法，不在缺少参数时直接判定具体等级。可设置“安全风险分级管控表”“专项方案编审流程”“日常安全检查表”“校园突发事件应急处置流程”。</w:t>
      </w:r>
    </w:p>
    <w:p>
      <w:pPr>
        <w:pStyle w:val="Heading2"/>
      </w:pPr>
      <w:r>
        <w:t>安全组织与责任体系</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建立项目安全生产领导小组和日常巡查机制，安全责任落实到管理人员、专业工程师、班组长和作业人员。</w:t>
      </w:r>
    </w:p>
    <w:p>
      <w:r>
        <w:t>5. 新进场人员完成实名制登记、三级教育、班前交底和岗位风险告知后方可作业，特殊工种持证上岗。</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安全组织与责任体系实施前应由技术负责人组织专项交底，交底对象覆盖管理人员、专业班组和关键岗位，交底内容包括本节适用范围、施工条件、控制标准、风险点和资料要求。</w:t>
      </w:r>
    </w:p>
    <w:p>
      <w:r>
        <w:t>安全组织与责任体系应设置可检查的过程节点，节点完成后由施工、质量、安全和资料岗位共同确认，确认结果作为慈利县第二中学普通高中教育基础设施建设项目（宿舍楼）后续工序展开的依据。</w:t>
      </w:r>
    </w:p>
    <w:p>
      <w:r>
        <w:t>安全组织与责任体系涉及材料、设备、作业面或外部条件变化时，应先复核招标文件、图纸、清单和现场条件，再履行技术核定或方案调整手续。</w:t>
      </w:r>
    </w:p>
    <w:p>
      <w:r>
        <w:t>安全组织与责任体系的质量控制应落实到检验批和关键工序，明确允许偏差、检查方法、检查频次和不合格处置方式，避免只写原则性保证。</w:t>
      </w:r>
    </w:p>
    <w:p>
      <w:r>
        <w:t>安全组织与责任体系的安全控制应识别高处作业、临时用电、机械伤害、物体打击、交叉作业、消防和极端天气影响，并设置责任人和巡查频次。</w:t>
      </w:r>
    </w:p>
    <w:p>
      <w:r>
        <w:t>安全组织与责任体系的环保控制应同步考虑扬尘、噪声、污水、固废、运输遗撒和周边扰民影响，形成巡查记录、整改记录和复查记录。</w:t>
      </w:r>
    </w:p>
    <w:p>
      <w:r>
        <w:t>安全组织与责任体系的进度控制应与总进度计划、材料供应计划、劳动力计划和机械设备计划联动，关键节点滞后时及时启动纠偏措施。</w:t>
      </w:r>
    </w:p>
    <w:p>
      <w:r>
        <w:t>安全组织与责任体系的资料控制应做到施工记录、隐蔽验收、试验检测、影像资料、签认资料和整改销项资料同步形成，避免竣工阶段集中补录。</w:t>
      </w:r>
    </w:p>
    <w:p>
      <w:r>
        <w:t>安全组织与责任体系完成后应进行工序移交，移交内容包括实体质量、成品保护、遗留问题、资料完整性和下道工序作业条件。</w:t>
      </w:r>
    </w:p>
    <w:p>
      <w:r>
        <w:t>安全组织与责任体系在评标响应中应突出针对性，文字表述应围绕安全管理体系与措施评分点展开，不写与本项目无关的项目名称、企业标识、人员姓名或历史项目痕迹。</w:t>
      </w:r>
    </w:p>
    <w:p>
      <w:r>
        <w:t>安全组织与责任体系应建立施工前、施工中、施工后三阶段清单，施工前确认图纸、材料、机具、样板和人员条件，施工中控制实测、巡查、旁站和整改，施工后完成验收、移交和资料归档。</w:t>
      </w:r>
    </w:p>
    <w:p>
      <w:r>
        <w:t>安全组织与责任体系应明确作业面移交标准，上一道工序未完成实体验收、资料签认和问题销项前，不得擅自进入下一道关键工序。</w:t>
      </w:r>
    </w:p>
    <w:p>
      <w:r>
        <w:t>安全组织与责任体系涉及多专业穿插时，应通过周协调会和日碰头会明确工作面、运输通道、垂直运输、临电临水、材料堆放和安全防护责任。</w:t>
      </w:r>
    </w:p>
    <w:p>
      <w:r>
        <w:t>安全组织与责任体系涉及学校、居民区、厂区或道路交通影响时，应把噪声、扬尘、车辆进出、人员分流、围挡封闭和临时通行作为专项控制点。</w:t>
      </w:r>
    </w:p>
    <w:p>
      <w:r>
        <w:t>安全组织与责任体系的材料管理应落实样品确认、进场验收、见证取样、复试报告、限额领用和剩余材料清点，避免材料质量和成本失控。</w:t>
      </w:r>
    </w:p>
    <w:p>
      <w:r>
        <w:t>安全组织与责任体系的机械设备管理应落实进场验收、操作人员资格、日常保养、故障停机预案和备用资源，避免关键线路受单台设备影响。</w:t>
      </w:r>
    </w:p>
    <w:p>
      <w:r>
        <w:t>安全组织与责任体系的班组管理应落实实名制、三级教育、技术交底、班前讲话、过程考核和退场评价，保证人员投入与进度计划匹配。</w:t>
      </w:r>
    </w:p>
    <w:p>
      <w:r>
        <w:t>安全组织与责任体系应形成影像资料留存机制，对隐蔽工程、样板工程、关键节点、整改前后和验收移交形成可追溯记录。</w:t>
      </w:r>
    </w:p>
    <w:p>
      <w:r>
        <w:t>安全组织与责任体系应设置质量通病预防措施，对渗漏、开裂、空鼓、尺寸偏差、安装错位、污染损坏等问题提前制定预防和修补标准。</w:t>
      </w:r>
    </w:p>
    <w:p>
      <w:r>
        <w:t>安全组织与责任体系应与资金、采购和供应计划联动，对长周期材料、主要设备、暂估价材料和需复试材料提前锁定供应周期。</w:t>
      </w:r>
    </w:p>
    <w:p>
      <w:r>
        <w:t>安全组织与责任体系应建立风险预警阈值，出现连续两日计划未完成、关键材料未到场、重要机械故障或质量返工时立即启动纠偏。</w:t>
      </w:r>
    </w:p>
    <w:p>
      <w:r>
        <w:t>安全组织与责任体系应按暗标要求统一称谓，正文使用“本项目”“施工现场”“项目部”等中性表达，不出现投标人身份信息。</w:t>
      </w:r>
    </w:p>
    <w:p>
      <w:r>
        <w:t>安全组织与责任体系应在正式投标前由商务、技术、造价和项目负责人联合复核，确认与报价、清单、合同条款和工期承诺不冲突。</w:t>
      </w:r>
    </w:p>
    <w:p>
      <w:r>
        <w:t>安全组织与责任体系应把检查表嵌入现场执行，检查项目包括作业条件、工艺参数、实体质量、安全防护、环境保护、资料同步和整改闭环。</w:t>
      </w:r>
    </w:p>
    <w:p>
      <w:r>
        <w:t>安全组织与责任体系应结合极端天气设置停工、复工和抢险标准，确保暴雨、高温、大风、寒潮等情形下人员、材料和设备安全。</w:t>
      </w:r>
    </w:p>
    <w:p>
      <w:r>
        <w:t>安全组织与责任体系应把试验检测计划提前嵌入施工流程，避免实体已封闭但检测资料缺失导致验收或结算受阻。</w:t>
      </w:r>
    </w:p>
    <w:p>
      <w:r>
        <w:t>安全组织与责任体系应明确成品保护责任边界，谁施工、谁保护、谁移交、谁破坏谁修复，跨专业区域采用书面移交。</w:t>
      </w:r>
    </w:p>
    <w:p>
      <w:r>
        <w:t>安全组织与责任体系应定期复盘实施效果，对实际偏差形成原因分析、纠正措施、责任人和完成时限，并在后续计划中闭环调整。</w:t>
      </w:r>
    </w:p>
    <w:p>
      <w:pPr>
        <w:pStyle w:val="Heading3"/>
      </w:pPr>
      <w:r>
        <w:t>安全组织与责任体系第1层深化控制</w:t>
      </w:r>
    </w:p>
    <w:p>
      <w:r>
        <w:t>策划深化：围绕安全组织与责任体系建立与慈利县第二中学普通高中教育基础设施建设项目（宿舍楼）相匹配的工作分解，明确每个工作面的负责人、开始条件、完成标准和资料节点。</w:t>
      </w:r>
    </w:p>
    <w:p>
      <w:r>
        <w:t>策划深化：对安全组织与责任体系涉及的主要材料、周转材料、检测项目和机械设备进行提前量控制，避免资源到场滞后影响关键线路。</w:t>
      </w:r>
    </w:p>
    <w:p>
      <w:r>
        <w:t>策划深化：对安全组织与责任体系设置首件样板或样板段，样板确认后再推广至相同工序，保证技术标准、观感标准和检查口径统一。</w:t>
      </w:r>
    </w:p>
    <w:p>
      <w:r>
        <w:t>策划深化：对安全组织与责任体系的安全风险进行班前提示和过程巡查，重点核查临边洞口、临电、机械、消防、交叉作业和人员防护。</w:t>
      </w:r>
    </w:p>
    <w:p>
      <w:r>
        <w:t>策划深化：对安全组织与责任体系的质量通病设置预防表，提前控制尺寸偏差、渗漏、开裂、空鼓、污染、错位和资料缺失。</w:t>
      </w:r>
    </w:p>
    <w:p>
      <w:r>
        <w:t>策划深化：对安全组织与责任体系实施日清日结管理，当日完成的实体、资料、隐患和遗留问题均应形成记录并落实责任人。</w:t>
      </w:r>
    </w:p>
    <w:p>
      <w:r>
        <w:t>策划深化：对安全组织与责任体系与安全管理体系与措施评分点之间的对应关系进行复核，确保评委能在章节内快速定位响应内容。</w:t>
      </w:r>
    </w:p>
    <w:p>
      <w:r>
        <w:t>策划深化：对安全组织与责任体系涉及的暗标风险进行二次清理，删除企业名称、人员姓名、历史工程名称、联系方式和特殊标识。</w:t>
      </w:r>
    </w:p>
    <w:p>
      <w:pPr>
        <w:pStyle w:val="Heading3"/>
      </w:pPr>
      <w:r>
        <w:t>安全组织与责任体系第2层深化控制</w:t>
      </w:r>
    </w:p>
    <w:p>
      <w:r>
        <w:t>资源深化：围绕安全组织与责任体系建立与慈利县第二中学普通高中教育基础设施建设项目（宿舍楼）相匹配的工作分解，明确每个工作面的负责人、开始条件、完成标准和资料节点。</w:t>
      </w:r>
    </w:p>
    <w:p>
      <w:r>
        <w:t>资源深化：对安全组织与责任体系涉及的主要材料、周转材料、检测项目和机械设备进行提前量控制，避免资源到场滞后影响关键线路。</w:t>
      </w:r>
    </w:p>
    <w:p>
      <w:r>
        <w:t>资源深化：对安全组织与责任体系设置首件样板或样板段，样板确认后再推广至相同工序，保证技术标准、观感标准和检查口径统一。</w:t>
      </w:r>
    </w:p>
    <w:p>
      <w:r>
        <w:t>资源深化：对安全组织与责任体系的安全风险进行班前提示和过程巡查，重点核查临边洞口、临电、机械、消防、交叉作业和人员防护。</w:t>
      </w:r>
    </w:p>
    <w:p>
      <w:r>
        <w:t>资源深化：对安全组织与责任体系的质量通病设置预防表，提前控制尺寸偏差、渗漏、开裂、空鼓、污染、错位和资料缺失。</w:t>
      </w:r>
    </w:p>
    <w:p>
      <w:r>
        <w:t>资源深化：对安全组织与责任体系实施日清日结管理，当日完成的实体、资料、隐患和遗留问题均应形成记录并落实责任人。</w:t>
      </w:r>
    </w:p>
    <w:p>
      <w:r>
        <w:t>资源深化：对安全组织与责任体系与安全管理体系与措施评分点之间的对应关系进行复核，确保评委能在章节内快速定位响应内容。</w:t>
      </w:r>
    </w:p>
    <w:p>
      <w:r>
        <w:t>资源深化：对安全组织与责任体系涉及的暗标风险进行二次清理，删除企业名称、人员姓名、历史工程名称、联系方式和特殊标识。</w:t>
      </w:r>
    </w:p>
    <w:p>
      <w:pPr>
        <w:pStyle w:val="Heading3"/>
      </w:pPr>
      <w:r>
        <w:t>安全组织与责任体系第3层深化控制</w:t>
      </w:r>
    </w:p>
    <w:p>
      <w:r>
        <w:t>过程深化：围绕安全组织与责任体系建立与慈利县第二中学普通高中教育基础设施建设项目（宿舍楼）相匹配的工作分解，明确每个工作面的负责人、开始条件、完成标准和资料节点。</w:t>
      </w:r>
    </w:p>
    <w:p>
      <w:r>
        <w:t>过程深化：对安全组织与责任体系涉及的主要材料、周转材料、检测项目和机械设备进行提前量控制，避免资源到场滞后影响关键线路。</w:t>
      </w:r>
    </w:p>
    <w:p>
      <w:r>
        <w:t>过程深化：对安全组织与责任体系设置首件样板或样板段，样板确认后再推广至相同工序，保证技术标准、观感标准和检查口径统一。</w:t>
      </w:r>
    </w:p>
    <w:p>
      <w:r>
        <w:t>过程深化：对安全组织与责任体系的安全风险进行班前提示和过程巡查，重点核查临边洞口、临电、机械、消防、交叉作业和人员防护。</w:t>
      </w:r>
    </w:p>
    <w:p>
      <w:r>
        <w:t>过程深化：对安全组织与责任体系的质量通病设置预防表，提前控制尺寸偏差、渗漏、开裂、空鼓、污染、错位和资料缺失。</w:t>
      </w:r>
    </w:p>
    <w:p>
      <w:r>
        <w:t>过程深化：对安全组织与责任体系实施日清日结管理，当日完成的实体、资料、隐患和遗留问题均应形成记录并落实责任人。</w:t>
      </w:r>
    </w:p>
    <w:p>
      <w:r>
        <w:t>过程深化：对安全组织与责任体系与安全管理体系与措施评分点之间的对应关系进行复核，确保评委能在章节内快速定位响应内容。</w:t>
      </w:r>
    </w:p>
    <w:p>
      <w:r>
        <w:t>过程深化：对安全组织与责任体系涉及的暗标风险进行二次清理，删除企业名称、人员姓名、历史工程名称、联系方式和特殊标识。</w:t>
      </w:r>
    </w:p>
    <w:p>
      <w:pPr>
        <w:pStyle w:val="Heading3"/>
      </w:pPr>
      <w:r>
        <w:t>安全组织与责任体系第4层深化控制</w:t>
      </w:r>
    </w:p>
    <w:p>
      <w:r>
        <w:t>验收深化：围绕安全组织与责任体系建立与慈利县第二中学普通高中教育基础设施建设项目（宿舍楼）相匹配的工作分解，明确每个工作面的负责人、开始条件、完成标准和资料节点。</w:t>
      </w:r>
    </w:p>
    <w:p>
      <w:r>
        <w:t>验收深化：对安全组织与责任体系涉及的主要材料、周转材料、检测项目和机械设备进行提前量控制，避免资源到场滞后影响关键线路。</w:t>
      </w:r>
    </w:p>
    <w:p>
      <w:r>
        <w:t>验收深化：对安全组织与责任体系设置首件样板或样板段，样板确认后再推广至相同工序，保证技术标准、观感标准和检查口径统一。</w:t>
      </w:r>
    </w:p>
    <w:p>
      <w:r>
        <w:t>验收深化：对安全组织与责任体系的安全风险进行班前提示和过程巡查，重点核查临边洞口、临电、机械、消防、交叉作业和人员防护。</w:t>
      </w:r>
    </w:p>
    <w:p>
      <w:r>
        <w:t>验收深化：对安全组织与责任体系的质量通病设置预防表，提前控制尺寸偏差、渗漏、开裂、空鼓、污染、错位和资料缺失。</w:t>
      </w:r>
    </w:p>
    <w:p>
      <w:r>
        <w:t>验收深化：对安全组织与责任体系实施日清日结管理，当日完成的实体、资料、隐患和遗留问题均应形成记录并落实责任人。</w:t>
      </w:r>
    </w:p>
    <w:p>
      <w:r>
        <w:t>验收深化：对安全组织与责任体系与安全管理体系与措施评分点之间的对应关系进行复核，确保评委能在章节内快速定位响应内容。</w:t>
      </w:r>
    </w:p>
    <w:p>
      <w:r>
        <w:t>验收深化：对安全组织与责任体系涉及的暗标风险进行二次清理，删除企业名称、人员姓名、历史工程名称、联系方式和特殊标识。</w:t>
      </w:r>
    </w:p>
    <w:p>
      <w:pPr>
        <w:pStyle w:val="Heading2"/>
      </w:pPr>
      <w:r>
        <w:t>危大工程识别与管控</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基坑、模板支撑、脚手架、起重吊装、临时用电、高处作业等按设计和现场条件识别危大工程，依法编制、审核、论证和验收专项方案。</w:t>
      </w:r>
    </w:p>
    <w:p>
      <w:r>
        <w:t>5. 危大工程施工期间实施旁站、监测、巡查和异常报告，关键节点未经验收不得投入使用或进入下道工序。</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危大工程识别与管控实施前应由技术负责人组织专项交底，交底对象覆盖管理人员、专业班组和关键岗位，交底内容包括本节适用范围、施工条件、控制标准、风险点和资料要求。</w:t>
      </w:r>
    </w:p>
    <w:p>
      <w:r>
        <w:t>危大工程识别与管控应设置可检查的过程节点，节点完成后由施工、质量、安全和资料岗位共同确认，确认结果作为慈利县第二中学普通高中教育基础设施建设项目（宿舍楼）后续工序展开的依据。</w:t>
      </w:r>
    </w:p>
    <w:p>
      <w:r>
        <w:t>危大工程识别与管控涉及材料、设备、作业面或外部条件变化时，应先复核招标文件、图纸、清单和现场条件，再履行技术核定或方案调整手续。</w:t>
      </w:r>
    </w:p>
    <w:p>
      <w:r>
        <w:t>危大工程识别与管控的质量控制应落实到检验批和关键工序，明确允许偏差、检查方法、检查频次和不合格处置方式，避免只写原则性保证。</w:t>
      </w:r>
    </w:p>
    <w:p>
      <w:r>
        <w:t>危大工程识别与管控的安全控制应识别高处作业、临时用电、机械伤害、物体打击、交叉作业、消防和极端天气影响，并设置责任人和巡查频次。</w:t>
      </w:r>
    </w:p>
    <w:p>
      <w:r>
        <w:t>危大工程识别与管控的环保控制应同步考虑扬尘、噪声、污水、固废、运输遗撒和周边扰民影响，形成巡查记录、整改记录和复查记录。</w:t>
      </w:r>
    </w:p>
    <w:p>
      <w:r>
        <w:t>危大工程识别与管控的进度控制应与总进度计划、材料供应计划、劳动力计划和机械设备计划联动，关键节点滞后时及时启动纠偏措施。</w:t>
      </w:r>
    </w:p>
    <w:p>
      <w:r>
        <w:t>危大工程识别与管控的资料控制应做到施工记录、隐蔽验收、试验检测、影像资料、签认资料和整改销项资料同步形成，避免竣工阶段集中补录。</w:t>
      </w:r>
    </w:p>
    <w:p>
      <w:r>
        <w:t>危大工程识别与管控完成后应进行工序移交，移交内容包括实体质量、成品保护、遗留问题、资料完整性和下道工序作业条件。</w:t>
      </w:r>
    </w:p>
    <w:p>
      <w:r>
        <w:t>危大工程识别与管控在评标响应中应突出针对性，文字表述应围绕安全管理体系与措施评分点展开，不写与本项目无关的项目名称、企业标识、人员姓名或历史项目痕迹。</w:t>
      </w:r>
    </w:p>
    <w:p>
      <w:r>
        <w:t>危大工程识别与管控应建立施工前、施工中、施工后三阶段清单，施工前确认图纸、材料、机具、样板和人员条件，施工中控制实测、巡查、旁站和整改，施工后完成验收、移交和资料归档。</w:t>
      </w:r>
    </w:p>
    <w:p>
      <w:r>
        <w:t>危大工程识别与管控应明确作业面移交标准，上一道工序未完成实体验收、资料签认和问题销项前，不得擅自进入下一道关键工序。</w:t>
      </w:r>
    </w:p>
    <w:p>
      <w:r>
        <w:t>危大工程识别与管控涉及多专业穿插时，应通过周协调会和日碰头会明确工作面、运输通道、垂直运输、临电临水、材料堆放和安全防护责任。</w:t>
      </w:r>
    </w:p>
    <w:p>
      <w:r>
        <w:t>危大工程识别与管控涉及学校、居民区、厂区或道路交通影响时，应把噪声、扬尘、车辆进出、人员分流、围挡封闭和临时通行作为专项控制点。</w:t>
      </w:r>
    </w:p>
    <w:p>
      <w:r>
        <w:t>危大工程识别与管控的材料管理应落实样品确认、进场验收、见证取样、复试报告、限额领用和剩余材料清点，避免材料质量和成本失控。</w:t>
      </w:r>
    </w:p>
    <w:p>
      <w:r>
        <w:t>危大工程识别与管控的机械设备管理应落实进场验收、操作人员资格、日常保养、故障停机预案和备用资源，避免关键线路受单台设备影响。</w:t>
      </w:r>
    </w:p>
    <w:p>
      <w:r>
        <w:t>危大工程识别与管控的班组管理应落实实名制、三级教育、技术交底、班前讲话、过程考核和退场评价，保证人员投入与进度计划匹配。</w:t>
      </w:r>
    </w:p>
    <w:p>
      <w:r>
        <w:t>危大工程识别与管控应形成影像资料留存机制，对隐蔽工程、样板工程、关键节点、整改前后和验收移交形成可追溯记录。</w:t>
      </w:r>
    </w:p>
    <w:p>
      <w:r>
        <w:t>危大工程识别与管控应设置质量通病预防措施，对渗漏、开裂、空鼓、尺寸偏差、安装错位、污染损坏等问题提前制定预防和修补标准。</w:t>
      </w:r>
    </w:p>
    <w:p>
      <w:r>
        <w:t>危大工程识别与管控应与资金、采购和供应计划联动，对长周期材料、主要设备、暂估价材料和需复试材料提前锁定供应周期。</w:t>
      </w:r>
    </w:p>
    <w:p>
      <w:r>
        <w:t>危大工程识别与管控应建立风险预警阈值，出现连续两日计划未完成、关键材料未到场、重要机械故障或质量返工时立即启动纠偏。</w:t>
      </w:r>
    </w:p>
    <w:p>
      <w:r>
        <w:t>危大工程识别与管控应按暗标要求统一称谓，正文使用“本项目”“施工现场”“项目部”等中性表达，不出现投标人身份信息。</w:t>
      </w:r>
    </w:p>
    <w:p>
      <w:r>
        <w:t>危大工程识别与管控应在正式投标前由商务、技术、造价和项目负责人联合复核，确认与报价、清单、合同条款和工期承诺不冲突。</w:t>
      </w:r>
    </w:p>
    <w:p>
      <w:r>
        <w:t>危大工程识别与管控应把检查表嵌入现场执行，检查项目包括作业条件、工艺参数、实体质量、安全防护、环境保护、资料同步和整改闭环。</w:t>
      </w:r>
    </w:p>
    <w:p>
      <w:r>
        <w:t>危大工程识别与管控应结合极端天气设置停工、复工和抢险标准，确保暴雨、高温、大风、寒潮等情形下人员、材料和设备安全。</w:t>
      </w:r>
    </w:p>
    <w:p>
      <w:r>
        <w:t>危大工程识别与管控应把试验检测计划提前嵌入施工流程，避免实体已封闭但检测资料缺失导致验收或结算受阻。</w:t>
      </w:r>
    </w:p>
    <w:p>
      <w:r>
        <w:t>危大工程识别与管控应明确成品保护责任边界，谁施工、谁保护、谁移交、谁破坏谁修复，跨专业区域采用书面移交。</w:t>
      </w:r>
    </w:p>
    <w:p>
      <w:r>
        <w:t>危大工程识别与管控应定期复盘实施效果，对实际偏差形成原因分析、纠正措施、责任人和完成时限，并在后续计划中闭环调整。</w:t>
      </w:r>
    </w:p>
    <w:p>
      <w:pPr>
        <w:pStyle w:val="Heading3"/>
      </w:pPr>
      <w:r>
        <w:t>危大工程识别与管控第1层深化控制</w:t>
      </w:r>
    </w:p>
    <w:p>
      <w:r>
        <w:t>策划深化：围绕危大工程识别与管控建立与慈利县第二中学普通高中教育基础设施建设项目（宿舍楼）相匹配的工作分解，明确每个工作面的负责人、开始条件、完成标准和资料节点。</w:t>
      </w:r>
    </w:p>
    <w:p>
      <w:r>
        <w:t>策划深化：对危大工程识别与管控涉及的主要材料、周转材料、检测项目和机械设备进行提前量控制，避免资源到场滞后影响关键线路。</w:t>
      </w:r>
    </w:p>
    <w:p>
      <w:r>
        <w:t>策划深化：对危大工程识别与管控设置首件样板或样板段，样板确认后再推广至相同工序，保证技术标准、观感标准和检查口径统一。</w:t>
      </w:r>
    </w:p>
    <w:p>
      <w:r>
        <w:t>策划深化：对危大工程识别与管控的安全风险进行班前提示和过程巡查，重点核查临边洞口、临电、机械、消防、交叉作业和人员防护。</w:t>
      </w:r>
    </w:p>
    <w:p>
      <w:r>
        <w:t>策划深化：对危大工程识别与管控的质量通病设置预防表，提前控制尺寸偏差、渗漏、开裂、空鼓、污染、错位和资料缺失。</w:t>
      </w:r>
    </w:p>
    <w:p>
      <w:r>
        <w:t>策划深化：对危大工程识别与管控实施日清日结管理，当日完成的实体、资料、隐患和遗留问题均应形成记录并落实责任人。</w:t>
      </w:r>
    </w:p>
    <w:p>
      <w:r>
        <w:t>策划深化：对危大工程识别与管控与安全管理体系与措施评分点之间的对应关系进行复核，确保评委能在章节内快速定位响应内容。</w:t>
      </w:r>
    </w:p>
    <w:p>
      <w:r>
        <w:t>策划深化：对危大工程识别与管控涉及的暗标风险进行二次清理，删除企业名称、人员姓名、历史工程名称、联系方式和特殊标识。</w:t>
      </w:r>
    </w:p>
    <w:p>
      <w:pPr>
        <w:pStyle w:val="Heading3"/>
      </w:pPr>
      <w:r>
        <w:t>危大工程识别与管控第2层深化控制</w:t>
      </w:r>
    </w:p>
    <w:p>
      <w:r>
        <w:t>资源深化：围绕危大工程识别与管控建立与慈利县第二中学普通高中教育基础设施建设项目（宿舍楼）相匹配的工作分解，明确每个工作面的负责人、开始条件、完成标准和资料节点。</w:t>
      </w:r>
    </w:p>
    <w:p>
      <w:r>
        <w:t>资源深化：对危大工程识别与管控涉及的主要材料、周转材料、检测项目和机械设备进行提前量控制，避免资源到场滞后影响关键线路。</w:t>
      </w:r>
    </w:p>
    <w:p>
      <w:r>
        <w:t>资源深化：对危大工程识别与管控设置首件样板或样板段，样板确认后再推广至相同工序，保证技术标准、观感标准和检查口径统一。</w:t>
      </w:r>
    </w:p>
    <w:p>
      <w:r>
        <w:t>资源深化：对危大工程识别与管控的安全风险进行班前提示和过程巡查，重点核查临边洞口、临电、机械、消防、交叉作业和人员防护。</w:t>
      </w:r>
    </w:p>
    <w:p>
      <w:r>
        <w:t>资源深化：对危大工程识别与管控的质量通病设置预防表，提前控制尺寸偏差、渗漏、开裂、空鼓、污染、错位和资料缺失。</w:t>
      </w:r>
    </w:p>
    <w:p>
      <w:r>
        <w:t>资源深化：对危大工程识别与管控实施日清日结管理，当日完成的实体、资料、隐患和遗留问题均应形成记录并落实责任人。</w:t>
      </w:r>
    </w:p>
    <w:p>
      <w:r>
        <w:t>资源深化：对危大工程识别与管控与安全管理体系与措施评分点之间的对应关系进行复核，确保评委能在章节内快速定位响应内容。</w:t>
      </w:r>
    </w:p>
    <w:p>
      <w:r>
        <w:t>资源深化：对危大工程识别与管控涉及的暗标风险进行二次清理，删除企业名称、人员姓名、历史工程名称、联系方式和特殊标识。</w:t>
      </w:r>
    </w:p>
    <w:p>
      <w:pPr>
        <w:pStyle w:val="Heading3"/>
      </w:pPr>
      <w:r>
        <w:t>危大工程识别与管控第3层深化控制</w:t>
      </w:r>
    </w:p>
    <w:p>
      <w:r>
        <w:t>过程深化：围绕危大工程识别与管控建立与慈利县第二中学普通高中教育基础设施建设项目（宿舍楼）相匹配的工作分解，明确每个工作面的负责人、开始条件、完成标准和资料节点。</w:t>
      </w:r>
    </w:p>
    <w:p>
      <w:r>
        <w:t>过程深化：对危大工程识别与管控涉及的主要材料、周转材料、检测项目和机械设备进行提前量控制，避免资源到场滞后影响关键线路。</w:t>
      </w:r>
    </w:p>
    <w:p>
      <w:r>
        <w:t>过程深化：对危大工程识别与管控设置首件样板或样板段，样板确认后再推广至相同工序，保证技术标准、观感标准和检查口径统一。</w:t>
      </w:r>
    </w:p>
    <w:p>
      <w:r>
        <w:t>过程深化：对危大工程识别与管控的安全风险进行班前提示和过程巡查，重点核查临边洞口、临电、机械、消防、交叉作业和人员防护。</w:t>
      </w:r>
    </w:p>
    <w:p>
      <w:r>
        <w:t>过程深化：对危大工程识别与管控的质量通病设置预防表，提前控制尺寸偏差、渗漏、开裂、空鼓、污染、错位和资料缺失。</w:t>
      </w:r>
    </w:p>
    <w:p>
      <w:r>
        <w:t>过程深化：对危大工程识别与管控实施日清日结管理，当日完成的实体、资料、隐患和遗留问题均应形成记录并落实责任人。</w:t>
      </w:r>
    </w:p>
    <w:p>
      <w:r>
        <w:t>过程深化：对危大工程识别与管控与安全管理体系与措施评分点之间的对应关系进行复核，确保评委能在章节内快速定位响应内容。</w:t>
      </w:r>
    </w:p>
    <w:p>
      <w:r>
        <w:t>过程深化：对危大工程识别与管控涉及的暗标风险进行二次清理，删除企业名称、人员姓名、历史工程名称、联系方式和特殊标识。</w:t>
      </w:r>
    </w:p>
    <w:p>
      <w:pPr>
        <w:pStyle w:val="Heading3"/>
      </w:pPr>
      <w:r>
        <w:t>危大工程识别与管控第4层深化控制</w:t>
      </w:r>
    </w:p>
    <w:p>
      <w:r>
        <w:t>验收深化：围绕危大工程识别与管控建立与慈利县第二中学普通高中教育基础设施建设项目（宿舍楼）相匹配的工作分解，明确每个工作面的负责人、开始条件、完成标准和资料节点。</w:t>
      </w:r>
    </w:p>
    <w:p>
      <w:r>
        <w:t>验收深化：对危大工程识别与管控涉及的主要材料、周转材料、检测项目和机械设备进行提前量控制，避免资源到场滞后影响关键线路。</w:t>
      </w:r>
    </w:p>
    <w:p>
      <w:r>
        <w:t>验收深化：对危大工程识别与管控设置首件样板或样板段，样板确认后再推广至相同工序，保证技术标准、观感标准和检查口径统一。</w:t>
      </w:r>
    </w:p>
    <w:p>
      <w:r>
        <w:t>验收深化：对危大工程识别与管控的安全风险进行班前提示和过程巡查，重点核查临边洞口、临电、机械、消防、交叉作业和人员防护。</w:t>
      </w:r>
    </w:p>
    <w:p>
      <w:r>
        <w:t>验收深化：对危大工程识别与管控的质量通病设置预防表，提前控制尺寸偏差、渗漏、开裂、空鼓、污染、错位和资料缺失。</w:t>
      </w:r>
    </w:p>
    <w:p>
      <w:r>
        <w:t>验收深化：对危大工程识别与管控实施日清日结管理，当日完成的实体、资料、隐患和遗留问题均应形成记录并落实责任人。</w:t>
      </w:r>
    </w:p>
    <w:p>
      <w:r>
        <w:t>验收深化：对危大工程识别与管控与安全管理体系与措施评分点之间的对应关系进行复核，确保评委能在章节内快速定位响应内容。</w:t>
      </w:r>
    </w:p>
    <w:p>
      <w:r>
        <w:t>验收深化：对危大工程识别与管控涉及的暗标风险进行二次清理，删除企业名称、人员姓名、历史工程名称、联系方式和特殊标识。</w:t>
      </w:r>
    </w:p>
    <w:p>
      <w:pPr>
        <w:pStyle w:val="Heading2"/>
      </w:pPr>
      <w:r>
        <w:t>现场安全防护</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临边洞口、通道口、作业平台、施工电梯或起重设备、材料堆场、消防设施和临时用电按规范设置防护。</w:t>
      </w:r>
    </w:p>
    <w:p>
      <w:r>
        <w:t>5. 现场巡查实行日检查、周检查、专项检查和节假日前检查，问题按责任人、整改措施、完成时限和复查结果闭环。</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现场安全防护实施前应由技术负责人组织专项交底，交底对象覆盖管理人员、专业班组和关键岗位，交底内容包括本节适用范围、施工条件、控制标准、风险点和资料要求。</w:t>
      </w:r>
    </w:p>
    <w:p>
      <w:r>
        <w:t>现场安全防护应设置可检查的过程节点，节点完成后由施工、质量、安全和资料岗位共同确认，确认结果作为慈利县第二中学普通高中教育基础设施建设项目（宿舍楼）后续工序展开的依据。</w:t>
      </w:r>
    </w:p>
    <w:p>
      <w:r>
        <w:t>现场安全防护涉及材料、设备、作业面或外部条件变化时，应先复核招标文件、图纸、清单和现场条件，再履行技术核定或方案调整手续。</w:t>
      </w:r>
    </w:p>
    <w:p>
      <w:r>
        <w:t>现场安全防护的质量控制应落实到检验批和关键工序，明确允许偏差、检查方法、检查频次和不合格处置方式，避免只写原则性保证。</w:t>
      </w:r>
    </w:p>
    <w:p>
      <w:r>
        <w:t>现场安全防护的安全控制应识别高处作业、临时用电、机械伤害、物体打击、交叉作业、消防和极端天气影响，并设置责任人和巡查频次。</w:t>
      </w:r>
    </w:p>
    <w:p>
      <w:r>
        <w:t>现场安全防护的环保控制应同步考虑扬尘、噪声、污水、固废、运输遗撒和周边扰民影响，形成巡查记录、整改记录和复查记录。</w:t>
      </w:r>
    </w:p>
    <w:p>
      <w:r>
        <w:t>现场安全防护的进度控制应与总进度计划、材料供应计划、劳动力计划和机械设备计划联动，关键节点滞后时及时启动纠偏措施。</w:t>
      </w:r>
    </w:p>
    <w:p>
      <w:r>
        <w:t>现场安全防护的资料控制应做到施工记录、隐蔽验收、试验检测、影像资料、签认资料和整改销项资料同步形成，避免竣工阶段集中补录。</w:t>
      </w:r>
    </w:p>
    <w:p>
      <w:r>
        <w:t>现场安全防护完成后应进行工序移交，移交内容包括实体质量、成品保护、遗留问题、资料完整性和下道工序作业条件。</w:t>
      </w:r>
    </w:p>
    <w:p>
      <w:r>
        <w:t>现场安全防护在评标响应中应突出针对性，文字表述应围绕安全管理体系与措施评分点展开，不写与本项目无关的项目名称、企业标识、人员姓名或历史项目痕迹。</w:t>
      </w:r>
    </w:p>
    <w:p>
      <w:r>
        <w:t>现场安全防护应建立施工前、施工中、施工后三阶段清单，施工前确认图纸、材料、机具、样板和人员条件，施工中控制实测、巡查、旁站和整改，施工后完成验收、移交和资料归档。</w:t>
      </w:r>
    </w:p>
    <w:p>
      <w:r>
        <w:t>现场安全防护应明确作业面移交标准，上一道工序未完成实体验收、资料签认和问题销项前，不得擅自进入下一道关键工序。</w:t>
      </w:r>
    </w:p>
    <w:p>
      <w:r>
        <w:t>现场安全防护涉及多专业穿插时，应通过周协调会和日碰头会明确工作面、运输通道、垂直运输、临电临水、材料堆放和安全防护责任。</w:t>
      </w:r>
    </w:p>
    <w:p>
      <w:r>
        <w:t>现场安全防护涉及学校、居民区、厂区或道路交通影响时，应把噪声、扬尘、车辆进出、人员分流、围挡封闭和临时通行作为专项控制点。</w:t>
      </w:r>
    </w:p>
    <w:p>
      <w:r>
        <w:t>现场安全防护的材料管理应落实样品确认、进场验收、见证取样、复试报告、限额领用和剩余材料清点，避免材料质量和成本失控。</w:t>
      </w:r>
    </w:p>
    <w:p>
      <w:r>
        <w:t>现场安全防护的机械设备管理应落实进场验收、操作人员资格、日常保养、故障停机预案和备用资源，避免关键线路受单台设备影响。</w:t>
      </w:r>
    </w:p>
    <w:p>
      <w:r>
        <w:t>现场安全防护的班组管理应落实实名制、三级教育、技术交底、班前讲话、过程考核和退场评价，保证人员投入与进度计划匹配。</w:t>
      </w:r>
    </w:p>
    <w:p>
      <w:r>
        <w:t>现场安全防护应形成影像资料留存机制，对隐蔽工程、样板工程、关键节点、整改前后和验收移交形成可追溯记录。</w:t>
      </w:r>
    </w:p>
    <w:p>
      <w:r>
        <w:t>现场安全防护应设置质量通病预防措施，对渗漏、开裂、空鼓、尺寸偏差、安装错位、污染损坏等问题提前制定预防和修补标准。</w:t>
      </w:r>
    </w:p>
    <w:p>
      <w:r>
        <w:t>现场安全防护应与资金、采购和供应计划联动，对长周期材料、主要设备、暂估价材料和需复试材料提前锁定供应周期。</w:t>
      </w:r>
    </w:p>
    <w:p>
      <w:r>
        <w:t>现场安全防护应建立风险预警阈值，出现连续两日计划未完成、关键材料未到场、重要机械故障或质量返工时立即启动纠偏。</w:t>
      </w:r>
    </w:p>
    <w:p>
      <w:r>
        <w:t>现场安全防护应按暗标要求统一称谓，正文使用“本项目”“施工现场”“项目部”等中性表达，不出现投标人身份信息。</w:t>
      </w:r>
    </w:p>
    <w:p>
      <w:r>
        <w:t>现场安全防护应在正式投标前由商务、技术、造价和项目负责人联合复核，确认与报价、清单、合同条款和工期承诺不冲突。</w:t>
      </w:r>
    </w:p>
    <w:p>
      <w:r>
        <w:t>现场安全防护应把检查表嵌入现场执行，检查项目包括作业条件、工艺参数、实体质量、安全防护、环境保护、资料同步和整改闭环。</w:t>
      </w:r>
    </w:p>
    <w:p>
      <w:r>
        <w:t>现场安全防护应结合极端天气设置停工、复工和抢险标准，确保暴雨、高温、大风、寒潮等情形下人员、材料和设备安全。</w:t>
      </w:r>
    </w:p>
    <w:p>
      <w:r>
        <w:t>现场安全防护应把试验检测计划提前嵌入施工流程，避免实体已封闭但检测资料缺失导致验收或结算受阻。</w:t>
      </w:r>
    </w:p>
    <w:p>
      <w:r>
        <w:t>现场安全防护应明确成品保护责任边界，谁施工、谁保护、谁移交、谁破坏谁修复，跨专业区域采用书面移交。</w:t>
      </w:r>
    </w:p>
    <w:p>
      <w:r>
        <w:t>现场安全防护应定期复盘实施效果，对实际偏差形成原因分析、纠正措施、责任人和完成时限，并在后续计划中闭环调整。</w:t>
      </w:r>
    </w:p>
    <w:p>
      <w:pPr>
        <w:pStyle w:val="Heading3"/>
      </w:pPr>
      <w:r>
        <w:t>现场安全防护第1层深化控制</w:t>
      </w:r>
    </w:p>
    <w:p>
      <w:r>
        <w:t>策划深化：围绕现场安全防护建立与慈利县第二中学普通高中教育基础设施建设项目（宿舍楼）相匹配的工作分解，明确每个工作面的负责人、开始条件、完成标准和资料节点。</w:t>
      </w:r>
    </w:p>
    <w:p>
      <w:r>
        <w:t>策划深化：对现场安全防护涉及的主要材料、周转材料、检测项目和机械设备进行提前量控制，避免资源到场滞后影响关键线路。</w:t>
      </w:r>
    </w:p>
    <w:p>
      <w:r>
        <w:t>策划深化：对现场安全防护设置首件样板或样板段，样板确认后再推广至相同工序，保证技术标准、观感标准和检查口径统一。</w:t>
      </w:r>
    </w:p>
    <w:p>
      <w:r>
        <w:t>策划深化：对现场安全防护的安全风险进行班前提示和过程巡查，重点核查临边洞口、临电、机械、消防、交叉作业和人员防护。</w:t>
      </w:r>
    </w:p>
    <w:p>
      <w:r>
        <w:t>策划深化：对现场安全防护的质量通病设置预防表，提前控制尺寸偏差、渗漏、开裂、空鼓、污染、错位和资料缺失。</w:t>
      </w:r>
    </w:p>
    <w:p>
      <w:r>
        <w:t>策划深化：对现场安全防护实施日清日结管理，当日完成的实体、资料、隐患和遗留问题均应形成记录并落实责任人。</w:t>
      </w:r>
    </w:p>
    <w:p>
      <w:r>
        <w:t>策划深化：对现场安全防护与安全管理体系与措施评分点之间的对应关系进行复核，确保评委能在章节内快速定位响应内容。</w:t>
      </w:r>
    </w:p>
    <w:p>
      <w:r>
        <w:t>策划深化：对现场安全防护涉及的暗标风险进行二次清理，删除企业名称、人员姓名、历史工程名称、联系方式和特殊标识。</w:t>
      </w:r>
    </w:p>
    <w:p>
      <w:pPr>
        <w:pStyle w:val="Heading3"/>
      </w:pPr>
      <w:r>
        <w:t>现场安全防护第2层深化控制</w:t>
      </w:r>
    </w:p>
    <w:p>
      <w:r>
        <w:t>资源深化：围绕现场安全防护建立与慈利县第二中学普通高中教育基础设施建设项目（宿舍楼）相匹配的工作分解，明确每个工作面的负责人、开始条件、完成标准和资料节点。</w:t>
      </w:r>
    </w:p>
    <w:p>
      <w:r>
        <w:t>资源深化：对现场安全防护涉及的主要材料、周转材料、检测项目和机械设备进行提前量控制，避免资源到场滞后影响关键线路。</w:t>
      </w:r>
    </w:p>
    <w:p>
      <w:r>
        <w:t>资源深化：对现场安全防护设置首件样板或样板段，样板确认后再推广至相同工序，保证技术标准、观感标准和检查口径统一。</w:t>
      </w:r>
    </w:p>
    <w:p>
      <w:r>
        <w:t>资源深化：对现场安全防护的安全风险进行班前提示和过程巡查，重点核查临边洞口、临电、机械、消防、交叉作业和人员防护。</w:t>
      </w:r>
    </w:p>
    <w:p>
      <w:r>
        <w:t>资源深化：对现场安全防护的质量通病设置预防表，提前控制尺寸偏差、渗漏、开裂、空鼓、污染、错位和资料缺失。</w:t>
      </w:r>
    </w:p>
    <w:p>
      <w:r>
        <w:t>资源深化：对现场安全防护实施日清日结管理，当日完成的实体、资料、隐患和遗留问题均应形成记录并落实责任人。</w:t>
      </w:r>
    </w:p>
    <w:p>
      <w:r>
        <w:t>资源深化：对现场安全防护与安全管理体系与措施评分点之间的对应关系进行复核，确保评委能在章节内快速定位响应内容。</w:t>
      </w:r>
    </w:p>
    <w:p>
      <w:r>
        <w:t>资源深化：对现场安全防护涉及的暗标风险进行二次清理，删除企业名称、人员姓名、历史工程名称、联系方式和特殊标识。</w:t>
      </w:r>
    </w:p>
    <w:p>
      <w:pPr>
        <w:pStyle w:val="Heading3"/>
      </w:pPr>
      <w:r>
        <w:t>现场安全防护第3层深化控制</w:t>
      </w:r>
    </w:p>
    <w:p>
      <w:r>
        <w:t>过程深化：围绕现场安全防护建立与慈利县第二中学普通高中教育基础设施建设项目（宿舍楼）相匹配的工作分解，明确每个工作面的负责人、开始条件、完成标准和资料节点。</w:t>
      </w:r>
    </w:p>
    <w:p>
      <w:r>
        <w:t>过程深化：对现场安全防护涉及的主要材料、周转材料、检测项目和机械设备进行提前量控制，避免资源到场滞后影响关键线路。</w:t>
      </w:r>
    </w:p>
    <w:p>
      <w:r>
        <w:t>过程深化：对现场安全防护设置首件样板或样板段，样板确认后再推广至相同工序，保证技术标准、观感标准和检查口径统一。</w:t>
      </w:r>
    </w:p>
    <w:p>
      <w:r>
        <w:t>过程深化：对现场安全防护的安全风险进行班前提示和过程巡查，重点核查临边洞口、临电、机械、消防、交叉作业和人员防护。</w:t>
      </w:r>
    </w:p>
    <w:p>
      <w:r>
        <w:t>过程深化：对现场安全防护的质量通病设置预防表，提前控制尺寸偏差、渗漏、开裂、空鼓、污染、错位和资料缺失。</w:t>
      </w:r>
    </w:p>
    <w:p>
      <w:r>
        <w:t>过程深化：对现场安全防护实施日清日结管理，当日完成的实体、资料、隐患和遗留问题均应形成记录并落实责任人。</w:t>
      </w:r>
    </w:p>
    <w:p>
      <w:r>
        <w:t>过程深化：对现场安全防护与安全管理体系与措施评分点之间的对应关系进行复核，确保评委能在章节内快速定位响应内容。</w:t>
      </w:r>
    </w:p>
    <w:p>
      <w:r>
        <w:t>过程深化：对现场安全防护涉及的暗标风险进行二次清理，删除企业名称、人员姓名、历史工程名称、联系方式和特殊标识。</w:t>
      </w:r>
    </w:p>
    <w:p>
      <w:pPr>
        <w:pStyle w:val="Heading3"/>
      </w:pPr>
      <w:r>
        <w:t>现场安全防护第4层深化控制</w:t>
      </w:r>
    </w:p>
    <w:p>
      <w:r>
        <w:t>验收深化：围绕现场安全防护建立与慈利县第二中学普通高中教育基础设施建设项目（宿舍楼）相匹配的工作分解，明确每个工作面的负责人、开始条件、完成标准和资料节点。</w:t>
      </w:r>
    </w:p>
    <w:p>
      <w:r>
        <w:t>验收深化：对现场安全防护涉及的主要材料、周转材料、检测项目和机械设备进行提前量控制，避免资源到场滞后影响关键线路。</w:t>
      </w:r>
    </w:p>
    <w:p>
      <w:r>
        <w:t>验收深化：对现场安全防护设置首件样板或样板段，样板确认后再推广至相同工序，保证技术标准、观感标准和检查口径统一。</w:t>
      </w:r>
    </w:p>
    <w:p>
      <w:r>
        <w:t>验收深化：对现场安全防护的安全风险进行班前提示和过程巡查，重点核查临边洞口、临电、机械、消防、交叉作业和人员防护。</w:t>
      </w:r>
    </w:p>
    <w:p>
      <w:r>
        <w:t>验收深化：对现场安全防护的质量通病设置预防表，提前控制尺寸偏差、渗漏、开裂、空鼓、污染、错位和资料缺失。</w:t>
      </w:r>
    </w:p>
    <w:p>
      <w:r>
        <w:t>验收深化：对现场安全防护实施日清日结管理，当日完成的实体、资料、隐患和遗留问题均应形成记录并落实责任人。</w:t>
      </w:r>
    </w:p>
    <w:p>
      <w:r>
        <w:t>验收深化：对现场安全防护与安全管理体系与措施评分点之间的对应关系进行复核，确保评委能在章节内快速定位响应内容。</w:t>
      </w:r>
    </w:p>
    <w:p>
      <w:r>
        <w:t>验收深化：对现场安全防护涉及的暗标风险进行二次清理，删除企业名称、人员姓名、历史工程名称、联系方式和特殊标识。</w:t>
      </w:r>
    </w:p>
    <w:p>
      <w:pPr>
        <w:pStyle w:val="Heading2"/>
      </w:pPr>
      <w:r>
        <w:t>应急预案与极端场景</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针对暴雨、高温、寒潮、大风、停水停电、材料断供、交通受阻和突发公共事件制定应急处置卡。</w:t>
      </w:r>
    </w:p>
    <w:p>
      <w:r>
        <w:t>5. 应急资源包括抽排水设备、发电设备、防暑降温物资、消防器材、照明通信、备用运输和抢险队伍，并定期演练。</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应急预案与极端场景实施前应由技术负责人组织专项交底，交底对象覆盖管理人员、专业班组和关键岗位，交底内容包括本节适用范围、施工条件、控制标准、风险点和资料要求。</w:t>
      </w:r>
    </w:p>
    <w:p>
      <w:r>
        <w:t>应急预案与极端场景应设置可检查的过程节点，节点完成后由施工、质量、安全和资料岗位共同确认，确认结果作为慈利县第二中学普通高中教育基础设施建设项目（宿舍楼）后续工序展开的依据。</w:t>
      </w:r>
    </w:p>
    <w:p>
      <w:r>
        <w:t>应急预案与极端场景涉及材料、设备、作业面或外部条件变化时，应先复核招标文件、图纸、清单和现场条件，再履行技术核定或方案调整手续。</w:t>
      </w:r>
    </w:p>
    <w:p>
      <w:r>
        <w:t>应急预案与极端场景的质量控制应落实到检验批和关键工序，明确允许偏差、检查方法、检查频次和不合格处置方式，避免只写原则性保证。</w:t>
      </w:r>
    </w:p>
    <w:p>
      <w:r>
        <w:t>应急预案与极端场景的安全控制应识别高处作业、临时用电、机械伤害、物体打击、交叉作业、消防和极端天气影响，并设置责任人和巡查频次。</w:t>
      </w:r>
    </w:p>
    <w:p>
      <w:r>
        <w:t>应急预案与极端场景的环保控制应同步考虑扬尘、噪声、污水、固废、运输遗撒和周边扰民影响，形成巡查记录、整改记录和复查记录。</w:t>
      </w:r>
    </w:p>
    <w:p>
      <w:r>
        <w:t>应急预案与极端场景的进度控制应与总进度计划、材料供应计划、劳动力计划和机械设备计划联动，关键节点滞后时及时启动纠偏措施。</w:t>
      </w:r>
    </w:p>
    <w:p>
      <w:r>
        <w:t>应急预案与极端场景的资料控制应做到施工记录、隐蔽验收、试验检测、影像资料、签认资料和整改销项资料同步形成，避免竣工阶段集中补录。</w:t>
      </w:r>
    </w:p>
    <w:p>
      <w:r>
        <w:t>应急预案与极端场景完成后应进行工序移交，移交内容包括实体质量、成品保护、遗留问题、资料完整性和下道工序作业条件。</w:t>
      </w:r>
    </w:p>
    <w:p>
      <w:r>
        <w:t>应急预案与极端场景在评标响应中应突出针对性，文字表述应围绕安全管理体系与措施评分点展开，不写与本项目无关的项目名称、企业标识、人员姓名或历史项目痕迹。</w:t>
      </w:r>
    </w:p>
    <w:p>
      <w:r>
        <w:t>应急预案与极端场景应建立施工前、施工中、施工后三阶段清单，施工前确认图纸、材料、机具、样板和人员条件，施工中控制实测、巡查、旁站和整改，施工后完成验收、移交和资料归档。</w:t>
      </w:r>
    </w:p>
    <w:p>
      <w:r>
        <w:t>应急预案与极端场景应明确作业面移交标准，上一道工序未完成实体验收、资料签认和问题销项前，不得擅自进入下一道关键工序。</w:t>
      </w:r>
    </w:p>
    <w:p>
      <w:r>
        <w:t>应急预案与极端场景涉及多专业穿插时，应通过周协调会和日碰头会明确工作面、运输通道、垂直运输、临电临水、材料堆放和安全防护责任。</w:t>
      </w:r>
    </w:p>
    <w:p>
      <w:r>
        <w:t>应急预案与极端场景涉及学校、居民区、厂区或道路交通影响时，应把噪声、扬尘、车辆进出、人员分流、围挡封闭和临时通行作为专项控制点。</w:t>
      </w:r>
    </w:p>
    <w:p>
      <w:r>
        <w:t>应急预案与极端场景的材料管理应落实样品确认、进场验收、见证取样、复试报告、限额领用和剩余材料清点，避免材料质量和成本失控。</w:t>
      </w:r>
    </w:p>
    <w:p>
      <w:r>
        <w:t>应急预案与极端场景的机械设备管理应落实进场验收、操作人员资格、日常保养、故障停机预案和备用资源，避免关键线路受单台设备影响。</w:t>
      </w:r>
    </w:p>
    <w:p>
      <w:r>
        <w:t>应急预案与极端场景的班组管理应落实实名制、三级教育、技术交底、班前讲话、过程考核和退场评价，保证人员投入与进度计划匹配。</w:t>
      </w:r>
    </w:p>
    <w:p>
      <w:r>
        <w:t>应急预案与极端场景应形成影像资料留存机制，对隐蔽工程、样板工程、关键节点、整改前后和验收移交形成可追溯记录。</w:t>
      </w:r>
    </w:p>
    <w:p>
      <w:r>
        <w:t>应急预案与极端场景应设置质量通病预防措施，对渗漏、开裂、空鼓、尺寸偏差、安装错位、污染损坏等问题提前制定预防和修补标准。</w:t>
      </w:r>
    </w:p>
    <w:p>
      <w:r>
        <w:t>应急预案与极端场景应与资金、采购和供应计划联动，对长周期材料、主要设备、暂估价材料和需复试材料提前锁定供应周期。</w:t>
      </w:r>
    </w:p>
    <w:p>
      <w:r>
        <w:t>应急预案与极端场景应建立风险预警阈值，出现连续两日计划未完成、关键材料未到场、重要机械故障或质量返工时立即启动纠偏。</w:t>
      </w:r>
    </w:p>
    <w:p>
      <w:r>
        <w:t>应急预案与极端场景应按暗标要求统一称谓，正文使用“本项目”“施工现场”“项目部”等中性表达，不出现投标人身份信息。</w:t>
      </w:r>
    </w:p>
    <w:p>
      <w:r>
        <w:t>应急预案与极端场景应在正式投标前由商务、技术、造价和项目负责人联合复核，确认与报价、清单、合同条款和工期承诺不冲突。</w:t>
      </w:r>
    </w:p>
    <w:p>
      <w:r>
        <w:t>应急预案与极端场景应把检查表嵌入现场执行，检查项目包括作业条件、工艺参数、实体质量、安全防护、环境保护、资料同步和整改闭环。</w:t>
      </w:r>
    </w:p>
    <w:p>
      <w:r>
        <w:t>应急预案与极端场景应结合极端天气设置停工、复工和抢险标准，确保暴雨、高温、大风、寒潮等情形下人员、材料和设备安全。</w:t>
      </w:r>
    </w:p>
    <w:p>
      <w:r>
        <w:t>应急预案与极端场景应把试验检测计划提前嵌入施工流程，避免实体已封闭但检测资料缺失导致验收或结算受阻。</w:t>
      </w:r>
    </w:p>
    <w:p>
      <w:r>
        <w:t>应急预案与极端场景应明确成品保护责任边界，谁施工、谁保护、谁移交、谁破坏谁修复，跨专业区域采用书面移交。</w:t>
      </w:r>
    </w:p>
    <w:p>
      <w:r>
        <w:t>应急预案与极端场景应定期复盘实施效果，对实际偏差形成原因分析、纠正措施、责任人和完成时限，并在后续计划中闭环调整。</w:t>
      </w:r>
    </w:p>
    <w:p>
      <w:pPr>
        <w:pStyle w:val="Heading3"/>
      </w:pPr>
      <w:r>
        <w:t>应急预案与极端场景第1层深化控制</w:t>
      </w:r>
    </w:p>
    <w:p>
      <w:r>
        <w:t>策划深化：围绕应急预案与极端场景建立与慈利县第二中学普通高中教育基础设施建设项目（宿舍楼）相匹配的工作分解，明确每个工作面的负责人、开始条件、完成标准和资料节点。</w:t>
      </w:r>
    </w:p>
    <w:p>
      <w:r>
        <w:t>策划深化：对应急预案与极端场景涉及的主要材料、周转材料、检测项目和机械设备进行提前量控制，避免资源到场滞后影响关键线路。</w:t>
      </w:r>
    </w:p>
    <w:p>
      <w:r>
        <w:t>策划深化：对应急预案与极端场景设置首件样板或样板段，样板确认后再推广至相同工序，保证技术标准、观感标准和检查口径统一。</w:t>
      </w:r>
    </w:p>
    <w:p>
      <w:r>
        <w:t>策划深化：对应急预案与极端场景的安全风险进行班前提示和过程巡查，重点核查临边洞口、临电、机械、消防、交叉作业和人员防护。</w:t>
      </w:r>
    </w:p>
    <w:p>
      <w:r>
        <w:t>策划深化：对应急预案与极端场景的质量通病设置预防表，提前控制尺寸偏差、渗漏、开裂、空鼓、污染、错位和资料缺失。</w:t>
      </w:r>
    </w:p>
    <w:p>
      <w:r>
        <w:t>策划深化：对应急预案与极端场景实施日清日结管理，当日完成的实体、资料、隐患和遗留问题均应形成记录并落实责任人。</w:t>
      </w:r>
    </w:p>
    <w:p>
      <w:r>
        <w:t>策划深化：对应急预案与极端场景与安全管理体系与措施评分点之间的对应关系进行复核，确保评委能在章节内快速定位响应内容。</w:t>
      </w:r>
    </w:p>
    <w:p>
      <w:r>
        <w:t>策划深化：对应急预案与极端场景涉及的暗标风险进行二次清理，删除企业名称、人员姓名、历史工程名称、联系方式和特殊标识。</w:t>
      </w:r>
    </w:p>
    <w:p>
      <w:pPr>
        <w:pStyle w:val="Heading3"/>
      </w:pPr>
      <w:r>
        <w:t>应急预案与极端场景第2层深化控制</w:t>
      </w:r>
    </w:p>
    <w:p>
      <w:r>
        <w:t>资源深化：围绕应急预案与极端场景建立与慈利县第二中学普通高中教育基础设施建设项目（宿舍楼）相匹配的工作分解，明确每个工作面的负责人、开始条件、完成标准和资料节点。</w:t>
      </w:r>
    </w:p>
    <w:p>
      <w:r>
        <w:t>资源深化：对应急预案与极端场景涉及的主要材料、周转材料、检测项目和机械设备进行提前量控制，避免资源到场滞后影响关键线路。</w:t>
      </w:r>
    </w:p>
    <w:p>
      <w:r>
        <w:t>资源深化：对应急预案与极端场景设置首件样板或样板段，样板确认后再推广至相同工序，保证技术标准、观感标准和检查口径统一。</w:t>
      </w:r>
    </w:p>
    <w:p>
      <w:r>
        <w:t>资源深化：对应急预案与极端场景的安全风险进行班前提示和过程巡查，重点核查临边洞口、临电、机械、消防、交叉作业和人员防护。</w:t>
      </w:r>
    </w:p>
    <w:p>
      <w:r>
        <w:t>资源深化：对应急预案与极端场景的质量通病设置预防表，提前控制尺寸偏差、渗漏、开裂、空鼓、污染、错位和资料缺失。</w:t>
      </w:r>
    </w:p>
    <w:p>
      <w:r>
        <w:t>资源深化：对应急预案与极端场景实施日清日结管理，当日完成的实体、资料、隐患和遗留问题均应形成记录并落实责任人。</w:t>
      </w:r>
    </w:p>
    <w:p>
      <w:r>
        <w:t>资源深化：对应急预案与极端场景与安全管理体系与措施评分点之间的对应关系进行复核，确保评委能在章节内快速定位响应内容。</w:t>
      </w:r>
    </w:p>
    <w:p>
      <w:r>
        <w:t>资源深化：对应急预案与极端场景涉及的暗标风险进行二次清理，删除企业名称、人员姓名、历史工程名称、联系方式和特殊标识。</w:t>
      </w:r>
    </w:p>
    <w:p>
      <w:pPr>
        <w:pStyle w:val="Heading3"/>
      </w:pPr>
      <w:r>
        <w:t>应急预案与极端场景第3层深化控制</w:t>
      </w:r>
    </w:p>
    <w:p>
      <w:r>
        <w:t>过程深化：围绕应急预案与极端场景建立与慈利县第二中学普通高中教育基础设施建设项目（宿舍楼）相匹配的工作分解，明确每个工作面的负责人、开始条件、完成标准和资料节点。</w:t>
      </w:r>
    </w:p>
    <w:p>
      <w:r>
        <w:t>过程深化：对应急预案与极端场景涉及的主要材料、周转材料、检测项目和机械设备进行提前量控制，避免资源到场滞后影响关键线路。</w:t>
      </w:r>
    </w:p>
    <w:p>
      <w:r>
        <w:t>过程深化：对应急预案与极端场景设置首件样板或样板段，样板确认后再推广至相同工序，保证技术标准、观感标准和检查口径统一。</w:t>
      </w:r>
    </w:p>
    <w:p>
      <w:r>
        <w:t>过程深化：对应急预案与极端场景的安全风险进行班前提示和过程巡查，重点核查临边洞口、临电、机械、消防、交叉作业和人员防护。</w:t>
      </w:r>
    </w:p>
    <w:p>
      <w:r>
        <w:t>过程深化：对应急预案与极端场景的质量通病设置预防表，提前控制尺寸偏差、渗漏、开裂、空鼓、污染、错位和资料缺失。</w:t>
      </w:r>
    </w:p>
    <w:p>
      <w:r>
        <w:t>过程深化：对应急预案与极端场景实施日清日结管理，当日完成的实体、资料、隐患和遗留问题均应形成记录并落实责任人。</w:t>
      </w:r>
    </w:p>
    <w:p>
      <w:r>
        <w:t>过程深化：对应急预案与极端场景与安全管理体系与措施评分点之间的对应关系进行复核，确保评委能在章节内快速定位响应内容。</w:t>
      </w:r>
    </w:p>
    <w:p>
      <w:r>
        <w:t>过程深化：对应急预案与极端场景涉及的暗标风险进行二次清理，删除企业名称、人员姓名、历史工程名称、联系方式和特殊标识。</w:t>
      </w:r>
    </w:p>
    <w:p>
      <w:pPr>
        <w:pStyle w:val="Heading3"/>
      </w:pPr>
      <w:r>
        <w:t>应急预案与极端场景第4层深化控制</w:t>
      </w:r>
    </w:p>
    <w:p>
      <w:r>
        <w:t>验收深化：围绕应急预案与极端场景建立与慈利县第二中学普通高中教育基础设施建设项目（宿舍楼）相匹配的工作分解，明确每个工作面的负责人、开始条件、完成标准和资料节点。</w:t>
      </w:r>
    </w:p>
    <w:p>
      <w:r>
        <w:t>验收深化：对应急预案与极端场景涉及的主要材料、周转材料、检测项目和机械设备进行提前量控制，避免资源到场滞后影响关键线路。</w:t>
      </w:r>
    </w:p>
    <w:p>
      <w:r>
        <w:t>验收深化：对应急预案与极端场景设置首件样板或样板段，样板确认后再推广至相同工序，保证技术标准、观感标准和检查口径统一。</w:t>
      </w:r>
    </w:p>
    <w:p>
      <w:r>
        <w:t>验收深化：对应急预案与极端场景的安全风险进行班前提示和过程巡查，重点核查临边洞口、临电、机械、消防、交叉作业和人员防护。</w:t>
      </w:r>
    </w:p>
    <w:p>
      <w:r>
        <w:t>验收深化：对应急预案与极端场景的质量通病设置预防表，提前控制尺寸偏差、渗漏、开裂、空鼓、污染、错位和资料缺失。</w:t>
      </w:r>
    </w:p>
    <w:p>
      <w:r>
        <w:t>验收深化：对应急预案与极端场景实施日清日结管理，当日完成的实体、资料、隐患和遗留问题均应形成记录并落实责任人。</w:t>
      </w:r>
    </w:p>
    <w:p>
      <w:r>
        <w:t>验收深化：对应急预案与极端场景与安全管理体系与措施评分点之间的对应关系进行复核，确保评委能在章节内快速定位响应内容。</w:t>
      </w:r>
    </w:p>
    <w:p>
      <w:r>
        <w:t>验收深化：对应急预案与极端场景涉及的暗标风险进行二次清理，删除企业名称、人员姓名、历史工程名称、联系方式和特殊标识。</w:t>
      </w:r>
    </w:p>
    <w:p>
      <w:r>
        <w:t>安全管理体系与措施流程示意图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7i8ctji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风险识别</w:t>
            </w:r>
          </w:p>
        </w:tc>
      </w:tr>
      <w:tr>
        <w:tc>
          <w:tcPr>
            <w:tcW w:type="dxa" w:w="4702"/>
          </w:tcPr>
          <w:p>
            <w:r>
              <w:t>2</w:t>
            </w:r>
          </w:p>
        </w:tc>
        <w:tc>
          <w:tcPr>
            <w:tcW w:type="dxa" w:w="4702"/>
          </w:tcPr>
          <w:p>
            <w:r>
              <w:t>专项方案</w:t>
            </w:r>
          </w:p>
        </w:tc>
      </w:tr>
      <w:tr>
        <w:tc>
          <w:tcPr>
            <w:tcW w:type="dxa" w:w="4702"/>
          </w:tcPr>
          <w:p>
            <w:r>
              <w:t>3</w:t>
            </w:r>
          </w:p>
        </w:tc>
        <w:tc>
          <w:tcPr>
            <w:tcW w:type="dxa" w:w="4702"/>
          </w:tcPr>
          <w:p>
            <w:r>
              <w:t>安全交底</w:t>
            </w:r>
          </w:p>
        </w:tc>
      </w:tr>
      <w:tr>
        <w:tc>
          <w:tcPr>
            <w:tcW w:type="dxa" w:w="4702"/>
          </w:tcPr>
          <w:p>
            <w:r>
              <w:t>4</w:t>
            </w:r>
          </w:p>
        </w:tc>
        <w:tc>
          <w:tcPr>
            <w:tcW w:type="dxa" w:w="4702"/>
          </w:tcPr>
          <w:p>
            <w:r>
              <w:t>过程巡查</w:t>
            </w:r>
          </w:p>
        </w:tc>
      </w:tr>
      <w:tr>
        <w:tc>
          <w:tcPr>
            <w:tcW w:type="dxa" w:w="4702"/>
          </w:tcPr>
          <w:p>
            <w:r>
              <w:t>5</w:t>
            </w:r>
          </w:p>
        </w:tc>
        <w:tc>
          <w:tcPr>
            <w:tcW w:type="dxa" w:w="4702"/>
          </w:tcPr>
          <w:p>
            <w:r>
              <w:t>隐患整改</w:t>
            </w:r>
          </w:p>
        </w:tc>
      </w:tr>
      <w:tr>
        <w:tc>
          <w:tcPr>
            <w:tcW w:type="dxa" w:w="4702"/>
          </w:tcPr>
          <w:p>
            <w:r>
              <w:t>6</w:t>
            </w:r>
          </w:p>
        </w:tc>
        <w:tc>
          <w:tcPr>
            <w:tcW w:type="dxa" w:w="4702"/>
          </w:tcPr>
          <w:p>
            <w:r>
              <w:t>复查销项</w:t>
            </w:r>
          </w:p>
        </w:tc>
      </w:tr>
      <w:tr>
        <w:tc>
          <w:tcPr>
            <w:tcW w:type="dxa" w:w="4702"/>
          </w:tcPr>
          <w:p>
            <w:r>
              <w:t>7</w:t>
            </w:r>
          </w:p>
        </w:tc>
        <w:tc>
          <w:tcPr>
            <w:tcW w:type="dxa" w:w="4702"/>
          </w:tcPr>
          <w:p>
            <w:r>
              <w:t>应急资源</w:t>
            </w:r>
          </w:p>
        </w:tc>
      </w:tr>
      <w:tr>
        <w:tc>
          <w:tcPr>
            <w:tcW w:type="dxa" w:w="4702"/>
          </w:tcPr>
          <w:p>
            <w:r>
              <w:t>8</w:t>
            </w:r>
          </w:p>
        </w:tc>
        <w:tc>
          <w:tcPr>
            <w:tcW w:type="dxa" w:w="4702"/>
          </w:tcPr>
          <w:p>
            <w:r>
              <w:t>总结提升</w:t>
            </w:r>
          </w:p>
        </w:tc>
      </w:tr>
    </w:tbl>
    <w:p>
      <w:pPr>
        <w:sectPr>
          <w:pgSz w:w="12240" w:h="15840"/>
          <w:pgMar w:top="1417" w:right="1361" w:bottom="1417" w:left="1474" w:header="720" w:footer="720" w:gutter="0"/>
          <w:cols w:space="720"/>
          <w:docGrid w:linePitch="360"/>
        </w:sectPr>
      </w:pPr>
    </w:p>
    <w:p>
      <w:pPr>
        <w:pStyle w:val="Heading1"/>
      </w:pPr>
      <w:r>
        <w:t>第4章 环境保护管理体系与措施</w:t>
      </w:r>
    </w:p>
    <w:p>
      <w:pPr>
        <w:pStyle w:val="Heading2"/>
      </w:pPr>
      <w:r>
        <w:t>本章参考库结构借鉴</w:t>
      </w:r>
    </w:p>
    <w:p>
      <w:r>
        <w:t>参考主题：环境保护与绿色施工；参考文件：SZ0083-某粮仓（平房仓）房建项目监理大纲工程标书Word图文并茂技术标-A4版-947页.docx。本章仅借鉴表达结构和检查维度，不沿用原项目参数。可借鉴片段：2）建筑节能工程施工前，应落实以下事宜：</w:t>
        <w:br/>
        <w:t>a、总监理工程师应组织监理人员熟悉设计文件，参加施工图会审和设计交底。施工图会审，应审查建筑节能设计图纸是否经过施工图设计审查单位审查合格，未经审查或审查不符合强制性建筑节能标准的施工图不得使用。</w:t>
        <w:br/>
        <w:t>b、建筑节能设计交底。项目监理人员应参加由建设单位组织的建筑节能设计技术交底会，总监理工程师应对建筑节能设计技术交底会议纪要进行签认。并对图纸中存在的问题通过建设单位向设计单位提出书面意见和建议。</w:t>
        <w:br/>
        <w:t>c、总监理工程师应组织专业监理工程师，审查承包单位报送建筑节能专项施工方案和技术措施，提出审查意见。</w:t>
        <w:br/>
        <w:t>d、总监理工程师应组织编制建筑节能监理实施细则。按照建筑节能强制性标准和设计文件，编制符合建筑节能特点的、具有针对性的监理实施细则。监理实施细则应包括下列主要内容：建筑节能专业工程</w:t>
      </w:r>
    </w:p>
    <w:p>
      <w:r>
        <w:t>AI 深化提示：本章应突出校园环境敏感性，重点写扬尘治理、噪声控制、建筑垃圾分类清运、污水泥浆控制、材料覆盖、车辆冲洗、夜间及考试教学敏感时段施工协调、绿色施工、节水节电、节材降耗、文明施工和卫生防疫。现场道路、出入口、冲洗设施位置等若资料未明确，不应写死，应表述为“结合现场踏勘及建设单位确认位置布置”。建议用表格列出污染源、控制措施、检查频次、责任岗位和应急措施。</w:t>
      </w:r>
    </w:p>
    <w:p>
      <w:pPr>
        <w:pStyle w:val="Heading2"/>
      </w:pPr>
      <w:r>
        <w:t>扬尘噪声和污水控制</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施工道路硬化、车辆冲洗、裸土覆盖、湿法作业、建筑垃圾封闭清运和扬尘巡查同步实施。</w:t>
      </w:r>
    </w:p>
    <w:p>
      <w:r>
        <w:t>5. 高噪声作业避开敏感时段，确需连续施工时按主管部门要求办理手续并提前沟通。</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扬尘噪声和污水控制实施前应由技术负责人组织专项交底，交底对象覆盖管理人员、专业班组和关键岗位，交底内容包括本节适用范围、施工条件、控制标准、风险点和资料要求。</w:t>
      </w:r>
    </w:p>
    <w:p>
      <w:r>
        <w:t>扬尘噪声和污水控制应设置可检查的过程节点，节点完成后由施工、质量、安全和资料岗位共同确认，确认结果作为慈利县第二中学普通高中教育基础设施建设项目（宿舍楼）后续工序展开的依据。</w:t>
      </w:r>
    </w:p>
    <w:p>
      <w:r>
        <w:t>扬尘噪声和污水控制涉及材料、设备、作业面或外部条件变化时，应先复核招标文件、图纸、清单和现场条件，再履行技术核定或方案调整手续。</w:t>
      </w:r>
    </w:p>
    <w:p>
      <w:r>
        <w:t>扬尘噪声和污水控制的质量控制应落实到检验批和关键工序，明确允许偏差、检查方法、检查频次和不合格处置方式，避免只写原则性保证。</w:t>
      </w:r>
    </w:p>
    <w:p>
      <w:r>
        <w:t>扬尘噪声和污水控制的安全控制应识别高处作业、临时用电、机械伤害、物体打击、交叉作业、消防和极端天气影响，并设置责任人和巡查频次。</w:t>
      </w:r>
    </w:p>
    <w:p>
      <w:r>
        <w:t>扬尘噪声和污水控制的环保控制应同步考虑扬尘、噪声、污水、固废、运输遗撒和周边扰民影响，形成巡查记录、整改记录和复查记录。</w:t>
      </w:r>
    </w:p>
    <w:p>
      <w:r>
        <w:t>扬尘噪声和污水控制的进度控制应与总进度计划、材料供应计划、劳动力计划和机械设备计划联动，关键节点滞后时及时启动纠偏措施。</w:t>
      </w:r>
    </w:p>
    <w:p>
      <w:r>
        <w:t>扬尘噪声和污水控制的资料控制应做到施工记录、隐蔽验收、试验检测、影像资料、签认资料和整改销项资料同步形成，避免竣工阶段集中补录。</w:t>
      </w:r>
    </w:p>
    <w:p>
      <w:r>
        <w:t>扬尘噪声和污水控制完成后应进行工序移交，移交内容包括实体质量、成品保护、遗留问题、资料完整性和下道工序作业条件。</w:t>
      </w:r>
    </w:p>
    <w:p>
      <w:r>
        <w:t>扬尘噪声和污水控制在评标响应中应突出针对性，文字表述应围绕环境保护管理体系与措施评分点展开，不写与本项目无关的项目名称、企业标识、人员姓名或历史项目痕迹。</w:t>
      </w:r>
    </w:p>
    <w:p>
      <w:r>
        <w:t>扬尘噪声和污水控制应建立施工前、施工中、施工后三阶段清单，施工前确认图纸、材料、机具、样板和人员条件，施工中控制实测、巡查、旁站和整改，施工后完成验收、移交和资料归档。</w:t>
      </w:r>
    </w:p>
    <w:p>
      <w:r>
        <w:t>扬尘噪声和污水控制应明确作业面移交标准，上一道工序未完成实体验收、资料签认和问题销项前，不得擅自进入下一道关键工序。</w:t>
      </w:r>
    </w:p>
    <w:p>
      <w:r>
        <w:t>扬尘噪声和污水控制涉及多专业穿插时，应通过周协调会和日碰头会明确工作面、运输通道、垂直运输、临电临水、材料堆放和安全防护责任。</w:t>
      </w:r>
    </w:p>
    <w:p>
      <w:r>
        <w:t>扬尘噪声和污水控制涉及学校、居民区、厂区或道路交通影响时，应把噪声、扬尘、车辆进出、人员分流、围挡封闭和临时通行作为专项控制点。</w:t>
      </w:r>
    </w:p>
    <w:p>
      <w:r>
        <w:t>扬尘噪声和污水控制的材料管理应落实样品确认、进场验收、见证取样、复试报告、限额领用和剩余材料清点，避免材料质量和成本失控。</w:t>
      </w:r>
    </w:p>
    <w:p>
      <w:r>
        <w:t>扬尘噪声和污水控制的机械设备管理应落实进场验收、操作人员资格、日常保养、故障停机预案和备用资源，避免关键线路受单台设备影响。</w:t>
      </w:r>
    </w:p>
    <w:p>
      <w:r>
        <w:t>扬尘噪声和污水控制的班组管理应落实实名制、三级教育、技术交底、班前讲话、过程考核和退场评价，保证人员投入与进度计划匹配。</w:t>
      </w:r>
    </w:p>
    <w:p>
      <w:r>
        <w:t>扬尘噪声和污水控制应形成影像资料留存机制，对隐蔽工程、样板工程、关键节点、整改前后和验收移交形成可追溯记录。</w:t>
      </w:r>
    </w:p>
    <w:p>
      <w:r>
        <w:t>扬尘噪声和污水控制应设置质量通病预防措施，对渗漏、开裂、空鼓、尺寸偏差、安装错位、污染损坏等问题提前制定预防和修补标准。</w:t>
      </w:r>
    </w:p>
    <w:p>
      <w:r>
        <w:t>扬尘噪声和污水控制应与资金、采购和供应计划联动，对长周期材料、主要设备、暂估价材料和需复试材料提前锁定供应周期。</w:t>
      </w:r>
    </w:p>
    <w:p>
      <w:r>
        <w:t>扬尘噪声和污水控制应建立风险预警阈值，出现连续两日计划未完成、关键材料未到场、重要机械故障或质量返工时立即启动纠偏。</w:t>
      </w:r>
    </w:p>
    <w:p>
      <w:r>
        <w:t>扬尘噪声和污水控制应按暗标要求统一称谓，正文使用“本项目”“施工现场”“项目部”等中性表达，不出现投标人身份信息。</w:t>
      </w:r>
    </w:p>
    <w:p>
      <w:r>
        <w:t>扬尘噪声和污水控制应在正式投标前由商务、技术、造价和项目负责人联合复核，确认与报价、清单、合同条款和工期承诺不冲突。</w:t>
      </w:r>
    </w:p>
    <w:p>
      <w:r>
        <w:t>扬尘噪声和污水控制应把检查表嵌入现场执行，检查项目包括作业条件、工艺参数、实体质量、安全防护、环境保护、资料同步和整改闭环。</w:t>
      </w:r>
    </w:p>
    <w:p>
      <w:r>
        <w:t>扬尘噪声和污水控制应结合极端天气设置停工、复工和抢险标准，确保暴雨、高温、大风、寒潮等情形下人员、材料和设备安全。</w:t>
      </w:r>
    </w:p>
    <w:p>
      <w:r>
        <w:t>扬尘噪声和污水控制应把试验检测计划提前嵌入施工流程，避免实体已封闭但检测资料缺失导致验收或结算受阻。</w:t>
      </w:r>
    </w:p>
    <w:p>
      <w:r>
        <w:t>扬尘噪声和污水控制应明确成品保护责任边界，谁施工、谁保护、谁移交、谁破坏谁修复，跨专业区域采用书面移交。</w:t>
      </w:r>
    </w:p>
    <w:p>
      <w:r>
        <w:t>扬尘噪声和污水控制应定期复盘实施效果，对实际偏差形成原因分析、纠正措施、责任人和完成时限，并在后续计划中闭环调整。</w:t>
      </w:r>
    </w:p>
    <w:p>
      <w:pPr>
        <w:pStyle w:val="Heading3"/>
      </w:pPr>
      <w:r>
        <w:t>扬尘噪声和污水控制第1层深化控制</w:t>
      </w:r>
    </w:p>
    <w:p>
      <w:r>
        <w:t>策划深化：围绕扬尘噪声和污水控制建立与慈利县第二中学普通高中教育基础设施建设项目（宿舍楼）相匹配的工作分解，明确每个工作面的负责人、开始条件、完成标准和资料节点。</w:t>
      </w:r>
    </w:p>
    <w:p>
      <w:r>
        <w:t>策划深化：对扬尘噪声和污水控制涉及的主要材料、周转材料、检测项目和机械设备进行提前量控制，避免资源到场滞后影响关键线路。</w:t>
      </w:r>
    </w:p>
    <w:p>
      <w:r>
        <w:t>策划深化：对扬尘噪声和污水控制设置首件样板或样板段，样板确认后再推广至相同工序，保证技术标准、观感标准和检查口径统一。</w:t>
      </w:r>
    </w:p>
    <w:p>
      <w:r>
        <w:t>策划深化：对扬尘噪声和污水控制的安全风险进行班前提示和过程巡查，重点核查临边洞口、临电、机械、消防、交叉作业和人员防护。</w:t>
      </w:r>
    </w:p>
    <w:p>
      <w:r>
        <w:t>策划深化：对扬尘噪声和污水控制的质量通病设置预防表，提前控制尺寸偏差、渗漏、开裂、空鼓、污染、错位和资料缺失。</w:t>
      </w:r>
    </w:p>
    <w:p>
      <w:r>
        <w:t>策划深化：对扬尘噪声和污水控制实施日清日结管理，当日完成的实体、资料、隐患和遗留问题均应形成记录并落实责任人。</w:t>
      </w:r>
    </w:p>
    <w:p>
      <w:r>
        <w:t>策划深化：对扬尘噪声和污水控制与环境保护管理体系与措施评分点之间的对应关系进行复核，确保评委能在章节内快速定位响应内容。</w:t>
      </w:r>
    </w:p>
    <w:p>
      <w:r>
        <w:t>策划深化：对扬尘噪声和污水控制涉及的暗标风险进行二次清理，删除企业名称、人员姓名、历史工程名称、联系方式和特殊标识。</w:t>
      </w:r>
    </w:p>
    <w:p>
      <w:pPr>
        <w:pStyle w:val="Heading3"/>
      </w:pPr>
      <w:r>
        <w:t>扬尘噪声和污水控制第2层深化控制</w:t>
      </w:r>
    </w:p>
    <w:p>
      <w:r>
        <w:t>资源深化：围绕扬尘噪声和污水控制建立与慈利县第二中学普通高中教育基础设施建设项目（宿舍楼）相匹配的工作分解，明确每个工作面的负责人、开始条件、完成标准和资料节点。</w:t>
      </w:r>
    </w:p>
    <w:p>
      <w:r>
        <w:t>资源深化：对扬尘噪声和污水控制涉及的主要材料、周转材料、检测项目和机械设备进行提前量控制，避免资源到场滞后影响关键线路。</w:t>
      </w:r>
    </w:p>
    <w:p>
      <w:r>
        <w:t>资源深化：对扬尘噪声和污水控制设置首件样板或样板段，样板确认后再推广至相同工序，保证技术标准、观感标准和检查口径统一。</w:t>
      </w:r>
    </w:p>
    <w:p>
      <w:r>
        <w:t>资源深化：对扬尘噪声和污水控制的安全风险进行班前提示和过程巡查，重点核查临边洞口、临电、机械、消防、交叉作业和人员防护。</w:t>
      </w:r>
    </w:p>
    <w:p>
      <w:r>
        <w:t>资源深化：对扬尘噪声和污水控制的质量通病设置预防表，提前控制尺寸偏差、渗漏、开裂、空鼓、污染、错位和资料缺失。</w:t>
      </w:r>
    </w:p>
    <w:p>
      <w:r>
        <w:t>资源深化：对扬尘噪声和污水控制实施日清日结管理，当日完成的实体、资料、隐患和遗留问题均应形成记录并落实责任人。</w:t>
      </w:r>
    </w:p>
    <w:p>
      <w:r>
        <w:t>资源深化：对扬尘噪声和污水控制与环境保护管理体系与措施评分点之间的对应关系进行复核，确保评委能在章节内快速定位响应内容。</w:t>
      </w:r>
    </w:p>
    <w:p>
      <w:r>
        <w:t>资源深化：对扬尘噪声和污水控制涉及的暗标风险进行二次清理，删除企业名称、人员姓名、历史工程名称、联系方式和特殊标识。</w:t>
      </w:r>
    </w:p>
    <w:p>
      <w:pPr>
        <w:pStyle w:val="Heading3"/>
      </w:pPr>
      <w:r>
        <w:t>扬尘噪声和污水控制第3层深化控制</w:t>
      </w:r>
    </w:p>
    <w:p>
      <w:r>
        <w:t>过程深化：围绕扬尘噪声和污水控制建立与慈利县第二中学普通高中教育基础设施建设项目（宿舍楼）相匹配的工作分解，明确每个工作面的负责人、开始条件、完成标准和资料节点。</w:t>
      </w:r>
    </w:p>
    <w:p>
      <w:r>
        <w:t>过程深化：对扬尘噪声和污水控制涉及的主要材料、周转材料、检测项目和机械设备进行提前量控制，避免资源到场滞后影响关键线路。</w:t>
      </w:r>
    </w:p>
    <w:p>
      <w:r>
        <w:t>过程深化：对扬尘噪声和污水控制设置首件样板或样板段，样板确认后再推广至相同工序，保证技术标准、观感标准和检查口径统一。</w:t>
      </w:r>
    </w:p>
    <w:p>
      <w:r>
        <w:t>过程深化：对扬尘噪声和污水控制的安全风险进行班前提示和过程巡查，重点核查临边洞口、临电、机械、消防、交叉作业和人员防护。</w:t>
      </w:r>
    </w:p>
    <w:p>
      <w:r>
        <w:t>过程深化：对扬尘噪声和污水控制的质量通病设置预防表，提前控制尺寸偏差、渗漏、开裂、空鼓、污染、错位和资料缺失。</w:t>
      </w:r>
    </w:p>
    <w:p>
      <w:r>
        <w:t>过程深化：对扬尘噪声和污水控制实施日清日结管理，当日完成的实体、资料、隐患和遗留问题均应形成记录并落实责任人。</w:t>
      </w:r>
    </w:p>
    <w:p>
      <w:r>
        <w:t>过程深化：对扬尘噪声和污水控制与环境保护管理体系与措施评分点之间的对应关系进行复核，确保评委能在章节内快速定位响应内容。</w:t>
      </w:r>
    </w:p>
    <w:p>
      <w:r>
        <w:t>过程深化：对扬尘噪声和污水控制涉及的暗标风险进行二次清理，删除企业名称、人员姓名、历史工程名称、联系方式和特殊标识。</w:t>
      </w:r>
    </w:p>
    <w:p>
      <w:pPr>
        <w:pStyle w:val="Heading3"/>
      </w:pPr>
      <w:r>
        <w:t>扬尘噪声和污水控制第4层深化控制</w:t>
      </w:r>
    </w:p>
    <w:p>
      <w:r>
        <w:t>验收深化：围绕扬尘噪声和污水控制建立与慈利县第二中学普通高中教育基础设施建设项目（宿舍楼）相匹配的工作分解，明确每个工作面的负责人、开始条件、完成标准和资料节点。</w:t>
      </w:r>
    </w:p>
    <w:p>
      <w:r>
        <w:t>验收深化：对扬尘噪声和污水控制涉及的主要材料、周转材料、检测项目和机械设备进行提前量控制，避免资源到场滞后影响关键线路。</w:t>
      </w:r>
    </w:p>
    <w:p>
      <w:r>
        <w:t>验收深化：对扬尘噪声和污水控制设置首件样板或样板段，样板确认后再推广至相同工序，保证技术标准、观感标准和检查口径统一。</w:t>
      </w:r>
    </w:p>
    <w:p>
      <w:r>
        <w:t>验收深化：对扬尘噪声和污水控制的安全风险进行班前提示和过程巡查，重点核查临边洞口、临电、机械、消防、交叉作业和人员防护。</w:t>
      </w:r>
    </w:p>
    <w:p>
      <w:r>
        <w:t>验收深化：对扬尘噪声和污水控制的质量通病设置预防表，提前控制尺寸偏差、渗漏、开裂、空鼓、污染、错位和资料缺失。</w:t>
      </w:r>
    </w:p>
    <w:p>
      <w:r>
        <w:t>验收深化：对扬尘噪声和污水控制实施日清日结管理，当日完成的实体、资料、隐患和遗留问题均应形成记录并落实责任人。</w:t>
      </w:r>
    </w:p>
    <w:p>
      <w:r>
        <w:t>验收深化：对扬尘噪声和污水控制与环境保护管理体系与措施评分点之间的对应关系进行复核，确保评委能在章节内快速定位响应内容。</w:t>
      </w:r>
    </w:p>
    <w:p>
      <w:r>
        <w:t>验收深化：对扬尘噪声和污水控制涉及的暗标风险进行二次清理，删除企业名称、人员姓名、历史工程名称、联系方式和特殊标识。</w:t>
      </w:r>
    </w:p>
    <w:p>
      <w:pPr>
        <w:pStyle w:val="Heading2"/>
      </w:pPr>
      <w:r>
        <w:t>绿色施工与资源节约</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临水临电分区计量，周转材料限额领用，材料下料优化，建筑垃圾分类堆放和及时清运。</w:t>
      </w:r>
    </w:p>
    <w:p>
      <w:r>
        <w:t>5. 施工方案优先采用减少返工、减少湿作业污染、提高材料利用率和降低周边影响的工艺。</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绿色施工与资源节约实施前应由技术负责人组织专项交底，交底对象覆盖管理人员、专业班组和关键岗位，交底内容包括本节适用范围、施工条件、控制标准、风险点和资料要求。</w:t>
      </w:r>
    </w:p>
    <w:p>
      <w:r>
        <w:t>绿色施工与资源节约应设置可检查的过程节点，节点完成后由施工、质量、安全和资料岗位共同确认，确认结果作为慈利县第二中学普通高中教育基础设施建设项目（宿舍楼）后续工序展开的依据。</w:t>
      </w:r>
    </w:p>
    <w:p>
      <w:r>
        <w:t>绿色施工与资源节约涉及材料、设备、作业面或外部条件变化时，应先复核招标文件、图纸、清单和现场条件，再履行技术核定或方案调整手续。</w:t>
      </w:r>
    </w:p>
    <w:p>
      <w:r>
        <w:t>绿色施工与资源节约的质量控制应落实到检验批和关键工序，明确允许偏差、检查方法、检查频次和不合格处置方式，避免只写原则性保证。</w:t>
      </w:r>
    </w:p>
    <w:p>
      <w:r>
        <w:t>绿色施工与资源节约的安全控制应识别高处作业、临时用电、机械伤害、物体打击、交叉作业、消防和极端天气影响，并设置责任人和巡查频次。</w:t>
      </w:r>
    </w:p>
    <w:p>
      <w:r>
        <w:t>绿色施工与资源节约的环保控制应同步考虑扬尘、噪声、污水、固废、运输遗撒和周边扰民影响，形成巡查记录、整改记录和复查记录。</w:t>
      </w:r>
    </w:p>
    <w:p>
      <w:r>
        <w:t>绿色施工与资源节约的进度控制应与总进度计划、材料供应计划、劳动力计划和机械设备计划联动，关键节点滞后时及时启动纠偏措施。</w:t>
      </w:r>
    </w:p>
    <w:p>
      <w:r>
        <w:t>绿色施工与资源节约的资料控制应做到施工记录、隐蔽验收、试验检测、影像资料、签认资料和整改销项资料同步形成，避免竣工阶段集中补录。</w:t>
      </w:r>
    </w:p>
    <w:p>
      <w:r>
        <w:t>绿色施工与资源节约完成后应进行工序移交，移交内容包括实体质量、成品保护、遗留问题、资料完整性和下道工序作业条件。</w:t>
      </w:r>
    </w:p>
    <w:p>
      <w:r>
        <w:t>绿色施工与资源节约在评标响应中应突出针对性，文字表述应围绕环境保护管理体系与措施评分点展开，不写与本项目无关的项目名称、企业标识、人员姓名或历史项目痕迹。</w:t>
      </w:r>
    </w:p>
    <w:p>
      <w:r>
        <w:t>绿色施工与资源节约应建立施工前、施工中、施工后三阶段清单，施工前确认图纸、材料、机具、样板和人员条件，施工中控制实测、巡查、旁站和整改，施工后完成验收、移交和资料归档。</w:t>
      </w:r>
    </w:p>
    <w:p>
      <w:r>
        <w:t>绿色施工与资源节约应明确作业面移交标准，上一道工序未完成实体验收、资料签认和问题销项前，不得擅自进入下一道关键工序。</w:t>
      </w:r>
    </w:p>
    <w:p>
      <w:r>
        <w:t>绿色施工与资源节约涉及多专业穿插时，应通过周协调会和日碰头会明确工作面、运输通道、垂直运输、临电临水、材料堆放和安全防护责任。</w:t>
      </w:r>
    </w:p>
    <w:p>
      <w:r>
        <w:t>绿色施工与资源节约涉及学校、居民区、厂区或道路交通影响时，应把噪声、扬尘、车辆进出、人员分流、围挡封闭和临时通行作为专项控制点。</w:t>
      </w:r>
    </w:p>
    <w:p>
      <w:r>
        <w:t>绿色施工与资源节约的材料管理应落实样品确认、进场验收、见证取样、复试报告、限额领用和剩余材料清点，避免材料质量和成本失控。</w:t>
      </w:r>
    </w:p>
    <w:p>
      <w:r>
        <w:t>绿色施工与资源节约的机械设备管理应落实进场验收、操作人员资格、日常保养、故障停机预案和备用资源，避免关键线路受单台设备影响。</w:t>
      </w:r>
    </w:p>
    <w:p>
      <w:r>
        <w:t>绿色施工与资源节约的班组管理应落实实名制、三级教育、技术交底、班前讲话、过程考核和退场评价，保证人员投入与进度计划匹配。</w:t>
      </w:r>
    </w:p>
    <w:p>
      <w:r>
        <w:t>绿色施工与资源节约应形成影像资料留存机制，对隐蔽工程、样板工程、关键节点、整改前后和验收移交形成可追溯记录。</w:t>
      </w:r>
    </w:p>
    <w:p>
      <w:r>
        <w:t>绿色施工与资源节约应设置质量通病预防措施，对渗漏、开裂、空鼓、尺寸偏差、安装错位、污染损坏等问题提前制定预防和修补标准。</w:t>
      </w:r>
    </w:p>
    <w:p>
      <w:r>
        <w:t>绿色施工与资源节约应与资金、采购和供应计划联动，对长周期材料、主要设备、暂估价材料和需复试材料提前锁定供应周期。</w:t>
      </w:r>
    </w:p>
    <w:p>
      <w:r>
        <w:t>绿色施工与资源节约应建立风险预警阈值，出现连续两日计划未完成、关键材料未到场、重要机械故障或质量返工时立即启动纠偏。</w:t>
      </w:r>
    </w:p>
    <w:p>
      <w:r>
        <w:t>绿色施工与资源节约应按暗标要求统一称谓，正文使用“本项目”“施工现场”“项目部”等中性表达，不出现投标人身份信息。</w:t>
      </w:r>
    </w:p>
    <w:p>
      <w:r>
        <w:t>绿色施工与资源节约应在正式投标前由商务、技术、造价和项目负责人联合复核，确认与报价、清单、合同条款和工期承诺不冲突。</w:t>
      </w:r>
    </w:p>
    <w:p>
      <w:r>
        <w:t>绿色施工与资源节约应把检查表嵌入现场执行，检查项目包括作业条件、工艺参数、实体质量、安全防护、环境保护、资料同步和整改闭环。</w:t>
      </w:r>
    </w:p>
    <w:p>
      <w:r>
        <w:t>绿色施工与资源节约应结合极端天气设置停工、复工和抢险标准，确保暴雨、高温、大风、寒潮等情形下人员、材料和设备安全。</w:t>
      </w:r>
    </w:p>
    <w:p>
      <w:r>
        <w:t>绿色施工与资源节约应把试验检测计划提前嵌入施工流程，避免实体已封闭但检测资料缺失导致验收或结算受阻。</w:t>
      </w:r>
    </w:p>
    <w:p>
      <w:r>
        <w:t>绿色施工与资源节约应明确成品保护责任边界，谁施工、谁保护、谁移交、谁破坏谁修复，跨专业区域采用书面移交。</w:t>
      </w:r>
    </w:p>
    <w:p>
      <w:r>
        <w:t>绿色施工与资源节约应定期复盘实施效果，对实际偏差形成原因分析、纠正措施、责任人和完成时限，并在后续计划中闭环调整。</w:t>
      </w:r>
    </w:p>
    <w:p>
      <w:pPr>
        <w:pStyle w:val="Heading3"/>
      </w:pPr>
      <w:r>
        <w:t>绿色施工与资源节约第1层深化控制</w:t>
      </w:r>
    </w:p>
    <w:p>
      <w:r>
        <w:t>策划深化：围绕绿色施工与资源节约建立与慈利县第二中学普通高中教育基础设施建设项目（宿舍楼）相匹配的工作分解，明确每个工作面的负责人、开始条件、完成标准和资料节点。</w:t>
      </w:r>
    </w:p>
    <w:p>
      <w:r>
        <w:t>策划深化：对绿色施工与资源节约涉及的主要材料、周转材料、检测项目和机械设备进行提前量控制，避免资源到场滞后影响关键线路。</w:t>
      </w:r>
    </w:p>
    <w:p>
      <w:r>
        <w:t>策划深化：对绿色施工与资源节约设置首件样板或样板段，样板确认后再推广至相同工序，保证技术标准、观感标准和检查口径统一。</w:t>
      </w:r>
    </w:p>
    <w:p>
      <w:r>
        <w:t>策划深化：对绿色施工与资源节约的安全风险进行班前提示和过程巡查，重点核查临边洞口、临电、机械、消防、交叉作业和人员防护。</w:t>
      </w:r>
    </w:p>
    <w:p>
      <w:r>
        <w:t>策划深化：对绿色施工与资源节约的质量通病设置预防表，提前控制尺寸偏差、渗漏、开裂、空鼓、污染、错位和资料缺失。</w:t>
      </w:r>
    </w:p>
    <w:p>
      <w:r>
        <w:t>策划深化：对绿色施工与资源节约实施日清日结管理，当日完成的实体、资料、隐患和遗留问题均应形成记录并落实责任人。</w:t>
      </w:r>
    </w:p>
    <w:p>
      <w:r>
        <w:t>策划深化：对绿色施工与资源节约与环境保护管理体系与措施评分点之间的对应关系进行复核，确保评委能在章节内快速定位响应内容。</w:t>
      </w:r>
    </w:p>
    <w:p>
      <w:r>
        <w:t>策划深化：对绿色施工与资源节约涉及的暗标风险进行二次清理，删除企业名称、人员姓名、历史工程名称、联系方式和特殊标识。</w:t>
      </w:r>
    </w:p>
    <w:p>
      <w:pPr>
        <w:pStyle w:val="Heading3"/>
      </w:pPr>
      <w:r>
        <w:t>绿色施工与资源节约第2层深化控制</w:t>
      </w:r>
    </w:p>
    <w:p>
      <w:r>
        <w:t>资源深化：围绕绿色施工与资源节约建立与慈利县第二中学普通高中教育基础设施建设项目（宿舍楼）相匹配的工作分解，明确每个工作面的负责人、开始条件、完成标准和资料节点。</w:t>
      </w:r>
    </w:p>
    <w:p>
      <w:r>
        <w:t>资源深化：对绿色施工与资源节约涉及的主要材料、周转材料、检测项目和机械设备进行提前量控制，避免资源到场滞后影响关键线路。</w:t>
      </w:r>
    </w:p>
    <w:p>
      <w:r>
        <w:t>资源深化：对绿色施工与资源节约设置首件样板或样板段，样板确认后再推广至相同工序，保证技术标准、观感标准和检查口径统一。</w:t>
      </w:r>
    </w:p>
    <w:p>
      <w:r>
        <w:t>资源深化：对绿色施工与资源节约的安全风险进行班前提示和过程巡查，重点核查临边洞口、临电、机械、消防、交叉作业和人员防护。</w:t>
      </w:r>
    </w:p>
    <w:p>
      <w:r>
        <w:t>资源深化：对绿色施工与资源节约的质量通病设置预防表，提前控制尺寸偏差、渗漏、开裂、空鼓、污染、错位和资料缺失。</w:t>
      </w:r>
    </w:p>
    <w:p>
      <w:r>
        <w:t>资源深化：对绿色施工与资源节约实施日清日结管理，当日完成的实体、资料、隐患和遗留问题均应形成记录并落实责任人。</w:t>
      </w:r>
    </w:p>
    <w:p>
      <w:r>
        <w:t>资源深化：对绿色施工与资源节约与环境保护管理体系与措施评分点之间的对应关系进行复核，确保评委能在章节内快速定位响应内容。</w:t>
      </w:r>
    </w:p>
    <w:p>
      <w:r>
        <w:t>资源深化：对绿色施工与资源节约涉及的暗标风险进行二次清理，删除企业名称、人员姓名、历史工程名称、联系方式和特殊标识。</w:t>
      </w:r>
    </w:p>
    <w:p>
      <w:pPr>
        <w:pStyle w:val="Heading3"/>
      </w:pPr>
      <w:r>
        <w:t>绿色施工与资源节约第3层深化控制</w:t>
      </w:r>
    </w:p>
    <w:p>
      <w:r>
        <w:t>过程深化：围绕绿色施工与资源节约建立与慈利县第二中学普通高中教育基础设施建设项目（宿舍楼）相匹配的工作分解，明确每个工作面的负责人、开始条件、完成标准和资料节点。</w:t>
      </w:r>
    </w:p>
    <w:p>
      <w:r>
        <w:t>过程深化：对绿色施工与资源节约涉及的主要材料、周转材料、检测项目和机械设备进行提前量控制，避免资源到场滞后影响关键线路。</w:t>
      </w:r>
    </w:p>
    <w:p>
      <w:r>
        <w:t>过程深化：对绿色施工与资源节约设置首件样板或样板段，样板确认后再推广至相同工序，保证技术标准、观感标准和检查口径统一。</w:t>
      </w:r>
    </w:p>
    <w:p>
      <w:r>
        <w:t>过程深化：对绿色施工与资源节约的安全风险进行班前提示和过程巡查，重点核查临边洞口、临电、机械、消防、交叉作业和人员防护。</w:t>
      </w:r>
    </w:p>
    <w:p>
      <w:r>
        <w:t>过程深化：对绿色施工与资源节约的质量通病设置预防表，提前控制尺寸偏差、渗漏、开裂、空鼓、污染、错位和资料缺失。</w:t>
      </w:r>
    </w:p>
    <w:p>
      <w:r>
        <w:t>过程深化：对绿色施工与资源节约实施日清日结管理，当日完成的实体、资料、隐患和遗留问题均应形成记录并落实责任人。</w:t>
      </w:r>
    </w:p>
    <w:p>
      <w:r>
        <w:t>过程深化：对绿色施工与资源节约与环境保护管理体系与措施评分点之间的对应关系进行复核，确保评委能在章节内快速定位响应内容。</w:t>
      </w:r>
    </w:p>
    <w:p>
      <w:r>
        <w:t>过程深化：对绿色施工与资源节约涉及的暗标风险进行二次清理，删除企业名称、人员姓名、历史工程名称、联系方式和特殊标识。</w:t>
      </w:r>
    </w:p>
    <w:p>
      <w:pPr>
        <w:pStyle w:val="Heading3"/>
      </w:pPr>
      <w:r>
        <w:t>绿色施工与资源节约第4层深化控制</w:t>
      </w:r>
    </w:p>
    <w:p>
      <w:r>
        <w:t>验收深化：围绕绿色施工与资源节约建立与慈利县第二中学普通高中教育基础设施建设项目（宿舍楼）相匹配的工作分解，明确每个工作面的负责人、开始条件、完成标准和资料节点。</w:t>
      </w:r>
    </w:p>
    <w:p>
      <w:r>
        <w:t>验收深化：对绿色施工与资源节约涉及的主要材料、周转材料、检测项目和机械设备进行提前量控制，避免资源到场滞后影响关键线路。</w:t>
      </w:r>
    </w:p>
    <w:p>
      <w:r>
        <w:t>验收深化：对绿色施工与资源节约设置首件样板或样板段，样板确认后再推广至相同工序，保证技术标准、观感标准和检查口径统一。</w:t>
      </w:r>
    </w:p>
    <w:p>
      <w:r>
        <w:t>验收深化：对绿色施工与资源节约的安全风险进行班前提示和过程巡查，重点核查临边洞口、临电、机械、消防、交叉作业和人员防护。</w:t>
      </w:r>
    </w:p>
    <w:p>
      <w:r>
        <w:t>验收深化：对绿色施工与资源节约的质量通病设置预防表，提前控制尺寸偏差、渗漏、开裂、空鼓、污染、错位和资料缺失。</w:t>
      </w:r>
    </w:p>
    <w:p>
      <w:r>
        <w:t>验收深化：对绿色施工与资源节约实施日清日结管理，当日完成的实体、资料、隐患和遗留问题均应形成记录并落实责任人。</w:t>
      </w:r>
    </w:p>
    <w:p>
      <w:r>
        <w:t>验收深化：对绿色施工与资源节约与环境保护管理体系与措施评分点之间的对应关系进行复核，确保评委能在章节内快速定位响应内容。</w:t>
      </w:r>
    </w:p>
    <w:p>
      <w:r>
        <w:t>验收深化：对绿色施工与资源节约涉及的暗标风险进行二次清理，删除企业名称、人员姓名、历史工程名称、联系方式和特殊标识。</w:t>
      </w:r>
    </w:p>
    <w:p>
      <w:pPr>
        <w:pStyle w:val="Heading2"/>
      </w:pPr>
      <w:r>
        <w:t>周边环境和交通组织</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施工出入口、运输路线、材料进出场、临时停车和行人绕行方案应结合现场道路和周边单位活动安排。</w:t>
      </w:r>
    </w:p>
    <w:p>
      <w:r>
        <w:t>5. 对学校、医院、居民区或商业区附近项目，设置硬隔离、警示标识、专人疏导和信息告知机制。</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周边环境和交通组织实施前应由技术负责人组织专项交底，交底对象覆盖管理人员、专业班组和关键岗位，交底内容包括本节适用范围、施工条件、控制标准、风险点和资料要求。</w:t>
      </w:r>
    </w:p>
    <w:p>
      <w:r>
        <w:t>周边环境和交通组织应设置可检查的过程节点，节点完成后由施工、质量、安全和资料岗位共同确认，确认结果作为慈利县第二中学普通高中教育基础设施建设项目（宿舍楼）后续工序展开的依据。</w:t>
      </w:r>
    </w:p>
    <w:p>
      <w:r>
        <w:t>周边环境和交通组织涉及材料、设备、作业面或外部条件变化时，应先复核招标文件、图纸、清单和现场条件，再履行技术核定或方案调整手续。</w:t>
      </w:r>
    </w:p>
    <w:p>
      <w:r>
        <w:t>周边环境和交通组织的质量控制应落实到检验批和关键工序，明确允许偏差、检查方法、检查频次和不合格处置方式，避免只写原则性保证。</w:t>
      </w:r>
    </w:p>
    <w:p>
      <w:r>
        <w:t>周边环境和交通组织的安全控制应识别高处作业、临时用电、机械伤害、物体打击、交叉作业、消防和极端天气影响，并设置责任人和巡查频次。</w:t>
      </w:r>
    </w:p>
    <w:p>
      <w:r>
        <w:t>周边环境和交通组织的环保控制应同步考虑扬尘、噪声、污水、固废、运输遗撒和周边扰民影响，形成巡查记录、整改记录和复查记录。</w:t>
      </w:r>
    </w:p>
    <w:p>
      <w:r>
        <w:t>周边环境和交通组织的进度控制应与总进度计划、材料供应计划、劳动力计划和机械设备计划联动，关键节点滞后时及时启动纠偏措施。</w:t>
      </w:r>
    </w:p>
    <w:p>
      <w:r>
        <w:t>周边环境和交通组织的资料控制应做到施工记录、隐蔽验收、试验检测、影像资料、签认资料和整改销项资料同步形成，避免竣工阶段集中补录。</w:t>
      </w:r>
    </w:p>
    <w:p>
      <w:r>
        <w:t>周边环境和交通组织完成后应进行工序移交，移交内容包括实体质量、成品保护、遗留问题、资料完整性和下道工序作业条件。</w:t>
      </w:r>
    </w:p>
    <w:p>
      <w:r>
        <w:t>周边环境和交通组织在评标响应中应突出针对性，文字表述应围绕环境保护管理体系与措施评分点展开，不写与本项目无关的项目名称、企业标识、人员姓名或历史项目痕迹。</w:t>
      </w:r>
    </w:p>
    <w:p>
      <w:r>
        <w:t>周边环境和交通组织应建立施工前、施工中、施工后三阶段清单，施工前确认图纸、材料、机具、样板和人员条件，施工中控制实测、巡查、旁站和整改，施工后完成验收、移交和资料归档。</w:t>
      </w:r>
    </w:p>
    <w:p>
      <w:r>
        <w:t>周边环境和交通组织应明确作业面移交标准，上一道工序未完成实体验收、资料签认和问题销项前，不得擅自进入下一道关键工序。</w:t>
      </w:r>
    </w:p>
    <w:p>
      <w:r>
        <w:t>周边环境和交通组织涉及多专业穿插时，应通过周协调会和日碰头会明确工作面、运输通道、垂直运输、临电临水、材料堆放和安全防护责任。</w:t>
      </w:r>
    </w:p>
    <w:p>
      <w:r>
        <w:t>周边环境和交通组织涉及学校、居民区、厂区或道路交通影响时，应把噪声、扬尘、车辆进出、人员分流、围挡封闭和临时通行作为专项控制点。</w:t>
      </w:r>
    </w:p>
    <w:p>
      <w:r>
        <w:t>周边环境和交通组织的材料管理应落实样品确认、进场验收、见证取样、复试报告、限额领用和剩余材料清点，避免材料质量和成本失控。</w:t>
      </w:r>
    </w:p>
    <w:p>
      <w:r>
        <w:t>周边环境和交通组织的机械设备管理应落实进场验收、操作人员资格、日常保养、故障停机预案和备用资源，避免关键线路受单台设备影响。</w:t>
      </w:r>
    </w:p>
    <w:p>
      <w:r>
        <w:t>周边环境和交通组织的班组管理应落实实名制、三级教育、技术交底、班前讲话、过程考核和退场评价，保证人员投入与进度计划匹配。</w:t>
      </w:r>
    </w:p>
    <w:p>
      <w:r>
        <w:t>周边环境和交通组织应形成影像资料留存机制，对隐蔽工程、样板工程、关键节点、整改前后和验收移交形成可追溯记录。</w:t>
      </w:r>
    </w:p>
    <w:p>
      <w:r>
        <w:t>周边环境和交通组织应设置质量通病预防措施，对渗漏、开裂、空鼓、尺寸偏差、安装错位、污染损坏等问题提前制定预防和修补标准。</w:t>
      </w:r>
    </w:p>
    <w:p>
      <w:r>
        <w:t>周边环境和交通组织应与资金、采购和供应计划联动，对长周期材料、主要设备、暂估价材料和需复试材料提前锁定供应周期。</w:t>
      </w:r>
    </w:p>
    <w:p>
      <w:r>
        <w:t>周边环境和交通组织应建立风险预警阈值，出现连续两日计划未完成、关键材料未到场、重要机械故障或质量返工时立即启动纠偏。</w:t>
      </w:r>
    </w:p>
    <w:p>
      <w:r>
        <w:t>周边环境和交通组织应按暗标要求统一称谓，正文使用“本项目”“施工现场”“项目部”等中性表达，不出现投标人身份信息。</w:t>
      </w:r>
    </w:p>
    <w:p>
      <w:r>
        <w:t>周边环境和交通组织应在正式投标前由商务、技术、造价和项目负责人联合复核，确认与报价、清单、合同条款和工期承诺不冲突。</w:t>
      </w:r>
    </w:p>
    <w:p>
      <w:r>
        <w:t>周边环境和交通组织应把检查表嵌入现场执行，检查项目包括作业条件、工艺参数、实体质量、安全防护、环境保护、资料同步和整改闭环。</w:t>
      </w:r>
    </w:p>
    <w:p>
      <w:r>
        <w:t>周边环境和交通组织应结合极端天气设置停工、复工和抢险标准，确保暴雨、高温、大风、寒潮等情形下人员、材料和设备安全。</w:t>
      </w:r>
    </w:p>
    <w:p>
      <w:r>
        <w:t>周边环境和交通组织应把试验检测计划提前嵌入施工流程，避免实体已封闭但检测资料缺失导致验收或结算受阻。</w:t>
      </w:r>
    </w:p>
    <w:p>
      <w:r>
        <w:t>周边环境和交通组织应明确成品保护责任边界，谁施工、谁保护、谁移交、谁破坏谁修复，跨专业区域采用书面移交。</w:t>
      </w:r>
    </w:p>
    <w:p>
      <w:r>
        <w:t>周边环境和交通组织应定期复盘实施效果，对实际偏差形成原因分析、纠正措施、责任人和完成时限，并在后续计划中闭环调整。</w:t>
      </w:r>
    </w:p>
    <w:p>
      <w:pPr>
        <w:pStyle w:val="Heading3"/>
      </w:pPr>
      <w:r>
        <w:t>周边环境和交通组织第1层深化控制</w:t>
      </w:r>
    </w:p>
    <w:p>
      <w:r>
        <w:t>策划深化：围绕周边环境和交通组织建立与慈利县第二中学普通高中教育基础设施建设项目（宿舍楼）相匹配的工作分解，明确每个工作面的负责人、开始条件、完成标准和资料节点。</w:t>
      </w:r>
    </w:p>
    <w:p>
      <w:r>
        <w:t>策划深化：对周边环境和交通组织涉及的主要材料、周转材料、检测项目和机械设备进行提前量控制，避免资源到场滞后影响关键线路。</w:t>
      </w:r>
    </w:p>
    <w:p>
      <w:r>
        <w:t>策划深化：对周边环境和交通组织设置首件样板或样板段，样板确认后再推广至相同工序，保证技术标准、观感标准和检查口径统一。</w:t>
      </w:r>
    </w:p>
    <w:p>
      <w:r>
        <w:t>策划深化：对周边环境和交通组织的安全风险进行班前提示和过程巡查，重点核查临边洞口、临电、机械、消防、交叉作业和人员防护。</w:t>
      </w:r>
    </w:p>
    <w:p>
      <w:r>
        <w:t>策划深化：对周边环境和交通组织的质量通病设置预防表，提前控制尺寸偏差、渗漏、开裂、空鼓、污染、错位和资料缺失。</w:t>
      </w:r>
    </w:p>
    <w:p>
      <w:r>
        <w:t>策划深化：对周边环境和交通组织实施日清日结管理，当日完成的实体、资料、隐患和遗留问题均应形成记录并落实责任人。</w:t>
      </w:r>
    </w:p>
    <w:p>
      <w:r>
        <w:t>策划深化：对周边环境和交通组织与环境保护管理体系与措施评分点之间的对应关系进行复核，确保评委能在章节内快速定位响应内容。</w:t>
      </w:r>
    </w:p>
    <w:p>
      <w:r>
        <w:t>策划深化：对周边环境和交通组织涉及的暗标风险进行二次清理，删除企业名称、人员姓名、历史工程名称、联系方式和特殊标识。</w:t>
      </w:r>
    </w:p>
    <w:p>
      <w:pPr>
        <w:pStyle w:val="Heading3"/>
      </w:pPr>
      <w:r>
        <w:t>周边环境和交通组织第2层深化控制</w:t>
      </w:r>
    </w:p>
    <w:p>
      <w:r>
        <w:t>资源深化：围绕周边环境和交通组织建立与慈利县第二中学普通高中教育基础设施建设项目（宿舍楼）相匹配的工作分解，明确每个工作面的负责人、开始条件、完成标准和资料节点。</w:t>
      </w:r>
    </w:p>
    <w:p>
      <w:r>
        <w:t>资源深化：对周边环境和交通组织涉及的主要材料、周转材料、检测项目和机械设备进行提前量控制，避免资源到场滞后影响关键线路。</w:t>
      </w:r>
    </w:p>
    <w:p>
      <w:r>
        <w:t>资源深化：对周边环境和交通组织设置首件样板或样板段，样板确认后再推广至相同工序，保证技术标准、观感标准和检查口径统一。</w:t>
      </w:r>
    </w:p>
    <w:p>
      <w:r>
        <w:t>资源深化：对周边环境和交通组织的安全风险进行班前提示和过程巡查，重点核查临边洞口、临电、机械、消防、交叉作业和人员防护。</w:t>
      </w:r>
    </w:p>
    <w:p>
      <w:r>
        <w:t>资源深化：对周边环境和交通组织的质量通病设置预防表，提前控制尺寸偏差、渗漏、开裂、空鼓、污染、错位和资料缺失。</w:t>
      </w:r>
    </w:p>
    <w:p>
      <w:r>
        <w:t>资源深化：对周边环境和交通组织实施日清日结管理，当日完成的实体、资料、隐患和遗留问题均应形成记录并落实责任人。</w:t>
      </w:r>
    </w:p>
    <w:p>
      <w:r>
        <w:t>资源深化：对周边环境和交通组织与环境保护管理体系与措施评分点之间的对应关系进行复核，确保评委能在章节内快速定位响应内容。</w:t>
      </w:r>
    </w:p>
    <w:p>
      <w:r>
        <w:t>资源深化：对周边环境和交通组织涉及的暗标风险进行二次清理，删除企业名称、人员姓名、历史工程名称、联系方式和特殊标识。</w:t>
      </w:r>
    </w:p>
    <w:p>
      <w:pPr>
        <w:pStyle w:val="Heading3"/>
      </w:pPr>
      <w:r>
        <w:t>周边环境和交通组织第3层深化控制</w:t>
      </w:r>
    </w:p>
    <w:p>
      <w:r>
        <w:t>过程深化：围绕周边环境和交通组织建立与慈利县第二中学普通高中教育基础设施建设项目（宿舍楼）相匹配的工作分解，明确每个工作面的负责人、开始条件、完成标准和资料节点。</w:t>
      </w:r>
    </w:p>
    <w:p>
      <w:r>
        <w:t>过程深化：对周边环境和交通组织涉及的主要材料、周转材料、检测项目和机械设备进行提前量控制，避免资源到场滞后影响关键线路。</w:t>
      </w:r>
    </w:p>
    <w:p>
      <w:r>
        <w:t>过程深化：对周边环境和交通组织设置首件样板或样板段，样板确认后再推广至相同工序，保证技术标准、观感标准和检查口径统一。</w:t>
      </w:r>
    </w:p>
    <w:p>
      <w:r>
        <w:t>过程深化：对周边环境和交通组织的安全风险进行班前提示和过程巡查，重点核查临边洞口、临电、机械、消防、交叉作业和人员防护。</w:t>
      </w:r>
    </w:p>
    <w:p>
      <w:r>
        <w:t>过程深化：对周边环境和交通组织的质量通病设置预防表，提前控制尺寸偏差、渗漏、开裂、空鼓、污染、错位和资料缺失。</w:t>
      </w:r>
    </w:p>
    <w:p>
      <w:r>
        <w:t>过程深化：对周边环境和交通组织实施日清日结管理，当日完成的实体、资料、隐患和遗留问题均应形成记录并落实责任人。</w:t>
      </w:r>
    </w:p>
    <w:p>
      <w:r>
        <w:t>过程深化：对周边环境和交通组织与环境保护管理体系与措施评分点之间的对应关系进行复核，确保评委能在章节内快速定位响应内容。</w:t>
      </w:r>
    </w:p>
    <w:p>
      <w:r>
        <w:t>过程深化：对周边环境和交通组织涉及的暗标风险进行二次清理，删除企业名称、人员姓名、历史工程名称、联系方式和特殊标识。</w:t>
      </w:r>
    </w:p>
    <w:p>
      <w:pPr>
        <w:pStyle w:val="Heading3"/>
      </w:pPr>
      <w:r>
        <w:t>周边环境和交通组织第4层深化控制</w:t>
      </w:r>
    </w:p>
    <w:p>
      <w:r>
        <w:t>验收深化：围绕周边环境和交通组织建立与慈利县第二中学普通高中教育基础设施建设项目（宿舍楼）相匹配的工作分解，明确每个工作面的负责人、开始条件、完成标准和资料节点。</w:t>
      </w:r>
    </w:p>
    <w:p>
      <w:r>
        <w:t>验收深化：对周边环境和交通组织涉及的主要材料、周转材料、检测项目和机械设备进行提前量控制，避免资源到场滞后影响关键线路。</w:t>
      </w:r>
    </w:p>
    <w:p>
      <w:r>
        <w:t>验收深化：对周边环境和交通组织设置首件样板或样板段，样板确认后再推广至相同工序，保证技术标准、观感标准和检查口径统一。</w:t>
      </w:r>
    </w:p>
    <w:p>
      <w:r>
        <w:t>验收深化：对周边环境和交通组织的安全风险进行班前提示和过程巡查，重点核查临边洞口、临电、机械、消防、交叉作业和人员防护。</w:t>
      </w:r>
    </w:p>
    <w:p>
      <w:r>
        <w:t>验收深化：对周边环境和交通组织的质量通病设置预防表，提前控制尺寸偏差、渗漏、开裂、空鼓、污染、错位和资料缺失。</w:t>
      </w:r>
    </w:p>
    <w:p>
      <w:r>
        <w:t>验收深化：对周边环境和交通组织实施日清日结管理，当日完成的实体、资料、隐患和遗留问题均应形成记录并落实责任人。</w:t>
      </w:r>
    </w:p>
    <w:p>
      <w:r>
        <w:t>验收深化：对周边环境和交通组织与环境保护管理体系与措施评分点之间的对应关系进行复核，确保评委能在章节内快速定位响应内容。</w:t>
      </w:r>
    </w:p>
    <w:p>
      <w:r>
        <w:t>验收深化：对周边环境和交通组织涉及的暗标风险进行二次清理，删除企业名称、人员姓名、历史工程名称、联系方式和特殊标识。</w:t>
      </w:r>
    </w:p>
    <w:p>
      <w:pPr>
        <w:sectPr>
          <w:pgSz w:w="12240" w:h="15840"/>
          <w:pgMar w:top="1417" w:right="1361" w:bottom="1417" w:left="1474" w:header="720" w:footer="720" w:gutter="0"/>
          <w:cols w:space="720"/>
          <w:docGrid w:linePitch="360"/>
        </w:sectPr>
      </w:pPr>
    </w:p>
    <w:p>
      <w:pPr>
        <w:pStyle w:val="Heading1"/>
      </w:pPr>
      <w:r>
        <w:t>第5章 工程进度计划与保证措施</w:t>
      </w:r>
    </w:p>
    <w:p>
      <w:r>
        <w:t>AI 深化提示：应按招标文件及澄清公告确认的总工期编制进度响应。正文建议包含进度编制原则、关键线路、阶段划分、节点控制、穿插施工、资源保障、材料采购计划、图纸会审及方案先行、雨季及不利天气影响应对、进度检查与纠偏机制。阶段可按施工准备、基础施工、主体结构、砌体及二次结构、屋面防水、安装预留预埋及安装、装饰装修、调试验收、竣工移交组织，但具体日期和持续时间应待招标工期明确后填写。</w:t>
      </w:r>
    </w:p>
    <w:p>
      <w:pPr>
        <w:pStyle w:val="Heading2"/>
      </w:pPr>
      <w:r>
        <w:t>总进度计划与节点控制</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根据招标工期和工程量安排总进度、月计划、周计划和日协调计划，明确关键线路和节点完成条件。</w:t>
      </w:r>
    </w:p>
    <w:p>
      <w:r>
        <w:t>5. 进度控制不只看日历天，还同步核查设计交底、材料供应、工作面移交、验收审批和劳动力峰值。</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总进度计划与节点控制实施前应由技术负责人组织专项交底，交底对象覆盖管理人员、专业班组和关键岗位，交底内容包括本节适用范围、施工条件、控制标准、风险点和资料要求。</w:t>
      </w:r>
    </w:p>
    <w:p>
      <w:r>
        <w:t>总进度计划与节点控制应设置可检查的过程节点，节点完成后由施工、质量、安全和资料岗位共同确认，确认结果作为慈利县第二中学普通高中教育基础设施建设项目（宿舍楼）后续工序展开的依据。</w:t>
      </w:r>
    </w:p>
    <w:p>
      <w:r>
        <w:t>总进度计划与节点控制涉及材料、设备、作业面或外部条件变化时，应先复核招标文件、图纸、清单和现场条件，再履行技术核定或方案调整手续。</w:t>
      </w:r>
    </w:p>
    <w:p>
      <w:r>
        <w:t>总进度计划与节点控制的质量控制应落实到检验批和关键工序，明确允许偏差、检查方法、检查频次和不合格处置方式，避免只写原则性保证。</w:t>
      </w:r>
    </w:p>
    <w:p>
      <w:r>
        <w:t>总进度计划与节点控制的安全控制应识别高处作业、临时用电、机械伤害、物体打击、交叉作业、消防和极端天气影响，并设置责任人和巡查频次。</w:t>
      </w:r>
    </w:p>
    <w:p>
      <w:r>
        <w:t>总进度计划与节点控制的环保控制应同步考虑扬尘、噪声、污水、固废、运输遗撒和周边扰民影响，形成巡查记录、整改记录和复查记录。</w:t>
      </w:r>
    </w:p>
    <w:p>
      <w:r>
        <w:t>总进度计划与节点控制的进度控制应与总进度计划、材料供应计划、劳动力计划和机械设备计划联动，关键节点滞后时及时启动纠偏措施。</w:t>
      </w:r>
    </w:p>
    <w:p>
      <w:r>
        <w:t>总进度计划与节点控制的资料控制应做到施工记录、隐蔽验收、试验检测、影像资料、签认资料和整改销项资料同步形成，避免竣工阶段集中补录。</w:t>
      </w:r>
    </w:p>
    <w:p>
      <w:r>
        <w:t>总进度计划与节点控制完成后应进行工序移交，移交内容包括实体质量、成品保护、遗留问题、资料完整性和下道工序作业条件。</w:t>
      </w:r>
    </w:p>
    <w:p>
      <w:r>
        <w:t>总进度计划与节点控制在评标响应中应突出针对性，文字表述应围绕工程进度计划与保证措施评分点展开，不写与本项目无关的项目名称、企业标识、人员姓名或历史项目痕迹。</w:t>
      </w:r>
    </w:p>
    <w:p>
      <w:r>
        <w:t>总进度计划与节点控制应建立施工前、施工中、施工后三阶段清单，施工前确认图纸、材料、机具、样板和人员条件，施工中控制实测、巡查、旁站和整改，施工后完成验收、移交和资料归档。</w:t>
      </w:r>
    </w:p>
    <w:p>
      <w:r>
        <w:t>总进度计划与节点控制应明确作业面移交标准，上一道工序未完成实体验收、资料签认和问题销项前，不得擅自进入下一道关键工序。</w:t>
      </w:r>
    </w:p>
    <w:p>
      <w:r>
        <w:t>总进度计划与节点控制涉及多专业穿插时，应通过周协调会和日碰头会明确工作面、运输通道、垂直运输、临电临水、材料堆放和安全防护责任。</w:t>
      </w:r>
    </w:p>
    <w:p>
      <w:r>
        <w:t>总进度计划与节点控制涉及学校、居民区、厂区或道路交通影响时，应把噪声、扬尘、车辆进出、人员分流、围挡封闭和临时通行作为专项控制点。</w:t>
      </w:r>
    </w:p>
    <w:p>
      <w:r>
        <w:t>总进度计划与节点控制的材料管理应落实样品确认、进场验收、见证取样、复试报告、限额领用和剩余材料清点，避免材料质量和成本失控。</w:t>
      </w:r>
    </w:p>
    <w:p>
      <w:r>
        <w:t>总进度计划与节点控制的机械设备管理应落实进场验收、操作人员资格、日常保养、故障停机预案和备用资源，避免关键线路受单台设备影响。</w:t>
      </w:r>
    </w:p>
    <w:p>
      <w:r>
        <w:t>总进度计划与节点控制的班组管理应落实实名制、三级教育、技术交底、班前讲话、过程考核和退场评价，保证人员投入与进度计划匹配。</w:t>
      </w:r>
    </w:p>
    <w:p>
      <w:r>
        <w:t>总进度计划与节点控制应形成影像资料留存机制，对隐蔽工程、样板工程、关键节点、整改前后和验收移交形成可追溯记录。</w:t>
      </w:r>
    </w:p>
    <w:p>
      <w:r>
        <w:t>总进度计划与节点控制应设置质量通病预防措施，对渗漏、开裂、空鼓、尺寸偏差、安装错位、污染损坏等问题提前制定预防和修补标准。</w:t>
      </w:r>
    </w:p>
    <w:p>
      <w:r>
        <w:t>总进度计划与节点控制应与资金、采购和供应计划联动，对长周期材料、主要设备、暂估价材料和需复试材料提前锁定供应周期。</w:t>
      </w:r>
    </w:p>
    <w:p>
      <w:r>
        <w:t>总进度计划与节点控制应建立风险预警阈值，出现连续两日计划未完成、关键材料未到场、重要机械故障或质量返工时立即启动纠偏。</w:t>
      </w:r>
    </w:p>
    <w:p>
      <w:r>
        <w:t>总进度计划与节点控制应按暗标要求统一称谓，正文使用“本项目”“施工现场”“项目部”等中性表达，不出现投标人身份信息。</w:t>
      </w:r>
    </w:p>
    <w:p>
      <w:r>
        <w:t>总进度计划与节点控制应在正式投标前由商务、技术、造价和项目负责人联合复核，确认与报价、清单、合同条款和工期承诺不冲突。</w:t>
      </w:r>
    </w:p>
    <w:p>
      <w:r>
        <w:t>总进度计划与节点控制应把检查表嵌入现场执行，检查项目包括作业条件、工艺参数、实体质量、安全防护、环境保护、资料同步和整改闭环。</w:t>
      </w:r>
    </w:p>
    <w:p>
      <w:r>
        <w:t>总进度计划与节点控制应结合极端天气设置停工、复工和抢险标准，确保暴雨、高温、大风、寒潮等情形下人员、材料和设备安全。</w:t>
      </w:r>
    </w:p>
    <w:p>
      <w:r>
        <w:t>总进度计划与节点控制应把试验检测计划提前嵌入施工流程，避免实体已封闭但检测资料缺失导致验收或结算受阻。</w:t>
      </w:r>
    </w:p>
    <w:p>
      <w:r>
        <w:t>总进度计划与节点控制应明确成品保护责任边界，谁施工、谁保护、谁移交、谁破坏谁修复，跨专业区域采用书面移交。</w:t>
      </w:r>
    </w:p>
    <w:p>
      <w:r>
        <w:t>总进度计划与节点控制应定期复盘实施效果，对实际偏差形成原因分析、纠正措施、责任人和完成时限，并在后续计划中闭环调整。</w:t>
      </w:r>
    </w:p>
    <w:p>
      <w:pPr>
        <w:pStyle w:val="Heading3"/>
      </w:pPr>
      <w:r>
        <w:t>总进度计划与节点控制第1层深化控制</w:t>
      </w:r>
    </w:p>
    <w:p>
      <w:r>
        <w:t>策划深化：围绕总进度计划与节点控制建立与慈利县第二中学普通高中教育基础设施建设项目（宿舍楼）相匹配的工作分解，明确每个工作面的负责人、开始条件、完成标准和资料节点。</w:t>
      </w:r>
    </w:p>
    <w:p>
      <w:r>
        <w:t>策划深化：对总进度计划与节点控制涉及的主要材料、周转材料、检测项目和机械设备进行提前量控制，避免资源到场滞后影响关键线路。</w:t>
      </w:r>
    </w:p>
    <w:p>
      <w:r>
        <w:t>策划深化：对总进度计划与节点控制设置首件样板或样板段，样板确认后再推广至相同工序，保证技术标准、观感标准和检查口径统一。</w:t>
      </w:r>
    </w:p>
    <w:p>
      <w:r>
        <w:t>策划深化：对总进度计划与节点控制的安全风险进行班前提示和过程巡查，重点核查临边洞口、临电、机械、消防、交叉作业和人员防护。</w:t>
      </w:r>
    </w:p>
    <w:p>
      <w:r>
        <w:t>策划深化：对总进度计划与节点控制的质量通病设置预防表，提前控制尺寸偏差、渗漏、开裂、空鼓、污染、错位和资料缺失。</w:t>
      </w:r>
    </w:p>
    <w:p>
      <w:r>
        <w:t>策划深化：对总进度计划与节点控制实施日清日结管理，当日完成的实体、资料、隐患和遗留问题均应形成记录并落实责任人。</w:t>
      </w:r>
    </w:p>
    <w:p>
      <w:r>
        <w:t>策划深化：对总进度计划与节点控制与工程进度计划与保证措施评分点之间的对应关系进行复核，确保评委能在章节内快速定位响应内容。</w:t>
      </w:r>
    </w:p>
    <w:p>
      <w:r>
        <w:t>策划深化：对总进度计划与节点控制涉及的暗标风险进行二次清理，删除企业名称、人员姓名、历史工程名称、联系方式和特殊标识。</w:t>
      </w:r>
    </w:p>
    <w:p>
      <w:pPr>
        <w:pStyle w:val="Heading3"/>
      </w:pPr>
      <w:r>
        <w:t>总进度计划与节点控制第2层深化控制</w:t>
      </w:r>
    </w:p>
    <w:p>
      <w:r>
        <w:t>资源深化：围绕总进度计划与节点控制建立与慈利县第二中学普通高中教育基础设施建设项目（宿舍楼）相匹配的工作分解，明确每个工作面的负责人、开始条件、完成标准和资料节点。</w:t>
      </w:r>
    </w:p>
    <w:p>
      <w:r>
        <w:t>资源深化：对总进度计划与节点控制涉及的主要材料、周转材料、检测项目和机械设备进行提前量控制，避免资源到场滞后影响关键线路。</w:t>
      </w:r>
    </w:p>
    <w:p>
      <w:r>
        <w:t>资源深化：对总进度计划与节点控制设置首件样板或样板段，样板确认后再推广至相同工序，保证技术标准、观感标准和检查口径统一。</w:t>
      </w:r>
    </w:p>
    <w:p>
      <w:r>
        <w:t>资源深化：对总进度计划与节点控制的安全风险进行班前提示和过程巡查，重点核查临边洞口、临电、机械、消防、交叉作业和人员防护。</w:t>
      </w:r>
    </w:p>
    <w:p>
      <w:r>
        <w:t>资源深化：对总进度计划与节点控制的质量通病设置预防表，提前控制尺寸偏差、渗漏、开裂、空鼓、污染、错位和资料缺失。</w:t>
      </w:r>
    </w:p>
    <w:p>
      <w:r>
        <w:t>资源深化：对总进度计划与节点控制实施日清日结管理，当日完成的实体、资料、隐患和遗留问题均应形成记录并落实责任人。</w:t>
      </w:r>
    </w:p>
    <w:p>
      <w:r>
        <w:t>资源深化：对总进度计划与节点控制与工程进度计划与保证措施评分点之间的对应关系进行复核，确保评委能在章节内快速定位响应内容。</w:t>
      </w:r>
    </w:p>
    <w:p>
      <w:r>
        <w:t>资源深化：对总进度计划与节点控制涉及的暗标风险进行二次清理，删除企业名称、人员姓名、历史工程名称、联系方式和特殊标识。</w:t>
      </w:r>
    </w:p>
    <w:p>
      <w:pPr>
        <w:pStyle w:val="Heading3"/>
      </w:pPr>
      <w:r>
        <w:t>总进度计划与节点控制第3层深化控制</w:t>
      </w:r>
    </w:p>
    <w:p>
      <w:r>
        <w:t>过程深化：围绕总进度计划与节点控制建立与慈利县第二中学普通高中教育基础设施建设项目（宿舍楼）相匹配的工作分解，明确每个工作面的负责人、开始条件、完成标准和资料节点。</w:t>
      </w:r>
    </w:p>
    <w:p>
      <w:r>
        <w:t>过程深化：对总进度计划与节点控制涉及的主要材料、周转材料、检测项目和机械设备进行提前量控制，避免资源到场滞后影响关键线路。</w:t>
      </w:r>
    </w:p>
    <w:p>
      <w:r>
        <w:t>过程深化：对总进度计划与节点控制设置首件样板或样板段，样板确认后再推广至相同工序，保证技术标准、观感标准和检查口径统一。</w:t>
      </w:r>
    </w:p>
    <w:p>
      <w:r>
        <w:t>过程深化：对总进度计划与节点控制的安全风险进行班前提示和过程巡查，重点核查临边洞口、临电、机械、消防、交叉作业和人员防护。</w:t>
      </w:r>
    </w:p>
    <w:p>
      <w:r>
        <w:t>过程深化：对总进度计划与节点控制的质量通病设置预防表，提前控制尺寸偏差、渗漏、开裂、空鼓、污染、错位和资料缺失。</w:t>
      </w:r>
    </w:p>
    <w:p>
      <w:r>
        <w:t>过程深化：对总进度计划与节点控制实施日清日结管理，当日完成的实体、资料、隐患和遗留问题均应形成记录并落实责任人。</w:t>
      </w:r>
    </w:p>
    <w:p>
      <w:r>
        <w:t>过程深化：对总进度计划与节点控制与工程进度计划与保证措施评分点之间的对应关系进行复核，确保评委能在章节内快速定位响应内容。</w:t>
      </w:r>
    </w:p>
    <w:p>
      <w:r>
        <w:t>过程深化：对总进度计划与节点控制涉及的暗标风险进行二次清理，删除企业名称、人员姓名、历史工程名称、联系方式和特殊标识。</w:t>
      </w:r>
    </w:p>
    <w:p>
      <w:pPr>
        <w:pStyle w:val="Heading3"/>
      </w:pPr>
      <w:r>
        <w:t>总进度计划与节点控制第4层深化控制</w:t>
      </w:r>
    </w:p>
    <w:p>
      <w:r>
        <w:t>验收深化：围绕总进度计划与节点控制建立与慈利县第二中学普通高中教育基础设施建设项目（宿舍楼）相匹配的工作分解，明确每个工作面的负责人、开始条件、完成标准和资料节点。</w:t>
      </w:r>
    </w:p>
    <w:p>
      <w:r>
        <w:t>验收深化：对总进度计划与节点控制涉及的主要材料、周转材料、检测项目和机械设备进行提前量控制，避免资源到场滞后影响关键线路。</w:t>
      </w:r>
    </w:p>
    <w:p>
      <w:r>
        <w:t>验收深化：对总进度计划与节点控制设置首件样板或样板段，样板确认后再推广至相同工序，保证技术标准、观感标准和检查口径统一。</w:t>
      </w:r>
    </w:p>
    <w:p>
      <w:r>
        <w:t>验收深化：对总进度计划与节点控制的安全风险进行班前提示和过程巡查，重点核查临边洞口、临电、机械、消防、交叉作业和人员防护。</w:t>
      </w:r>
    </w:p>
    <w:p>
      <w:r>
        <w:t>验收深化：对总进度计划与节点控制的质量通病设置预防表，提前控制尺寸偏差、渗漏、开裂、空鼓、污染、错位和资料缺失。</w:t>
      </w:r>
    </w:p>
    <w:p>
      <w:r>
        <w:t>验收深化：对总进度计划与节点控制实施日清日结管理，当日完成的实体、资料、隐患和遗留问题均应形成记录并落实责任人。</w:t>
      </w:r>
    </w:p>
    <w:p>
      <w:r>
        <w:t>验收深化：对总进度计划与节点控制与工程进度计划与保证措施评分点之间的对应关系进行复核，确保评委能在章节内快速定位响应内容。</w:t>
      </w:r>
    </w:p>
    <w:p>
      <w:r>
        <w:t>验收深化：对总进度计划与节点控制涉及的暗标风险进行二次清理，删除企业名称、人员姓名、历史工程名称、联系方式和特殊标识。</w:t>
      </w:r>
    </w:p>
    <w:p>
      <w:pPr>
        <w:pStyle w:val="Heading2"/>
      </w:pPr>
      <w:r>
        <w:t>资源保障与动态纠偏</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劳动力、机械、材料、资金、检测和资料人员随进度计划滚动配置，关键节点前完成资源预排和替代方案。</w:t>
      </w:r>
    </w:p>
    <w:p>
      <w:r>
        <w:t>5. 当实际进度偏离计划时，采用增加班组、优化流水、调整穿插、延长有效作业时间和材料替代供应等措施。</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资源保障与动态纠偏实施前应由技术负责人组织专项交底，交底对象覆盖管理人员、专业班组和关键岗位，交底内容包括本节适用范围、施工条件、控制标准、风险点和资料要求。</w:t>
      </w:r>
    </w:p>
    <w:p>
      <w:r>
        <w:t>资源保障与动态纠偏应设置可检查的过程节点，节点完成后由施工、质量、安全和资料岗位共同确认，确认结果作为慈利县第二中学普通高中教育基础设施建设项目（宿舍楼）后续工序展开的依据。</w:t>
      </w:r>
    </w:p>
    <w:p>
      <w:r>
        <w:t>资源保障与动态纠偏涉及材料、设备、作业面或外部条件变化时，应先复核招标文件、图纸、清单和现场条件，再履行技术核定或方案调整手续。</w:t>
      </w:r>
    </w:p>
    <w:p>
      <w:r>
        <w:t>资源保障与动态纠偏的质量控制应落实到检验批和关键工序，明确允许偏差、检查方法、检查频次和不合格处置方式，避免只写原则性保证。</w:t>
      </w:r>
    </w:p>
    <w:p>
      <w:r>
        <w:t>资源保障与动态纠偏的安全控制应识别高处作业、临时用电、机械伤害、物体打击、交叉作业、消防和极端天气影响，并设置责任人和巡查频次。</w:t>
      </w:r>
    </w:p>
    <w:p>
      <w:r>
        <w:t>资源保障与动态纠偏的环保控制应同步考虑扬尘、噪声、污水、固废、运输遗撒和周边扰民影响，形成巡查记录、整改记录和复查记录。</w:t>
      </w:r>
    </w:p>
    <w:p>
      <w:r>
        <w:t>资源保障与动态纠偏的进度控制应与总进度计划、材料供应计划、劳动力计划和机械设备计划联动，关键节点滞后时及时启动纠偏措施。</w:t>
      </w:r>
    </w:p>
    <w:p>
      <w:r>
        <w:t>资源保障与动态纠偏的资料控制应做到施工记录、隐蔽验收、试验检测、影像资料、签认资料和整改销项资料同步形成，避免竣工阶段集中补录。</w:t>
      </w:r>
    </w:p>
    <w:p>
      <w:r>
        <w:t>资源保障与动态纠偏完成后应进行工序移交，移交内容包括实体质量、成品保护、遗留问题、资料完整性和下道工序作业条件。</w:t>
      </w:r>
    </w:p>
    <w:p>
      <w:r>
        <w:t>资源保障与动态纠偏在评标响应中应突出针对性，文字表述应围绕工程进度计划与保证措施评分点展开，不写与本项目无关的项目名称、企业标识、人员姓名或历史项目痕迹。</w:t>
      </w:r>
    </w:p>
    <w:p>
      <w:r>
        <w:t>资源保障与动态纠偏应建立施工前、施工中、施工后三阶段清单，施工前确认图纸、材料、机具、样板和人员条件，施工中控制实测、巡查、旁站和整改，施工后完成验收、移交和资料归档。</w:t>
      </w:r>
    </w:p>
    <w:p>
      <w:r>
        <w:t>资源保障与动态纠偏应明确作业面移交标准，上一道工序未完成实体验收、资料签认和问题销项前，不得擅自进入下一道关键工序。</w:t>
      </w:r>
    </w:p>
    <w:p>
      <w:r>
        <w:t>资源保障与动态纠偏涉及多专业穿插时，应通过周协调会和日碰头会明确工作面、运输通道、垂直运输、临电临水、材料堆放和安全防护责任。</w:t>
      </w:r>
    </w:p>
    <w:p>
      <w:r>
        <w:t>资源保障与动态纠偏涉及学校、居民区、厂区或道路交通影响时，应把噪声、扬尘、车辆进出、人员分流、围挡封闭和临时通行作为专项控制点。</w:t>
      </w:r>
    </w:p>
    <w:p>
      <w:r>
        <w:t>资源保障与动态纠偏的材料管理应落实样品确认、进场验收、见证取样、复试报告、限额领用和剩余材料清点，避免材料质量和成本失控。</w:t>
      </w:r>
    </w:p>
    <w:p>
      <w:r>
        <w:t>资源保障与动态纠偏的机械设备管理应落实进场验收、操作人员资格、日常保养、故障停机预案和备用资源，避免关键线路受单台设备影响。</w:t>
      </w:r>
    </w:p>
    <w:p>
      <w:r>
        <w:t>资源保障与动态纠偏的班组管理应落实实名制、三级教育、技术交底、班前讲话、过程考核和退场评价，保证人员投入与进度计划匹配。</w:t>
      </w:r>
    </w:p>
    <w:p>
      <w:r>
        <w:t>资源保障与动态纠偏应形成影像资料留存机制，对隐蔽工程、样板工程、关键节点、整改前后和验收移交形成可追溯记录。</w:t>
      </w:r>
    </w:p>
    <w:p>
      <w:r>
        <w:t>资源保障与动态纠偏应设置质量通病预防措施，对渗漏、开裂、空鼓、尺寸偏差、安装错位、污染损坏等问题提前制定预防和修补标准。</w:t>
      </w:r>
    </w:p>
    <w:p>
      <w:r>
        <w:t>资源保障与动态纠偏应与资金、采购和供应计划联动，对长周期材料、主要设备、暂估价材料和需复试材料提前锁定供应周期。</w:t>
      </w:r>
    </w:p>
    <w:p>
      <w:r>
        <w:t>资源保障与动态纠偏应建立风险预警阈值，出现连续两日计划未完成、关键材料未到场、重要机械故障或质量返工时立即启动纠偏。</w:t>
      </w:r>
    </w:p>
    <w:p>
      <w:r>
        <w:t>资源保障与动态纠偏应按暗标要求统一称谓，正文使用“本项目”“施工现场”“项目部”等中性表达，不出现投标人身份信息。</w:t>
      </w:r>
    </w:p>
    <w:p>
      <w:r>
        <w:t>资源保障与动态纠偏应在正式投标前由商务、技术、造价和项目负责人联合复核，确认与报价、清单、合同条款和工期承诺不冲突。</w:t>
      </w:r>
    </w:p>
    <w:p>
      <w:r>
        <w:t>资源保障与动态纠偏应把检查表嵌入现场执行，检查项目包括作业条件、工艺参数、实体质量、安全防护、环境保护、资料同步和整改闭环。</w:t>
      </w:r>
    </w:p>
    <w:p>
      <w:r>
        <w:t>资源保障与动态纠偏应结合极端天气设置停工、复工和抢险标准，确保暴雨、高温、大风、寒潮等情形下人员、材料和设备安全。</w:t>
      </w:r>
    </w:p>
    <w:p>
      <w:r>
        <w:t>资源保障与动态纠偏应把试验检测计划提前嵌入施工流程，避免实体已封闭但检测资料缺失导致验收或结算受阻。</w:t>
      </w:r>
    </w:p>
    <w:p>
      <w:r>
        <w:t>资源保障与动态纠偏应明确成品保护责任边界，谁施工、谁保护、谁移交、谁破坏谁修复，跨专业区域采用书面移交。</w:t>
      </w:r>
    </w:p>
    <w:p>
      <w:r>
        <w:t>资源保障与动态纠偏应定期复盘实施效果，对实际偏差形成原因分析、纠正措施、责任人和完成时限，并在后续计划中闭环调整。</w:t>
      </w:r>
    </w:p>
    <w:p>
      <w:pPr>
        <w:pStyle w:val="Heading3"/>
      </w:pPr>
      <w:r>
        <w:t>资源保障与动态纠偏第1层深化控制</w:t>
      </w:r>
    </w:p>
    <w:p>
      <w:r>
        <w:t>策划深化：围绕资源保障与动态纠偏建立与慈利县第二中学普通高中教育基础设施建设项目（宿舍楼）相匹配的工作分解，明确每个工作面的负责人、开始条件、完成标准和资料节点。</w:t>
      </w:r>
    </w:p>
    <w:p>
      <w:r>
        <w:t>策划深化：对资源保障与动态纠偏涉及的主要材料、周转材料、检测项目和机械设备进行提前量控制，避免资源到场滞后影响关键线路。</w:t>
      </w:r>
    </w:p>
    <w:p>
      <w:r>
        <w:t>策划深化：对资源保障与动态纠偏设置首件样板或样板段，样板确认后再推广至相同工序，保证技术标准、观感标准和检查口径统一。</w:t>
      </w:r>
    </w:p>
    <w:p>
      <w:r>
        <w:t>策划深化：对资源保障与动态纠偏的安全风险进行班前提示和过程巡查，重点核查临边洞口、临电、机械、消防、交叉作业和人员防护。</w:t>
      </w:r>
    </w:p>
    <w:p>
      <w:r>
        <w:t>策划深化：对资源保障与动态纠偏的质量通病设置预防表，提前控制尺寸偏差、渗漏、开裂、空鼓、污染、错位和资料缺失。</w:t>
      </w:r>
    </w:p>
    <w:p>
      <w:r>
        <w:t>策划深化：对资源保障与动态纠偏实施日清日结管理，当日完成的实体、资料、隐患和遗留问题均应形成记录并落实责任人。</w:t>
      </w:r>
    </w:p>
    <w:p>
      <w:r>
        <w:t>策划深化：对资源保障与动态纠偏与工程进度计划与保证措施评分点之间的对应关系进行复核，确保评委能在章节内快速定位响应内容。</w:t>
      </w:r>
    </w:p>
    <w:p>
      <w:r>
        <w:t>策划深化：对资源保障与动态纠偏涉及的暗标风险进行二次清理，删除企业名称、人员姓名、历史工程名称、联系方式和特殊标识。</w:t>
      </w:r>
    </w:p>
    <w:p>
      <w:pPr>
        <w:pStyle w:val="Heading3"/>
      </w:pPr>
      <w:r>
        <w:t>资源保障与动态纠偏第2层深化控制</w:t>
      </w:r>
    </w:p>
    <w:p>
      <w:r>
        <w:t>资源深化：围绕资源保障与动态纠偏建立与慈利县第二中学普通高中教育基础设施建设项目（宿舍楼）相匹配的工作分解，明确每个工作面的负责人、开始条件、完成标准和资料节点。</w:t>
      </w:r>
    </w:p>
    <w:p>
      <w:r>
        <w:t>资源深化：对资源保障与动态纠偏涉及的主要材料、周转材料、检测项目和机械设备进行提前量控制，避免资源到场滞后影响关键线路。</w:t>
      </w:r>
    </w:p>
    <w:p>
      <w:r>
        <w:t>资源深化：对资源保障与动态纠偏设置首件样板或样板段，样板确认后再推广至相同工序，保证技术标准、观感标准和检查口径统一。</w:t>
      </w:r>
    </w:p>
    <w:p>
      <w:r>
        <w:t>资源深化：对资源保障与动态纠偏的安全风险进行班前提示和过程巡查，重点核查临边洞口、临电、机械、消防、交叉作业和人员防护。</w:t>
      </w:r>
    </w:p>
    <w:p>
      <w:r>
        <w:t>资源深化：对资源保障与动态纠偏的质量通病设置预防表，提前控制尺寸偏差、渗漏、开裂、空鼓、污染、错位和资料缺失。</w:t>
      </w:r>
    </w:p>
    <w:p>
      <w:r>
        <w:t>资源深化：对资源保障与动态纠偏实施日清日结管理，当日完成的实体、资料、隐患和遗留问题均应形成记录并落实责任人。</w:t>
      </w:r>
    </w:p>
    <w:p>
      <w:r>
        <w:t>资源深化：对资源保障与动态纠偏与工程进度计划与保证措施评分点之间的对应关系进行复核，确保评委能在章节内快速定位响应内容。</w:t>
      </w:r>
    </w:p>
    <w:p>
      <w:r>
        <w:t>资源深化：对资源保障与动态纠偏涉及的暗标风险进行二次清理，删除企业名称、人员姓名、历史工程名称、联系方式和特殊标识。</w:t>
      </w:r>
    </w:p>
    <w:p>
      <w:pPr>
        <w:pStyle w:val="Heading3"/>
      </w:pPr>
      <w:r>
        <w:t>资源保障与动态纠偏第3层深化控制</w:t>
      </w:r>
    </w:p>
    <w:p>
      <w:r>
        <w:t>过程深化：围绕资源保障与动态纠偏建立与慈利县第二中学普通高中教育基础设施建设项目（宿舍楼）相匹配的工作分解，明确每个工作面的负责人、开始条件、完成标准和资料节点。</w:t>
      </w:r>
    </w:p>
    <w:p>
      <w:r>
        <w:t>过程深化：对资源保障与动态纠偏涉及的主要材料、周转材料、检测项目和机械设备进行提前量控制，避免资源到场滞后影响关键线路。</w:t>
      </w:r>
    </w:p>
    <w:p>
      <w:r>
        <w:t>过程深化：对资源保障与动态纠偏设置首件样板或样板段，样板确认后再推广至相同工序，保证技术标准、观感标准和检查口径统一。</w:t>
      </w:r>
    </w:p>
    <w:p>
      <w:r>
        <w:t>过程深化：对资源保障与动态纠偏的安全风险进行班前提示和过程巡查，重点核查临边洞口、临电、机械、消防、交叉作业和人员防护。</w:t>
      </w:r>
    </w:p>
    <w:p>
      <w:r>
        <w:t>过程深化：对资源保障与动态纠偏的质量通病设置预防表，提前控制尺寸偏差、渗漏、开裂、空鼓、污染、错位和资料缺失。</w:t>
      </w:r>
    </w:p>
    <w:p>
      <w:r>
        <w:t>过程深化：对资源保障与动态纠偏实施日清日结管理，当日完成的实体、资料、隐患和遗留问题均应形成记录并落实责任人。</w:t>
      </w:r>
    </w:p>
    <w:p>
      <w:r>
        <w:t>过程深化：对资源保障与动态纠偏与工程进度计划与保证措施评分点之间的对应关系进行复核，确保评委能在章节内快速定位响应内容。</w:t>
      </w:r>
    </w:p>
    <w:p>
      <w:r>
        <w:t>过程深化：对资源保障与动态纠偏涉及的暗标风险进行二次清理，删除企业名称、人员姓名、历史工程名称、联系方式和特殊标识。</w:t>
      </w:r>
    </w:p>
    <w:p>
      <w:pPr>
        <w:pStyle w:val="Heading3"/>
      </w:pPr>
      <w:r>
        <w:t>资源保障与动态纠偏第4层深化控制</w:t>
      </w:r>
    </w:p>
    <w:p>
      <w:r>
        <w:t>验收深化：围绕资源保障与动态纠偏建立与慈利县第二中学普通高中教育基础设施建设项目（宿舍楼）相匹配的工作分解，明确每个工作面的负责人、开始条件、完成标准和资料节点。</w:t>
      </w:r>
    </w:p>
    <w:p>
      <w:r>
        <w:t>验收深化：对资源保障与动态纠偏涉及的主要材料、周转材料、检测项目和机械设备进行提前量控制，避免资源到场滞后影响关键线路。</w:t>
      </w:r>
    </w:p>
    <w:p>
      <w:r>
        <w:t>验收深化：对资源保障与动态纠偏设置首件样板或样板段，样板确认后再推广至相同工序，保证技术标准、观感标准和检查口径统一。</w:t>
      </w:r>
    </w:p>
    <w:p>
      <w:r>
        <w:t>验收深化：对资源保障与动态纠偏的安全风险进行班前提示和过程巡查，重点核查临边洞口、临电、机械、消防、交叉作业和人员防护。</w:t>
      </w:r>
    </w:p>
    <w:p>
      <w:r>
        <w:t>验收深化：对资源保障与动态纠偏的质量通病设置预防表，提前控制尺寸偏差、渗漏、开裂、空鼓、污染、错位和资料缺失。</w:t>
      </w:r>
    </w:p>
    <w:p>
      <w:r>
        <w:t>验收深化：对资源保障与动态纠偏实施日清日结管理，当日完成的实体、资料、隐患和遗留问题均应形成记录并落实责任人。</w:t>
      </w:r>
    </w:p>
    <w:p>
      <w:r>
        <w:t>验收深化：对资源保障与动态纠偏与工程进度计划与保证措施评分点之间的对应关系进行复核，确保评委能在章节内快速定位响应内容。</w:t>
      </w:r>
    </w:p>
    <w:p>
      <w:r>
        <w:t>验收深化：对资源保障与动态纠偏涉及的暗标风险进行二次清理，删除企业名称、人员姓名、历史工程名称、联系方式和特殊标识。</w:t>
      </w:r>
    </w:p>
    <w:p>
      <w:pPr>
        <w:pStyle w:val="Heading2"/>
      </w:pPr>
      <w:r>
        <w:t>季节性施工安排</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雨季、高温、寒潮、节假日和考试或活动期间分别设置施工效率修正和专项保障措施。</w:t>
      </w:r>
    </w:p>
    <w:p>
      <w:r>
        <w:t>5. 季节性措施包括排水、防滑、防暑、防冻、材料保护、临电检查、施工便道维护和复工条件验收。</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季节性施工安排实施前应由技术负责人组织专项交底，交底对象覆盖管理人员、专业班组和关键岗位，交底内容包括本节适用范围、施工条件、控制标准、风险点和资料要求。</w:t>
      </w:r>
    </w:p>
    <w:p>
      <w:r>
        <w:t>季节性施工安排应设置可检查的过程节点，节点完成后由施工、质量、安全和资料岗位共同确认，确认结果作为慈利县第二中学普通高中教育基础设施建设项目（宿舍楼）后续工序展开的依据。</w:t>
      </w:r>
    </w:p>
    <w:p>
      <w:r>
        <w:t>季节性施工安排涉及材料、设备、作业面或外部条件变化时，应先复核招标文件、图纸、清单和现场条件，再履行技术核定或方案调整手续。</w:t>
      </w:r>
    </w:p>
    <w:p>
      <w:r>
        <w:t>季节性施工安排的质量控制应落实到检验批和关键工序，明确允许偏差、检查方法、检查频次和不合格处置方式，避免只写原则性保证。</w:t>
      </w:r>
    </w:p>
    <w:p>
      <w:r>
        <w:t>季节性施工安排的安全控制应识别高处作业、临时用电、机械伤害、物体打击、交叉作业、消防和极端天气影响，并设置责任人和巡查频次。</w:t>
      </w:r>
    </w:p>
    <w:p>
      <w:r>
        <w:t>季节性施工安排的环保控制应同步考虑扬尘、噪声、污水、固废、运输遗撒和周边扰民影响，形成巡查记录、整改记录和复查记录。</w:t>
      </w:r>
    </w:p>
    <w:p>
      <w:r>
        <w:t>季节性施工安排的进度控制应与总进度计划、材料供应计划、劳动力计划和机械设备计划联动，关键节点滞后时及时启动纠偏措施。</w:t>
      </w:r>
    </w:p>
    <w:p>
      <w:r>
        <w:t>季节性施工安排的资料控制应做到施工记录、隐蔽验收、试验检测、影像资料、签认资料和整改销项资料同步形成，避免竣工阶段集中补录。</w:t>
      </w:r>
    </w:p>
    <w:p>
      <w:r>
        <w:t>季节性施工安排完成后应进行工序移交，移交内容包括实体质量、成品保护、遗留问题、资料完整性和下道工序作业条件。</w:t>
      </w:r>
    </w:p>
    <w:p>
      <w:r>
        <w:t>季节性施工安排在评标响应中应突出针对性，文字表述应围绕工程进度计划与保证措施评分点展开，不写与本项目无关的项目名称、企业标识、人员姓名或历史项目痕迹。</w:t>
      </w:r>
    </w:p>
    <w:p>
      <w:r>
        <w:t>季节性施工安排应建立施工前、施工中、施工后三阶段清单，施工前确认图纸、材料、机具、样板和人员条件，施工中控制实测、巡查、旁站和整改，施工后完成验收、移交和资料归档。</w:t>
      </w:r>
    </w:p>
    <w:p>
      <w:r>
        <w:t>季节性施工安排应明确作业面移交标准，上一道工序未完成实体验收、资料签认和问题销项前，不得擅自进入下一道关键工序。</w:t>
      </w:r>
    </w:p>
    <w:p>
      <w:r>
        <w:t>季节性施工安排涉及多专业穿插时，应通过周协调会和日碰头会明确工作面、运输通道、垂直运输、临电临水、材料堆放和安全防护责任。</w:t>
      </w:r>
    </w:p>
    <w:p>
      <w:r>
        <w:t>季节性施工安排涉及学校、居民区、厂区或道路交通影响时，应把噪声、扬尘、车辆进出、人员分流、围挡封闭和临时通行作为专项控制点。</w:t>
      </w:r>
    </w:p>
    <w:p>
      <w:r>
        <w:t>季节性施工安排的材料管理应落实样品确认、进场验收、见证取样、复试报告、限额领用和剩余材料清点，避免材料质量和成本失控。</w:t>
      </w:r>
    </w:p>
    <w:p>
      <w:r>
        <w:t>季节性施工安排的机械设备管理应落实进场验收、操作人员资格、日常保养、故障停机预案和备用资源，避免关键线路受单台设备影响。</w:t>
      </w:r>
    </w:p>
    <w:p>
      <w:r>
        <w:t>季节性施工安排的班组管理应落实实名制、三级教育、技术交底、班前讲话、过程考核和退场评价，保证人员投入与进度计划匹配。</w:t>
      </w:r>
    </w:p>
    <w:p>
      <w:r>
        <w:t>季节性施工安排应形成影像资料留存机制，对隐蔽工程、样板工程、关键节点、整改前后和验收移交形成可追溯记录。</w:t>
      </w:r>
    </w:p>
    <w:p>
      <w:r>
        <w:t>季节性施工安排应设置质量通病预防措施，对渗漏、开裂、空鼓、尺寸偏差、安装错位、污染损坏等问题提前制定预防和修补标准。</w:t>
      </w:r>
    </w:p>
    <w:p>
      <w:r>
        <w:t>季节性施工安排应与资金、采购和供应计划联动，对长周期材料、主要设备、暂估价材料和需复试材料提前锁定供应周期。</w:t>
      </w:r>
    </w:p>
    <w:p>
      <w:r>
        <w:t>季节性施工安排应建立风险预警阈值，出现连续两日计划未完成、关键材料未到场、重要机械故障或质量返工时立即启动纠偏。</w:t>
      </w:r>
    </w:p>
    <w:p>
      <w:r>
        <w:t>季节性施工安排应按暗标要求统一称谓，正文使用“本项目”“施工现场”“项目部”等中性表达，不出现投标人身份信息。</w:t>
      </w:r>
    </w:p>
    <w:p>
      <w:r>
        <w:t>季节性施工安排应在正式投标前由商务、技术、造价和项目负责人联合复核，确认与报价、清单、合同条款和工期承诺不冲突。</w:t>
      </w:r>
    </w:p>
    <w:p>
      <w:r>
        <w:t>季节性施工安排应把检查表嵌入现场执行，检查项目包括作业条件、工艺参数、实体质量、安全防护、环境保护、资料同步和整改闭环。</w:t>
      </w:r>
    </w:p>
    <w:p>
      <w:r>
        <w:t>季节性施工安排应结合极端天气设置停工、复工和抢险标准，确保暴雨、高温、大风、寒潮等情形下人员、材料和设备安全。</w:t>
      </w:r>
    </w:p>
    <w:p>
      <w:r>
        <w:t>季节性施工安排应把试验检测计划提前嵌入施工流程，避免实体已封闭但检测资料缺失导致验收或结算受阻。</w:t>
      </w:r>
    </w:p>
    <w:p>
      <w:r>
        <w:t>季节性施工安排应明确成品保护责任边界，谁施工、谁保护、谁移交、谁破坏谁修复，跨专业区域采用书面移交。</w:t>
      </w:r>
    </w:p>
    <w:p>
      <w:r>
        <w:t>季节性施工安排应定期复盘实施效果，对实际偏差形成原因分析、纠正措施、责任人和完成时限，并在后续计划中闭环调整。</w:t>
      </w:r>
    </w:p>
    <w:p>
      <w:pPr>
        <w:pStyle w:val="Heading3"/>
      </w:pPr>
      <w:r>
        <w:t>季节性施工安排第1层深化控制</w:t>
      </w:r>
    </w:p>
    <w:p>
      <w:r>
        <w:t>策划深化：围绕季节性施工安排建立与慈利县第二中学普通高中教育基础设施建设项目（宿舍楼）相匹配的工作分解，明确每个工作面的负责人、开始条件、完成标准和资料节点。</w:t>
      </w:r>
    </w:p>
    <w:p>
      <w:r>
        <w:t>策划深化：对季节性施工安排涉及的主要材料、周转材料、检测项目和机械设备进行提前量控制，避免资源到场滞后影响关键线路。</w:t>
      </w:r>
    </w:p>
    <w:p>
      <w:r>
        <w:t>策划深化：对季节性施工安排设置首件样板或样板段，样板确认后再推广至相同工序，保证技术标准、观感标准和检查口径统一。</w:t>
      </w:r>
    </w:p>
    <w:p>
      <w:r>
        <w:t>策划深化：对季节性施工安排的安全风险进行班前提示和过程巡查，重点核查临边洞口、临电、机械、消防、交叉作业和人员防护。</w:t>
      </w:r>
    </w:p>
    <w:p>
      <w:r>
        <w:t>策划深化：对季节性施工安排的质量通病设置预防表，提前控制尺寸偏差、渗漏、开裂、空鼓、污染、错位和资料缺失。</w:t>
      </w:r>
    </w:p>
    <w:p>
      <w:r>
        <w:t>策划深化：对季节性施工安排实施日清日结管理，当日完成的实体、资料、隐患和遗留问题均应形成记录并落实责任人。</w:t>
      </w:r>
    </w:p>
    <w:p>
      <w:r>
        <w:t>策划深化：对季节性施工安排与工程进度计划与保证措施评分点之间的对应关系进行复核，确保评委能在章节内快速定位响应内容。</w:t>
      </w:r>
    </w:p>
    <w:p>
      <w:r>
        <w:t>策划深化：对季节性施工安排涉及的暗标风险进行二次清理，删除企业名称、人员姓名、历史工程名称、联系方式和特殊标识。</w:t>
      </w:r>
    </w:p>
    <w:p>
      <w:pPr>
        <w:pStyle w:val="Heading3"/>
      </w:pPr>
      <w:r>
        <w:t>季节性施工安排第2层深化控制</w:t>
      </w:r>
    </w:p>
    <w:p>
      <w:r>
        <w:t>资源深化：围绕季节性施工安排建立与慈利县第二中学普通高中教育基础设施建设项目（宿舍楼）相匹配的工作分解，明确每个工作面的负责人、开始条件、完成标准和资料节点。</w:t>
      </w:r>
    </w:p>
    <w:p>
      <w:r>
        <w:t>资源深化：对季节性施工安排涉及的主要材料、周转材料、检测项目和机械设备进行提前量控制，避免资源到场滞后影响关键线路。</w:t>
      </w:r>
    </w:p>
    <w:p>
      <w:r>
        <w:t>资源深化：对季节性施工安排设置首件样板或样板段，样板确认后再推广至相同工序，保证技术标准、观感标准和检查口径统一。</w:t>
      </w:r>
    </w:p>
    <w:p>
      <w:r>
        <w:t>资源深化：对季节性施工安排的安全风险进行班前提示和过程巡查，重点核查临边洞口、临电、机械、消防、交叉作业和人员防护。</w:t>
      </w:r>
    </w:p>
    <w:p>
      <w:r>
        <w:t>资源深化：对季节性施工安排的质量通病设置预防表，提前控制尺寸偏差、渗漏、开裂、空鼓、污染、错位和资料缺失。</w:t>
      </w:r>
    </w:p>
    <w:p>
      <w:r>
        <w:t>资源深化：对季节性施工安排实施日清日结管理，当日完成的实体、资料、隐患和遗留问题均应形成记录并落实责任人。</w:t>
      </w:r>
    </w:p>
    <w:p>
      <w:r>
        <w:t>资源深化：对季节性施工安排与工程进度计划与保证措施评分点之间的对应关系进行复核，确保评委能在章节内快速定位响应内容。</w:t>
      </w:r>
    </w:p>
    <w:p>
      <w:r>
        <w:t>资源深化：对季节性施工安排涉及的暗标风险进行二次清理，删除企业名称、人员姓名、历史工程名称、联系方式和特殊标识。</w:t>
      </w:r>
    </w:p>
    <w:p>
      <w:pPr>
        <w:pStyle w:val="Heading3"/>
      </w:pPr>
      <w:r>
        <w:t>季节性施工安排第3层深化控制</w:t>
      </w:r>
    </w:p>
    <w:p>
      <w:r>
        <w:t>过程深化：围绕季节性施工安排建立与慈利县第二中学普通高中教育基础设施建设项目（宿舍楼）相匹配的工作分解，明确每个工作面的负责人、开始条件、完成标准和资料节点。</w:t>
      </w:r>
    </w:p>
    <w:p>
      <w:r>
        <w:t>过程深化：对季节性施工安排涉及的主要材料、周转材料、检测项目和机械设备进行提前量控制，避免资源到场滞后影响关键线路。</w:t>
      </w:r>
    </w:p>
    <w:p>
      <w:r>
        <w:t>过程深化：对季节性施工安排设置首件样板或样板段，样板确认后再推广至相同工序，保证技术标准、观感标准和检查口径统一。</w:t>
      </w:r>
    </w:p>
    <w:p>
      <w:r>
        <w:t>过程深化：对季节性施工安排的安全风险进行班前提示和过程巡查，重点核查临边洞口、临电、机械、消防、交叉作业和人员防护。</w:t>
      </w:r>
    </w:p>
    <w:p>
      <w:r>
        <w:t>过程深化：对季节性施工安排的质量通病设置预防表，提前控制尺寸偏差、渗漏、开裂、空鼓、污染、错位和资料缺失。</w:t>
      </w:r>
    </w:p>
    <w:p>
      <w:r>
        <w:t>过程深化：对季节性施工安排实施日清日结管理，当日完成的实体、资料、隐患和遗留问题均应形成记录并落实责任人。</w:t>
      </w:r>
    </w:p>
    <w:p>
      <w:r>
        <w:t>过程深化：对季节性施工安排与工程进度计划与保证措施评分点之间的对应关系进行复核，确保评委能在章节内快速定位响应内容。</w:t>
      </w:r>
    </w:p>
    <w:p>
      <w:r>
        <w:t>过程深化：对季节性施工安排涉及的暗标风险进行二次清理，删除企业名称、人员姓名、历史工程名称、联系方式和特殊标识。</w:t>
      </w:r>
    </w:p>
    <w:p>
      <w:pPr>
        <w:pStyle w:val="Heading3"/>
      </w:pPr>
      <w:r>
        <w:t>季节性施工安排第4层深化控制</w:t>
      </w:r>
    </w:p>
    <w:p>
      <w:r>
        <w:t>验收深化：围绕季节性施工安排建立与慈利县第二中学普通高中教育基础设施建设项目（宿舍楼）相匹配的工作分解，明确每个工作面的负责人、开始条件、完成标准和资料节点。</w:t>
      </w:r>
    </w:p>
    <w:p>
      <w:r>
        <w:t>验收深化：对季节性施工安排涉及的主要材料、周转材料、检测项目和机械设备进行提前量控制，避免资源到场滞后影响关键线路。</w:t>
      </w:r>
    </w:p>
    <w:p>
      <w:r>
        <w:t>验收深化：对季节性施工安排设置首件样板或样板段，样板确认后再推广至相同工序，保证技术标准、观感标准和检查口径统一。</w:t>
      </w:r>
    </w:p>
    <w:p>
      <w:r>
        <w:t>验收深化：对季节性施工安排的安全风险进行班前提示和过程巡查，重点核查临边洞口、临电、机械、消防、交叉作业和人员防护。</w:t>
      </w:r>
    </w:p>
    <w:p>
      <w:r>
        <w:t>验收深化：对季节性施工安排的质量通病设置预防表，提前控制尺寸偏差、渗漏、开裂、空鼓、污染、错位和资料缺失。</w:t>
      </w:r>
    </w:p>
    <w:p>
      <w:r>
        <w:t>验收深化：对季节性施工安排实施日清日结管理，当日完成的实体、资料、隐患和遗留问题均应形成记录并落实责任人。</w:t>
      </w:r>
    </w:p>
    <w:p>
      <w:r>
        <w:t>验收深化：对季节性施工安排与工程进度计划与保证措施评分点之间的对应关系进行复核，确保评委能在章节内快速定位响应内容。</w:t>
      </w:r>
    </w:p>
    <w:p>
      <w:r>
        <w:t>验收深化：对季节性施工安排涉及的暗标风险进行二次清理，删除企业名称、人员姓名、历史工程名称、联系方式和特殊标识。</w:t>
      </w:r>
    </w:p>
    <w:p>
      <w:r>
        <w:t>工程进度计划与保证措施流程示意图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7i8ctji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总计划</w:t>
            </w:r>
          </w:p>
        </w:tc>
      </w:tr>
      <w:tr>
        <w:tc>
          <w:tcPr>
            <w:tcW w:type="dxa" w:w="4702"/>
          </w:tcPr>
          <w:p>
            <w:r>
              <w:t>2</w:t>
            </w:r>
          </w:p>
        </w:tc>
        <w:tc>
          <w:tcPr>
            <w:tcW w:type="dxa" w:w="4702"/>
          </w:tcPr>
          <w:p>
            <w:r>
              <w:t>月计划</w:t>
            </w:r>
          </w:p>
        </w:tc>
      </w:tr>
      <w:tr>
        <w:tc>
          <w:tcPr>
            <w:tcW w:type="dxa" w:w="4702"/>
          </w:tcPr>
          <w:p>
            <w:r>
              <w:t>3</w:t>
            </w:r>
          </w:p>
        </w:tc>
        <w:tc>
          <w:tcPr>
            <w:tcW w:type="dxa" w:w="4702"/>
          </w:tcPr>
          <w:p>
            <w:r>
              <w:t>周计划</w:t>
            </w:r>
          </w:p>
        </w:tc>
      </w:tr>
      <w:tr>
        <w:tc>
          <w:tcPr>
            <w:tcW w:type="dxa" w:w="4702"/>
          </w:tcPr>
          <w:p>
            <w:r>
              <w:t>4</w:t>
            </w:r>
          </w:p>
        </w:tc>
        <w:tc>
          <w:tcPr>
            <w:tcW w:type="dxa" w:w="4702"/>
          </w:tcPr>
          <w:p>
            <w:r>
              <w:t>日协调</w:t>
            </w:r>
          </w:p>
        </w:tc>
      </w:tr>
      <w:tr>
        <w:tc>
          <w:tcPr>
            <w:tcW w:type="dxa" w:w="4702"/>
          </w:tcPr>
          <w:p>
            <w:r>
              <w:t>5</w:t>
            </w:r>
          </w:p>
        </w:tc>
        <w:tc>
          <w:tcPr>
            <w:tcW w:type="dxa" w:w="4702"/>
          </w:tcPr>
          <w:p>
            <w:r>
              <w:t>资源校核</w:t>
            </w:r>
          </w:p>
        </w:tc>
      </w:tr>
      <w:tr>
        <w:tc>
          <w:tcPr>
            <w:tcW w:type="dxa" w:w="4702"/>
          </w:tcPr>
          <w:p>
            <w:r>
              <w:t>6</w:t>
            </w:r>
          </w:p>
        </w:tc>
        <w:tc>
          <w:tcPr>
            <w:tcW w:type="dxa" w:w="4702"/>
          </w:tcPr>
          <w:p>
            <w:r>
              <w:t>偏差预警</w:t>
            </w:r>
          </w:p>
        </w:tc>
      </w:tr>
      <w:tr>
        <w:tc>
          <w:tcPr>
            <w:tcW w:type="dxa" w:w="4702"/>
          </w:tcPr>
          <w:p>
            <w:r>
              <w:t>7</w:t>
            </w:r>
          </w:p>
        </w:tc>
        <w:tc>
          <w:tcPr>
            <w:tcW w:type="dxa" w:w="4702"/>
          </w:tcPr>
          <w:p>
            <w:r>
              <w:t>纠偏实施</w:t>
            </w:r>
          </w:p>
        </w:tc>
      </w:tr>
      <w:tr>
        <w:tc>
          <w:tcPr>
            <w:tcW w:type="dxa" w:w="4702"/>
          </w:tcPr>
          <w:p>
            <w:r>
              <w:t>8</w:t>
            </w:r>
          </w:p>
        </w:tc>
        <w:tc>
          <w:tcPr>
            <w:tcW w:type="dxa" w:w="4702"/>
          </w:tcPr>
          <w:p>
            <w:r>
              <w:t>节点验收</w:t>
            </w:r>
          </w:p>
        </w:tc>
      </w:tr>
    </w:tbl>
    <w:p>
      <w:pPr>
        <w:sectPr>
          <w:pgSz w:w="12240" w:h="15840"/>
          <w:pgMar w:top="1417" w:right="1361" w:bottom="1417" w:left="1474" w:header="720" w:footer="720" w:gutter="0"/>
          <w:cols w:space="720"/>
          <w:docGrid w:linePitch="360"/>
        </w:sectPr>
      </w:pPr>
    </w:p>
    <w:p>
      <w:pPr>
        <w:pStyle w:val="Heading1"/>
      </w:pPr>
      <w:r>
        <w:t>第6章 资源配备计划</w:t>
      </w:r>
    </w:p>
    <w:p>
      <w:r>
        <w:t>AI 深化提示：资源章节应与施工方案和进度计划对应，分劳动力、主要机械设备、周转材料、工程材料、检测仪器、临设资源、资金和后勤保障进行编制。不得虚构投标人自有设备编号、人员姓名和企业专属信息。建议采用“按阶段投入”的表格形式，如基础阶段、主体阶段、装饰安装阶段、室外及收尾阶段分别列资源类别、投入原则、调配方式、进退场条件。宿舍楼项目应关注钢筋、模板、混凝土、砌体、防水、装饰、安装等工种的连续衔接。</w:t>
      </w:r>
    </w:p>
    <w:p>
      <w:pPr>
        <w:pStyle w:val="Heading2"/>
      </w:pPr>
      <w:r>
        <w:t>劳动力计划</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劳动力配置按专业、工种、施工阶段和工作面组织，避免峰值人员与场地条件、材料供应和机械能力脱节。</w:t>
      </w:r>
    </w:p>
    <w:p>
      <w:r>
        <w:t>5. 班组进场前完成合同、实名制、教育交底、技术交底和样板标准确认，退场前完成工序交接和质量整改。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劳动力计划实施前应由技术负责人组织专项交底，交底对象覆盖管理人员、专业班组和关键岗位，交底内容包括本节适用范围、施工条件、控制标准、风险点和资料要求。</w:t>
      </w:r>
    </w:p>
    <w:p>
      <w:r>
        <w:t>劳动力计划应设置可检查的过程节点，节点完成后由施工、质量、安全和资料岗位共同确认，确认结果作为慈利县第二中学普通高中教育基础设施建设项目（宿舍楼）后续工序展开的依据。</w:t>
      </w:r>
    </w:p>
    <w:p>
      <w:r>
        <w:t>劳动力计划涉及材料、设备、作业面或外部条件变化时，应先复核招标文件、图纸、清单和现场条件，再履行技术核定或方案调整手续。</w:t>
      </w:r>
    </w:p>
    <w:p>
      <w:r>
        <w:t>劳动力计划的质量控制应落实到检验批和关键工序，明确允许偏差、检查方法、检查频次和不合格处置方式，避免只写原则性保证。</w:t>
      </w:r>
    </w:p>
    <w:p>
      <w:r>
        <w:t>劳动力计划的安全控制应识别高处作业、临时用电、机械伤害、物体打击、交叉作业、消防和极端天气影响，并设置责任人和巡查频次。</w:t>
      </w:r>
    </w:p>
    <w:p>
      <w:r>
        <w:t>劳动力计划的环保控制应同步考虑扬尘、噪声、污水、固废、运输遗撒和周边扰民影响，形成巡查记录、整改记录和复查记录。</w:t>
      </w:r>
    </w:p>
    <w:p>
      <w:r>
        <w:t>劳动力计划的进度控制应与总进度计划、材料供应计划、劳动力计划和机械设备计划联动，关键节点滞后时及时启动纠偏措施。</w:t>
      </w:r>
    </w:p>
    <w:p>
      <w:r>
        <w:t>劳动力计划的资料控制应做到施工记录、隐蔽验收、试验检测、影像资料、签认资料和整改销项资料同步形成，避免竣工阶段集中补录。</w:t>
      </w:r>
    </w:p>
    <w:p>
      <w:r>
        <w:t>劳动力计划完成后应进行工序移交，移交内容包括实体质量、成品保护、遗留问题、资料完整性和下道工序作业条件。</w:t>
      </w:r>
    </w:p>
    <w:p>
      <w:r>
        <w:t>劳动力计划在评标响应中应突出针对性，文字表述应围绕资源配备计划评分点展开，不写与本项目无关的项目名称、企业标识、人员姓名或历史项目痕迹。</w:t>
      </w:r>
    </w:p>
    <w:p>
      <w:r>
        <w:t>劳动力计划应建立施工前、施工中、施工后三阶段清单，施工前确认图纸、材料、机具、样板和人员条件，施工中控制实测、巡查、旁站和整改，施工后完成验收、移交和资料归档。</w:t>
      </w:r>
    </w:p>
    <w:p>
      <w:r>
        <w:t>劳动力计划应明确作业面移交标准，上一道工序未完成实体验收、资料签认和问题销项前，不得擅自进入下一道关键工序。</w:t>
      </w:r>
    </w:p>
    <w:p>
      <w:r>
        <w:t>劳动力计划涉及多专业穿插时，应通过周协调会和日碰头会明确工作面、运输通道、垂直运输、临电临水、材料堆放和安全防护责任。</w:t>
      </w:r>
    </w:p>
    <w:p>
      <w:r>
        <w:t>劳动力计划涉及学校、居民区、厂区或道路交通影响时，应把噪声、扬尘、车辆进出、人员分流、围挡封闭和临时通行作为专项控制点。</w:t>
      </w:r>
    </w:p>
    <w:p>
      <w:r>
        <w:t>劳动力计划的材料管理应落实样品确认、进场验收、见证取样、复试报告、限额领用和剩余材料清点，避免材料质量和成本失控。</w:t>
      </w:r>
    </w:p>
    <w:p>
      <w:r>
        <w:t>劳动力计划的机械设备管理应落实进场验收、操作人员资格、日常保养、故障停机预案和备用资源，避免关键线路受单台设备影响。</w:t>
      </w:r>
    </w:p>
    <w:p>
      <w:r>
        <w:t>劳动力计划的班组管理应落实实名制、三级教育、技术交底、班前讲话、过程考核和退场评价，保证人员投入与进度计划匹配。</w:t>
      </w:r>
    </w:p>
    <w:p>
      <w:r>
        <w:t>劳动力计划应形成影像资料留存机制，对隐蔽工程、样板工程、关键节点、整改前后和验收移交形成可追溯记录。</w:t>
      </w:r>
    </w:p>
    <w:p>
      <w:r>
        <w:t>劳动力计划应设置质量通病预防措施，对渗漏、开裂、空鼓、尺寸偏差、安装错位、污染损坏等问题提前制定预防和修补标准。</w:t>
      </w:r>
    </w:p>
    <w:p>
      <w:r>
        <w:t>劳动力计划应与资金、采购和供应计划联动，对长周期材料、主要设备、暂估价材料和需复试材料提前锁定供应周期。</w:t>
      </w:r>
    </w:p>
    <w:p>
      <w:r>
        <w:t>劳动力计划应建立风险预警阈值，出现连续两日计划未完成、关键材料未到场、重要机械故障或质量返工时立即启动纠偏。</w:t>
      </w:r>
    </w:p>
    <w:p>
      <w:r>
        <w:t>劳动力计划应按暗标要求统一称谓，正文使用“本项目”“施工现场”“项目部”等中性表达，不出现投标人身份信息。</w:t>
      </w:r>
    </w:p>
    <w:p>
      <w:r>
        <w:t>劳动力计划应在正式投标前由商务、技术、造价和项目负责人联合复核，确认与报价、清单、合同条款和工期承诺不冲突。</w:t>
      </w:r>
    </w:p>
    <w:p>
      <w:r>
        <w:t>劳动力计划应把检查表嵌入现场执行，检查项目包括作业条件、工艺参数、实体质量、安全防护、环境保护、资料同步和整改闭环。</w:t>
      </w:r>
    </w:p>
    <w:p>
      <w:r>
        <w:t>劳动力计划应结合极端天气设置停工、复工和抢险标准，确保暴雨、高温、大风、寒潮等情形下人员、材料和设备安全。</w:t>
      </w:r>
    </w:p>
    <w:p>
      <w:r>
        <w:t>劳动力计划应把试验检测计划提前嵌入施工流程，避免实体已封闭但检测资料缺失导致验收或结算受阻。</w:t>
      </w:r>
    </w:p>
    <w:p>
      <w:r>
        <w:t>劳动力计划应明确成品保护责任边界，谁施工、谁保护、谁移交、谁破坏谁修复，跨专业区域采用书面移交。</w:t>
      </w:r>
    </w:p>
    <w:p>
      <w:r>
        <w:t>劳动力计划应定期复盘实施效果，对实际偏差形成原因分析、纠正措施、责任人和完成时限，并在后续计划中闭环调整。</w:t>
      </w:r>
    </w:p>
    <w:p>
      <w:pPr>
        <w:pStyle w:val="Heading3"/>
      </w:pPr>
      <w:r>
        <w:t>劳动力计划第1层深化控制</w:t>
      </w:r>
    </w:p>
    <w:p>
      <w:r>
        <w:t>策划深化：围绕劳动力计划建立与慈利县第二中学普通高中教育基础设施建设项目（宿舍楼）相匹配的工作分解，明确每个工作面的负责人、开始条件、完成标准和资料节点。</w:t>
      </w:r>
    </w:p>
    <w:p>
      <w:r>
        <w:t>策划深化：对劳动力计划涉及的主要材料、周转材料、检测项目和机械设备进行提前量控制，避免资源到场滞后影响关键线路。</w:t>
      </w:r>
    </w:p>
    <w:p>
      <w:r>
        <w:t>策划深化：对劳动力计划设置首件样板或样板段，样板确认后再推广至相同工序，保证技术标准、观感标准和检查口径统一。</w:t>
      </w:r>
    </w:p>
    <w:p>
      <w:r>
        <w:t>策划深化：对劳动力计划的安全风险进行班前提示和过程巡查，重点核查临边洞口、临电、机械、消防、交叉作业和人员防护。</w:t>
      </w:r>
    </w:p>
    <w:p>
      <w:r>
        <w:t>策划深化：对劳动力计划的质量通病设置预防表，提前控制尺寸偏差、渗漏、开裂、空鼓、污染、错位和资料缺失。</w:t>
      </w:r>
    </w:p>
    <w:p>
      <w:r>
        <w:t>策划深化：对劳动力计划实施日清日结管理，当日完成的实体、资料、隐患和遗留问题均应形成记录并落实责任人。</w:t>
      </w:r>
    </w:p>
    <w:p>
      <w:r>
        <w:t>策划深化：对劳动力计划与资源配备计划评分点之间的对应关系进行复核，确保评委能在章节内快速定位响应内容。</w:t>
      </w:r>
    </w:p>
    <w:p>
      <w:r>
        <w:t>策划深化：对劳动力计划涉及的暗标风险进行二次清理，删除企业名称、人员姓名、历史工程名称、联系方式和特殊标识。</w:t>
      </w:r>
    </w:p>
    <w:p>
      <w:pPr>
        <w:pStyle w:val="Heading3"/>
      </w:pPr>
      <w:r>
        <w:t>劳动力计划第2层深化控制</w:t>
      </w:r>
    </w:p>
    <w:p>
      <w:r>
        <w:t>资源深化：围绕劳动力计划建立与慈利县第二中学普通高中教育基础设施建设项目（宿舍楼）相匹配的工作分解，明确每个工作面的负责人、开始条件、完成标准和资料节点。</w:t>
      </w:r>
    </w:p>
    <w:p>
      <w:r>
        <w:t>资源深化：对劳动力计划涉及的主要材料、周转材料、检测项目和机械设备进行提前量控制，避免资源到场滞后影响关键线路。</w:t>
      </w:r>
    </w:p>
    <w:p>
      <w:r>
        <w:t>资源深化：对劳动力计划设置首件样板或样板段，样板确认后再推广至相同工序，保证技术标准、观感标准和检查口径统一。</w:t>
      </w:r>
    </w:p>
    <w:p>
      <w:r>
        <w:t>资源深化：对劳动力计划的安全风险进行班前提示和过程巡查，重点核查临边洞口、临电、机械、消防、交叉作业和人员防护。</w:t>
      </w:r>
    </w:p>
    <w:p>
      <w:r>
        <w:t>资源深化：对劳动力计划的质量通病设置预防表，提前控制尺寸偏差、渗漏、开裂、空鼓、污染、错位和资料缺失。</w:t>
      </w:r>
    </w:p>
    <w:p>
      <w:r>
        <w:t>资源深化：对劳动力计划实施日清日结管理，当日完成的实体、资料、隐患和遗留问题均应形成记录并落实责任人。</w:t>
      </w:r>
    </w:p>
    <w:p>
      <w:r>
        <w:t>资源深化：对劳动力计划与资源配备计划评分点之间的对应关系进行复核，确保评委能在章节内快速定位响应内容。</w:t>
      </w:r>
    </w:p>
    <w:p>
      <w:r>
        <w:t>资源深化：对劳动力计划涉及的暗标风险进行二次清理，删除企业名称、人员姓名、历史工程名称、联系方式和特殊标识。</w:t>
      </w:r>
    </w:p>
    <w:p>
      <w:pPr>
        <w:pStyle w:val="Heading3"/>
      </w:pPr>
      <w:r>
        <w:t>劳动力计划第3层深化控制</w:t>
      </w:r>
    </w:p>
    <w:p>
      <w:r>
        <w:t>过程深化：围绕劳动力计划建立与慈利县第二中学普通高中教育基础设施建设项目（宿舍楼）相匹配的工作分解，明确每个工作面的负责人、开始条件、完成标准和资料节点。</w:t>
      </w:r>
    </w:p>
    <w:p>
      <w:r>
        <w:t>过程深化：对劳动力计划涉及的主要材料、周转材料、检测项目和机械设备进行提前量控制，避免资源到场滞后影响关键线路。</w:t>
      </w:r>
    </w:p>
    <w:p>
      <w:r>
        <w:t>过程深化：对劳动力计划设置首件样板或样板段，样板确认后再推广至相同工序，保证技术标准、观感标准和检查口径统一。</w:t>
      </w:r>
    </w:p>
    <w:p>
      <w:r>
        <w:t>过程深化：对劳动力计划的安全风险进行班前提示和过程巡查，重点核查临边洞口、临电、机械、消防、交叉作业和人员防护。</w:t>
      </w:r>
    </w:p>
    <w:p>
      <w:r>
        <w:t>过程深化：对劳动力计划的质量通病设置预防表，提前控制尺寸偏差、渗漏、开裂、空鼓、污染、错位和资料缺失。</w:t>
      </w:r>
    </w:p>
    <w:p>
      <w:r>
        <w:t>过程深化：对劳动力计划实施日清日结管理，当日完成的实体、资料、隐患和遗留问题均应形成记录并落实责任人。</w:t>
      </w:r>
    </w:p>
    <w:p>
      <w:r>
        <w:t>过程深化：对劳动力计划与资源配备计划评分点之间的对应关系进行复核，确保评委能在章节内快速定位响应内容。</w:t>
      </w:r>
    </w:p>
    <w:p>
      <w:r>
        <w:t>过程深化：对劳动力计划涉及的暗标风险进行二次清理，删除企业名称、人员姓名、历史工程名称、联系方式和特殊标识。</w:t>
      </w:r>
    </w:p>
    <w:p>
      <w:pPr>
        <w:pStyle w:val="Heading3"/>
      </w:pPr>
      <w:r>
        <w:t>劳动力计划第4层深化控制</w:t>
      </w:r>
    </w:p>
    <w:p>
      <w:r>
        <w:t>验收深化：围绕劳动力计划建立与慈利县第二中学普通高中教育基础设施建设项目（宿舍楼）相匹配的工作分解，明确每个工作面的负责人、开始条件、完成标准和资料节点。</w:t>
      </w:r>
    </w:p>
    <w:p>
      <w:r>
        <w:t>验收深化：对劳动力计划涉及的主要材料、周转材料、检测项目和机械设备进行提前量控制，避免资源到场滞后影响关键线路。</w:t>
      </w:r>
    </w:p>
    <w:p>
      <w:r>
        <w:t>验收深化：对劳动力计划设置首件样板或样板段，样板确认后再推广至相同工序，保证技术标准、观感标准和检查口径统一。</w:t>
      </w:r>
    </w:p>
    <w:p>
      <w:r>
        <w:t>验收深化：对劳动力计划的安全风险进行班前提示和过程巡查，重点核查临边洞口、临电、机械、消防、交叉作业和人员防护。</w:t>
      </w:r>
    </w:p>
    <w:p>
      <w:r>
        <w:t>验收深化：对劳动力计划的质量通病设置预防表，提前控制尺寸偏差、渗漏、开裂、空鼓、污染、错位和资料缺失。</w:t>
      </w:r>
    </w:p>
    <w:p>
      <w:r>
        <w:t>验收深化：对劳动力计划实施日清日结管理，当日完成的实体、资料、隐患和遗留问题均应形成记录并落实责任人。</w:t>
      </w:r>
    </w:p>
    <w:p>
      <w:r>
        <w:t>验收深化：对劳动力计划与资源配备计划评分点之间的对应关系进行复核，确保评委能在章节内快速定位响应内容。</w:t>
      </w:r>
    </w:p>
    <w:p>
      <w:r>
        <w:t>验收深化：对劳动力计划涉及的暗标风险进行二次清理，删除企业名称、人员姓名、历史工程名称、联系方式和特殊标识。</w:t>
      </w:r>
    </w:p>
    <w:p>
      <w:pPr>
        <w:pStyle w:val="Heading2"/>
      </w:pPr>
      <w:r>
        <w:t>机械设备计划</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机械设备根据工程量、运输条件、吊装条件、场地限制和工期要求选型，进场前完成验收和安全备案。</w:t>
      </w:r>
    </w:p>
    <w:p>
      <w:r>
        <w:t>5. 关键机械设置保养、检修、备用替换和操作人员配置计划，防止单台设备故障影响关键线路。</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机械设备计划实施前应由技术负责人组织专项交底，交底对象覆盖管理人员、专业班组和关键岗位，交底内容包括本节适用范围、施工条件、控制标准、风险点和资料要求。</w:t>
      </w:r>
    </w:p>
    <w:p>
      <w:r>
        <w:t>机械设备计划应设置可检查的过程节点，节点完成后由施工、质量、安全和资料岗位共同确认，确认结果作为慈利县第二中学普通高中教育基础设施建设项目（宿舍楼）后续工序展开的依据。</w:t>
      </w:r>
    </w:p>
    <w:p>
      <w:r>
        <w:t>机械设备计划涉及材料、设备、作业面或外部条件变化时，应先复核招标文件、图纸、清单和现场条件，再履行技术核定或方案调整手续。</w:t>
      </w:r>
    </w:p>
    <w:p>
      <w:r>
        <w:t>机械设备计划的质量控制应落实到检验批和关键工序，明确允许偏差、检查方法、检查频次和不合格处置方式，避免只写原则性保证。</w:t>
      </w:r>
    </w:p>
    <w:p>
      <w:r>
        <w:t>机械设备计划的安全控制应识别高处作业、临时用电、机械伤害、物体打击、交叉作业、消防和极端天气影响，并设置责任人和巡查频次。</w:t>
      </w:r>
    </w:p>
    <w:p>
      <w:r>
        <w:t>机械设备计划的环保控制应同步考虑扬尘、噪声、污水、固废、运输遗撒和周边扰民影响，形成巡查记录、整改记录和复查记录。</w:t>
      </w:r>
    </w:p>
    <w:p>
      <w:r>
        <w:t>机械设备计划的进度控制应与总进度计划、材料供应计划、劳动力计划和机械设备计划联动，关键节点滞后时及时启动纠偏措施。</w:t>
      </w:r>
    </w:p>
    <w:p>
      <w:r>
        <w:t>机械设备计划的资料控制应做到施工记录、隐蔽验收、试验检测、影像资料、签认资料和整改销项资料同步形成，避免竣工阶段集中补录。</w:t>
      </w:r>
    </w:p>
    <w:p>
      <w:r>
        <w:t>机械设备计划完成后应进行工序移交，移交内容包括实体质量、成品保护、遗留问题、资料完整性和下道工序作业条件。</w:t>
      </w:r>
    </w:p>
    <w:p>
      <w:r>
        <w:t>机械设备计划在评标响应中应突出针对性，文字表述应围绕资源配备计划评分点展开，不写与本项目无关的项目名称、企业标识、人员姓名或历史项目痕迹。</w:t>
      </w:r>
    </w:p>
    <w:p>
      <w:r>
        <w:t>机械设备计划应建立施工前、施工中、施工后三阶段清单，施工前确认图纸、材料、机具、样板和人员条件，施工中控制实测、巡查、旁站和整改，施工后完成验收、移交和资料归档。</w:t>
      </w:r>
    </w:p>
    <w:p>
      <w:r>
        <w:t>机械设备计划应明确作业面移交标准，上一道工序未完成实体验收、资料签认和问题销项前，不得擅自进入下一道关键工序。</w:t>
      </w:r>
    </w:p>
    <w:p>
      <w:r>
        <w:t>机械设备计划涉及多专业穿插时，应通过周协调会和日碰头会明确工作面、运输通道、垂直运输、临电临水、材料堆放和安全防护责任。</w:t>
      </w:r>
    </w:p>
    <w:p>
      <w:r>
        <w:t>机械设备计划涉及学校、居民区、厂区或道路交通影响时，应把噪声、扬尘、车辆进出、人员分流、围挡封闭和临时通行作为专项控制点。</w:t>
      </w:r>
    </w:p>
    <w:p>
      <w:r>
        <w:t>机械设备计划的材料管理应落实样品确认、进场验收、见证取样、复试报告、限额领用和剩余材料清点，避免材料质量和成本失控。</w:t>
      </w:r>
    </w:p>
    <w:p>
      <w:r>
        <w:t>机械设备计划的机械设备管理应落实进场验收、操作人员资格、日常保养、故障停机预案和备用资源，避免关键线路受单台设备影响。</w:t>
      </w:r>
    </w:p>
    <w:p>
      <w:r>
        <w:t>机械设备计划的班组管理应落实实名制、三级教育、技术交底、班前讲话、过程考核和退场评价，保证人员投入与进度计划匹配。</w:t>
      </w:r>
    </w:p>
    <w:p>
      <w:r>
        <w:t>机械设备计划应形成影像资料留存机制，对隐蔽工程、样板工程、关键节点、整改前后和验收移交形成可追溯记录。</w:t>
      </w:r>
    </w:p>
    <w:p>
      <w:r>
        <w:t>机械设备计划应设置质量通病预防措施，对渗漏、开裂、空鼓、尺寸偏差、安装错位、污染损坏等问题提前制定预防和修补标准。</w:t>
      </w:r>
    </w:p>
    <w:p>
      <w:r>
        <w:t>机械设备计划应与资金、采购和供应计划联动，对长周期材料、主要设备、暂估价材料和需复试材料提前锁定供应周期。</w:t>
      </w:r>
    </w:p>
    <w:p>
      <w:r>
        <w:t>机械设备计划应建立风险预警阈值，出现连续两日计划未完成、关键材料未到场、重要机械故障或质量返工时立即启动纠偏。</w:t>
      </w:r>
    </w:p>
    <w:p>
      <w:r>
        <w:t>机械设备计划应按暗标要求统一称谓，正文使用“本项目”“施工现场”“项目部”等中性表达，不出现投标人身份信息。</w:t>
      </w:r>
    </w:p>
    <w:p>
      <w:r>
        <w:t>机械设备计划应在正式投标前由商务、技术、造价和项目负责人联合复核，确认与报价、清单、合同条款和工期承诺不冲突。</w:t>
      </w:r>
    </w:p>
    <w:p>
      <w:r>
        <w:t>机械设备计划应把检查表嵌入现场执行，检查项目包括作业条件、工艺参数、实体质量、安全防护、环境保护、资料同步和整改闭环。</w:t>
      </w:r>
    </w:p>
    <w:p>
      <w:r>
        <w:t>机械设备计划应结合极端天气设置停工、复工和抢险标准，确保暴雨、高温、大风、寒潮等情形下人员、材料和设备安全。</w:t>
      </w:r>
    </w:p>
    <w:p>
      <w:r>
        <w:t>机械设备计划应把试验检测计划提前嵌入施工流程，避免实体已封闭但检测资料缺失导致验收或结算受阻。</w:t>
      </w:r>
    </w:p>
    <w:p>
      <w:r>
        <w:t>机械设备计划应明确成品保护责任边界，谁施工、谁保护、谁移交、谁破坏谁修复，跨专业区域采用书面移交。</w:t>
      </w:r>
    </w:p>
    <w:p>
      <w:r>
        <w:t>机械设备计划应定期复盘实施效果，对实际偏差形成原因分析、纠正措施、责任人和完成时限，并在后续计划中闭环调整。</w:t>
      </w:r>
    </w:p>
    <w:p>
      <w:pPr>
        <w:pStyle w:val="Heading3"/>
      </w:pPr>
      <w:r>
        <w:t>机械设备计划第1层深化控制</w:t>
      </w:r>
    </w:p>
    <w:p>
      <w:r>
        <w:t>策划深化：围绕机械设备计划建立与慈利县第二中学普通高中教育基础设施建设项目（宿舍楼）相匹配的工作分解，明确每个工作面的负责人、开始条件、完成标准和资料节点。</w:t>
      </w:r>
    </w:p>
    <w:p>
      <w:r>
        <w:t>策划深化：对机械设备计划涉及的主要材料、周转材料、检测项目和机械设备进行提前量控制，避免资源到场滞后影响关键线路。</w:t>
      </w:r>
    </w:p>
    <w:p>
      <w:r>
        <w:t>策划深化：对机械设备计划设置首件样板或样板段，样板确认后再推广至相同工序，保证技术标准、观感标准和检查口径统一。</w:t>
      </w:r>
    </w:p>
    <w:p>
      <w:r>
        <w:t>策划深化：对机械设备计划的安全风险进行班前提示和过程巡查，重点核查临边洞口、临电、机械、消防、交叉作业和人员防护。</w:t>
      </w:r>
    </w:p>
    <w:p>
      <w:r>
        <w:t>策划深化：对机械设备计划的质量通病设置预防表，提前控制尺寸偏差、渗漏、开裂、空鼓、污染、错位和资料缺失。</w:t>
      </w:r>
    </w:p>
    <w:p>
      <w:r>
        <w:t>策划深化：对机械设备计划实施日清日结管理，当日完成的实体、资料、隐患和遗留问题均应形成记录并落实责任人。</w:t>
      </w:r>
    </w:p>
    <w:p>
      <w:r>
        <w:t>策划深化：对机械设备计划与资源配备计划评分点之间的对应关系进行复核，确保评委能在章节内快速定位响应内容。</w:t>
      </w:r>
    </w:p>
    <w:p>
      <w:r>
        <w:t>策划深化：对机械设备计划涉及的暗标风险进行二次清理，删除企业名称、人员姓名、历史工程名称、联系方式和特殊标识。</w:t>
      </w:r>
    </w:p>
    <w:p>
      <w:pPr>
        <w:pStyle w:val="Heading3"/>
      </w:pPr>
      <w:r>
        <w:t>机械设备计划第2层深化控制</w:t>
      </w:r>
    </w:p>
    <w:p>
      <w:r>
        <w:t>资源深化：围绕机械设备计划建立与慈利县第二中学普通高中教育基础设施建设项目（宿舍楼）相匹配的工作分解，明确每个工作面的负责人、开始条件、完成标准和资料节点。</w:t>
      </w:r>
    </w:p>
    <w:p>
      <w:r>
        <w:t>资源深化：对机械设备计划涉及的主要材料、周转材料、检测项目和机械设备进行提前量控制，避免资源到场滞后影响关键线路。</w:t>
      </w:r>
    </w:p>
    <w:p>
      <w:r>
        <w:t>资源深化：对机械设备计划设置首件样板或样板段，样板确认后再推广至相同工序，保证技术标准、观感标准和检查口径统一。</w:t>
      </w:r>
    </w:p>
    <w:p>
      <w:r>
        <w:t>资源深化：对机械设备计划的安全风险进行班前提示和过程巡查，重点核查临边洞口、临电、机械、消防、交叉作业和人员防护。</w:t>
      </w:r>
    </w:p>
    <w:p>
      <w:r>
        <w:t>资源深化：对机械设备计划的质量通病设置预防表，提前控制尺寸偏差、渗漏、开裂、空鼓、污染、错位和资料缺失。</w:t>
      </w:r>
    </w:p>
    <w:p>
      <w:r>
        <w:t>资源深化：对机械设备计划实施日清日结管理，当日完成的实体、资料、隐患和遗留问题均应形成记录并落实责任人。</w:t>
      </w:r>
    </w:p>
    <w:p>
      <w:r>
        <w:t>资源深化：对机械设备计划与资源配备计划评分点之间的对应关系进行复核，确保评委能在章节内快速定位响应内容。</w:t>
      </w:r>
    </w:p>
    <w:p>
      <w:r>
        <w:t>资源深化：对机械设备计划涉及的暗标风险进行二次清理，删除企业名称、人员姓名、历史工程名称、联系方式和特殊标识。</w:t>
      </w:r>
    </w:p>
    <w:p>
      <w:pPr>
        <w:pStyle w:val="Heading3"/>
      </w:pPr>
      <w:r>
        <w:t>机械设备计划第3层深化控制</w:t>
      </w:r>
    </w:p>
    <w:p>
      <w:r>
        <w:t>过程深化：围绕机械设备计划建立与慈利县第二中学普通高中教育基础设施建设项目（宿舍楼）相匹配的工作分解，明确每个工作面的负责人、开始条件、完成标准和资料节点。</w:t>
      </w:r>
    </w:p>
    <w:p>
      <w:r>
        <w:t>过程深化：对机械设备计划涉及的主要材料、周转材料、检测项目和机械设备进行提前量控制，避免资源到场滞后影响关键线路。</w:t>
      </w:r>
    </w:p>
    <w:p>
      <w:r>
        <w:t>过程深化：对机械设备计划设置首件样板或样板段，样板确认后再推广至相同工序，保证技术标准、观感标准和检查口径统一。</w:t>
      </w:r>
    </w:p>
    <w:p>
      <w:r>
        <w:t>过程深化：对机械设备计划的安全风险进行班前提示和过程巡查，重点核查临边洞口、临电、机械、消防、交叉作业和人员防护。</w:t>
      </w:r>
    </w:p>
    <w:p>
      <w:r>
        <w:t>过程深化：对机械设备计划的质量通病设置预防表，提前控制尺寸偏差、渗漏、开裂、空鼓、污染、错位和资料缺失。</w:t>
      </w:r>
    </w:p>
    <w:p>
      <w:r>
        <w:t>过程深化：对机械设备计划实施日清日结管理，当日完成的实体、资料、隐患和遗留问题均应形成记录并落实责任人。</w:t>
      </w:r>
    </w:p>
    <w:p>
      <w:r>
        <w:t>过程深化：对机械设备计划与资源配备计划评分点之间的对应关系进行复核，确保评委能在章节内快速定位响应内容。</w:t>
      </w:r>
    </w:p>
    <w:p>
      <w:r>
        <w:t>过程深化：对机械设备计划涉及的暗标风险进行二次清理，删除企业名称、人员姓名、历史工程名称、联系方式和特殊标识。</w:t>
      </w:r>
    </w:p>
    <w:p>
      <w:pPr>
        <w:pStyle w:val="Heading3"/>
      </w:pPr>
      <w:r>
        <w:t>机械设备计划第4层深化控制</w:t>
      </w:r>
    </w:p>
    <w:p>
      <w:r>
        <w:t>验收深化：围绕机械设备计划建立与慈利县第二中学普通高中教育基础设施建设项目（宿舍楼）相匹配的工作分解，明确每个工作面的负责人、开始条件、完成标准和资料节点。</w:t>
      </w:r>
    </w:p>
    <w:p>
      <w:r>
        <w:t>验收深化：对机械设备计划涉及的主要材料、周转材料、检测项目和机械设备进行提前量控制，避免资源到场滞后影响关键线路。</w:t>
      </w:r>
    </w:p>
    <w:p>
      <w:r>
        <w:t>验收深化：对机械设备计划设置首件样板或样板段，样板确认后再推广至相同工序，保证技术标准、观感标准和检查口径统一。</w:t>
      </w:r>
    </w:p>
    <w:p>
      <w:r>
        <w:t>验收深化：对机械设备计划的安全风险进行班前提示和过程巡查，重点核查临边洞口、临电、机械、消防、交叉作业和人员防护。</w:t>
      </w:r>
    </w:p>
    <w:p>
      <w:r>
        <w:t>验收深化：对机械设备计划的质量通病设置预防表，提前控制尺寸偏差、渗漏、开裂、空鼓、污染、错位和资料缺失。</w:t>
      </w:r>
    </w:p>
    <w:p>
      <w:r>
        <w:t>验收深化：对机械设备计划实施日清日结管理，当日完成的实体、资料、隐患和遗留问题均应形成记录并落实责任人。</w:t>
      </w:r>
    </w:p>
    <w:p>
      <w:r>
        <w:t>验收深化：对机械设备计划与资源配备计划评分点之间的对应关系进行复核，确保评委能在章节内快速定位响应内容。</w:t>
      </w:r>
    </w:p>
    <w:p>
      <w:r>
        <w:t>验收深化：对机械设备计划涉及的暗标风险进行二次清理，删除企业名称、人员姓名、历史工程名称、联系方式和特殊标识。</w:t>
      </w:r>
    </w:p>
    <w:p>
      <w:pPr>
        <w:pStyle w:val="Heading2"/>
      </w:pPr>
      <w:r>
        <w:t>材料采购与检测资源</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主要材料计划明确规格、数量、进场批次、提前期、验收标准和复试要求，暂估价或品牌要求按招标文件执行。</w:t>
      </w:r>
    </w:p>
    <w:p>
      <w:r>
        <w:t>5. 试验检测计划覆盖原材料、试块试件、功能性试验、隐蔽验收和竣工检测，资料与实体同步闭合。</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材料采购与检测资源实施前应由技术负责人组织专项交底，交底对象覆盖管理人员、专业班组和关键岗位，交底内容包括本节适用范围、施工条件、控制标准、风险点和资料要求。</w:t>
      </w:r>
    </w:p>
    <w:p>
      <w:r>
        <w:t>材料采购与检测资源应设置可检查的过程节点，节点完成后由施工、质量、安全和资料岗位共同确认，确认结果作为慈利县第二中学普通高中教育基础设施建设项目（宿舍楼）后续工序展开的依据。</w:t>
      </w:r>
    </w:p>
    <w:p>
      <w:r>
        <w:t>材料采购与检测资源涉及材料、设备、作业面或外部条件变化时，应先复核招标文件、图纸、清单和现场条件，再履行技术核定或方案调整手续。</w:t>
      </w:r>
    </w:p>
    <w:p>
      <w:r>
        <w:t>材料采购与检测资源的质量控制应落实到检验批和关键工序，明确允许偏差、检查方法、检查频次和不合格处置方式，避免只写原则性保证。</w:t>
      </w:r>
    </w:p>
    <w:p>
      <w:r>
        <w:t>材料采购与检测资源的安全控制应识别高处作业、临时用电、机械伤害、物体打击、交叉作业、消防和极端天气影响，并设置责任人和巡查频次。</w:t>
      </w:r>
    </w:p>
    <w:p>
      <w:r>
        <w:t>材料采购与检测资源的环保控制应同步考虑扬尘、噪声、污水、固废、运输遗撒和周边扰民影响，形成巡查记录、整改记录和复查记录。</w:t>
      </w:r>
    </w:p>
    <w:p>
      <w:r>
        <w:t>材料采购与检测资源的进度控制应与总进度计划、材料供应计划、劳动力计划和机械设备计划联动，关键节点滞后时及时启动纠偏措施。</w:t>
      </w:r>
    </w:p>
    <w:p>
      <w:r>
        <w:t>材料采购与检测资源的资料控制应做到施工记录、隐蔽验收、试验检测、影像资料、签认资料和整改销项资料同步形成，避免竣工阶段集中补录。</w:t>
      </w:r>
    </w:p>
    <w:p>
      <w:r>
        <w:t>材料采购与检测资源完成后应进行工序移交，移交内容包括实体质量、成品保护、遗留问题、资料完整性和下道工序作业条件。</w:t>
      </w:r>
    </w:p>
    <w:p>
      <w:r>
        <w:t>材料采购与检测资源在评标响应中应突出针对性，文字表述应围绕资源配备计划评分点展开，不写与本项目无关的项目名称、企业标识、人员姓名或历史项目痕迹。</w:t>
      </w:r>
    </w:p>
    <w:p>
      <w:r>
        <w:t>材料采购与检测资源应建立施工前、施工中、施工后三阶段清单，施工前确认图纸、材料、机具、样板和人员条件，施工中控制实测、巡查、旁站和整改，施工后完成验收、移交和资料归档。</w:t>
      </w:r>
    </w:p>
    <w:p>
      <w:r>
        <w:t>材料采购与检测资源应明确作业面移交标准，上一道工序未完成实体验收、资料签认和问题销项前，不得擅自进入下一道关键工序。</w:t>
      </w:r>
    </w:p>
    <w:p>
      <w:r>
        <w:t>材料采购与检测资源涉及多专业穿插时，应通过周协调会和日碰头会明确工作面、运输通道、垂直运输、临电临水、材料堆放和安全防护责任。</w:t>
      </w:r>
    </w:p>
    <w:p>
      <w:r>
        <w:t>材料采购与检测资源涉及学校、居民区、厂区或道路交通影响时，应把噪声、扬尘、车辆进出、人员分流、围挡封闭和临时通行作为专项控制点。</w:t>
      </w:r>
    </w:p>
    <w:p>
      <w:r>
        <w:t>材料采购与检测资源的材料管理应落实样品确认、进场验收、见证取样、复试报告、限额领用和剩余材料清点，避免材料质量和成本失控。</w:t>
      </w:r>
    </w:p>
    <w:p>
      <w:r>
        <w:t>材料采购与检测资源的机械设备管理应落实进场验收、操作人员资格、日常保养、故障停机预案和备用资源，避免关键线路受单台设备影响。</w:t>
      </w:r>
    </w:p>
    <w:p>
      <w:r>
        <w:t>材料采购与检测资源的班组管理应落实实名制、三级教育、技术交底、班前讲话、过程考核和退场评价，保证人员投入与进度计划匹配。</w:t>
      </w:r>
    </w:p>
    <w:p>
      <w:r>
        <w:t>材料采购与检测资源应形成影像资料留存机制，对隐蔽工程、样板工程、关键节点、整改前后和验收移交形成可追溯记录。</w:t>
      </w:r>
    </w:p>
    <w:p>
      <w:r>
        <w:t>材料采购与检测资源应设置质量通病预防措施，对渗漏、开裂、空鼓、尺寸偏差、安装错位、污染损坏等问题提前制定预防和修补标准。</w:t>
      </w:r>
    </w:p>
    <w:p>
      <w:r>
        <w:t>材料采购与检测资源应与资金、采购和供应计划联动，对长周期材料、主要设备、暂估价材料和需复试材料提前锁定供应周期。</w:t>
      </w:r>
    </w:p>
    <w:p>
      <w:r>
        <w:t>材料采购与检测资源应建立风险预警阈值，出现连续两日计划未完成、关键材料未到场、重要机械故障或质量返工时立即启动纠偏。</w:t>
      </w:r>
    </w:p>
    <w:p>
      <w:r>
        <w:t>材料采购与检测资源应按暗标要求统一称谓，正文使用“本项目”“施工现场”“项目部”等中性表达，不出现投标人身份信息。</w:t>
      </w:r>
    </w:p>
    <w:p>
      <w:r>
        <w:t>材料采购与检测资源应在正式投标前由商务、技术、造价和项目负责人联合复核，确认与报价、清单、合同条款和工期承诺不冲突。</w:t>
      </w:r>
    </w:p>
    <w:p>
      <w:r>
        <w:t>材料采购与检测资源应把检查表嵌入现场执行，检查项目包括作业条件、工艺参数、实体质量、安全防护、环境保护、资料同步和整改闭环。</w:t>
      </w:r>
    </w:p>
    <w:p>
      <w:r>
        <w:t>材料采购与检测资源应结合极端天气设置停工、复工和抢险标准，确保暴雨、高温、大风、寒潮等情形下人员、材料和设备安全。</w:t>
      </w:r>
    </w:p>
    <w:p>
      <w:r>
        <w:t>材料采购与检测资源应把试验检测计划提前嵌入施工流程，避免实体已封闭但检测资料缺失导致验收或结算受阻。</w:t>
      </w:r>
    </w:p>
    <w:p>
      <w:r>
        <w:t>材料采购与检测资源应明确成品保护责任边界，谁施工、谁保护、谁移交、谁破坏谁修复，跨专业区域采用书面移交。</w:t>
      </w:r>
    </w:p>
    <w:p>
      <w:r>
        <w:t>材料采购与检测资源应定期复盘实施效果，对实际偏差形成原因分析、纠正措施、责任人和完成时限，并在后续计划中闭环调整。</w:t>
      </w:r>
    </w:p>
    <w:p>
      <w:pPr>
        <w:pStyle w:val="Heading3"/>
      </w:pPr>
      <w:r>
        <w:t>材料采购与检测资源第1层深化控制</w:t>
      </w:r>
    </w:p>
    <w:p>
      <w:r>
        <w:t>策划深化：围绕材料采购与检测资源建立与慈利县第二中学普通高中教育基础设施建设项目（宿舍楼）相匹配的工作分解，明确每个工作面的负责人、开始条件、完成标准和资料节点。</w:t>
      </w:r>
    </w:p>
    <w:p>
      <w:r>
        <w:t>策划深化：对材料采购与检测资源涉及的主要材料、周转材料、检测项目和机械设备进行提前量控制，避免资源到场滞后影响关键线路。</w:t>
      </w:r>
    </w:p>
    <w:p>
      <w:r>
        <w:t>策划深化：对材料采购与检测资源设置首件样板或样板段，样板确认后再推广至相同工序，保证技术标准、观感标准和检查口径统一。</w:t>
      </w:r>
    </w:p>
    <w:p>
      <w:r>
        <w:t>策划深化：对材料采购与检测资源的安全风险进行班前提示和过程巡查，重点核查临边洞口、临电、机械、消防、交叉作业和人员防护。</w:t>
      </w:r>
    </w:p>
    <w:p>
      <w:r>
        <w:t>策划深化：对材料采购与检测资源的质量通病设置预防表，提前控制尺寸偏差、渗漏、开裂、空鼓、污染、错位和资料缺失。</w:t>
      </w:r>
    </w:p>
    <w:p>
      <w:r>
        <w:t>策划深化：对材料采购与检测资源实施日清日结管理，当日完成的实体、资料、隐患和遗留问题均应形成记录并落实责任人。</w:t>
      </w:r>
    </w:p>
    <w:p>
      <w:r>
        <w:t>策划深化：对材料采购与检测资源与资源配备计划评分点之间的对应关系进行复核，确保评委能在章节内快速定位响应内容。</w:t>
      </w:r>
    </w:p>
    <w:p>
      <w:r>
        <w:t>策划深化：对材料采购与检测资源涉及的暗标风险进行二次清理，删除企业名称、人员姓名、历史工程名称、联系方式和特殊标识。</w:t>
      </w:r>
    </w:p>
    <w:p>
      <w:pPr>
        <w:pStyle w:val="Heading3"/>
      </w:pPr>
      <w:r>
        <w:t>材料采购与检测资源第2层深化控制</w:t>
      </w:r>
    </w:p>
    <w:p>
      <w:r>
        <w:t>资源深化：围绕材料采购与检测资源建立与慈利县第二中学普通高中教育基础设施建设项目（宿舍楼）相匹配的工作分解，明确每个工作面的负责人、开始条件、完成标准和资料节点。</w:t>
      </w:r>
    </w:p>
    <w:p>
      <w:r>
        <w:t>资源深化：对材料采购与检测资源涉及的主要材料、周转材料、检测项目和机械设备进行提前量控制，避免资源到场滞后影响关键线路。</w:t>
      </w:r>
    </w:p>
    <w:p>
      <w:r>
        <w:t>资源深化：对材料采购与检测资源设置首件样板或样板段，样板确认后再推广至相同工序，保证技术标准、观感标准和检查口径统一。</w:t>
      </w:r>
    </w:p>
    <w:p>
      <w:r>
        <w:t>资源深化：对材料采购与检测资源的安全风险进行班前提示和过程巡查，重点核查临边洞口、临电、机械、消防、交叉作业和人员防护。</w:t>
      </w:r>
    </w:p>
    <w:p>
      <w:r>
        <w:t>资源深化：对材料采购与检测资源的质量通病设置预防表，提前控制尺寸偏差、渗漏、开裂、空鼓、污染、错位和资料缺失。</w:t>
      </w:r>
    </w:p>
    <w:p>
      <w:r>
        <w:t>资源深化：对材料采购与检测资源实施日清日结管理，当日完成的实体、资料、隐患和遗留问题均应形成记录并落实责任人。</w:t>
      </w:r>
    </w:p>
    <w:p>
      <w:r>
        <w:t>资源深化：对材料采购与检测资源与资源配备计划评分点之间的对应关系进行复核，确保评委能在章节内快速定位响应内容。</w:t>
      </w:r>
    </w:p>
    <w:p>
      <w:r>
        <w:t>资源深化：对材料采购与检测资源涉及的暗标风险进行二次清理，删除企业名称、人员姓名、历史工程名称、联系方式和特殊标识。</w:t>
      </w:r>
    </w:p>
    <w:p>
      <w:pPr>
        <w:pStyle w:val="Heading3"/>
      </w:pPr>
      <w:r>
        <w:t>材料采购与检测资源第3层深化控制</w:t>
      </w:r>
    </w:p>
    <w:p>
      <w:r>
        <w:t>过程深化：围绕材料采购与检测资源建立与慈利县第二中学普通高中教育基础设施建设项目（宿舍楼）相匹配的工作分解，明确每个工作面的负责人、开始条件、完成标准和资料节点。</w:t>
      </w:r>
    </w:p>
    <w:p>
      <w:r>
        <w:t>过程深化：对材料采购与检测资源涉及的主要材料、周转材料、检测项目和机械设备进行提前量控制，避免资源到场滞后影响关键线路。</w:t>
      </w:r>
    </w:p>
    <w:p>
      <w:r>
        <w:t>过程深化：对材料采购与检测资源设置首件样板或样板段，样板确认后再推广至相同工序，保证技术标准、观感标准和检查口径统一。</w:t>
      </w:r>
    </w:p>
    <w:p>
      <w:r>
        <w:t>过程深化：对材料采购与检测资源的安全风险进行班前提示和过程巡查，重点核查临边洞口、临电、机械、消防、交叉作业和人员防护。</w:t>
      </w:r>
    </w:p>
    <w:p>
      <w:r>
        <w:t>过程深化：对材料采购与检测资源的质量通病设置预防表，提前控制尺寸偏差、渗漏、开裂、空鼓、污染、错位和资料缺失。</w:t>
      </w:r>
    </w:p>
    <w:p>
      <w:r>
        <w:t>过程深化：对材料采购与检测资源实施日清日结管理，当日完成的实体、资料、隐患和遗留问题均应形成记录并落实责任人。</w:t>
      </w:r>
    </w:p>
    <w:p>
      <w:r>
        <w:t>过程深化：对材料采购与检测资源与资源配备计划评分点之间的对应关系进行复核，确保评委能在章节内快速定位响应内容。</w:t>
      </w:r>
    </w:p>
    <w:p>
      <w:r>
        <w:t>过程深化：对材料采购与检测资源涉及的暗标风险进行二次清理，删除企业名称、人员姓名、历史工程名称、联系方式和特殊标识。</w:t>
      </w:r>
    </w:p>
    <w:p>
      <w:pPr>
        <w:pStyle w:val="Heading3"/>
      </w:pPr>
      <w:r>
        <w:t>材料采购与检测资源第4层深化控制</w:t>
      </w:r>
    </w:p>
    <w:p>
      <w:r>
        <w:t>验收深化：围绕材料采购与检测资源建立与慈利县第二中学普通高中教育基础设施建设项目（宿舍楼）相匹配的工作分解，明确每个工作面的负责人、开始条件、完成标准和资料节点。</w:t>
      </w:r>
    </w:p>
    <w:p>
      <w:r>
        <w:t>验收深化：对材料采购与检测资源涉及的主要材料、周转材料、检测项目和机械设备进行提前量控制，避免资源到场滞后影响关键线路。</w:t>
      </w:r>
    </w:p>
    <w:p>
      <w:r>
        <w:t>验收深化：对材料采购与检测资源设置首件样板或样板段，样板确认后再推广至相同工序，保证技术标准、观感标准和检查口径统一。</w:t>
      </w:r>
    </w:p>
    <w:p>
      <w:r>
        <w:t>验收深化：对材料采购与检测资源的安全风险进行班前提示和过程巡查，重点核查临边洞口、临电、机械、消防、交叉作业和人员防护。</w:t>
      </w:r>
    </w:p>
    <w:p>
      <w:r>
        <w:t>验收深化：对材料采购与检测资源的质量通病设置预防表，提前控制尺寸偏差、渗漏、开裂、空鼓、污染、错位和资料缺失。</w:t>
      </w:r>
    </w:p>
    <w:p>
      <w:r>
        <w:t>验收深化：对材料采购与检测资源实施日清日结管理，当日完成的实体、资料、隐患和遗留问题均应形成记录并落实责任人。</w:t>
      </w:r>
    </w:p>
    <w:p>
      <w:r>
        <w:t>验收深化：对材料采购与检测资源与资源配备计划评分点之间的对应关系进行复核，确保评委能在章节内快速定位响应内容。</w:t>
      </w:r>
    </w:p>
    <w:p>
      <w:r>
        <w:t>验收深化：对材料采购与检测资源涉及的暗标风险进行二次清理，删除企业名称、人员姓名、历史工程名称、联系方式和特殊标识。</w:t>
      </w:r>
    </w:p>
    <w:p>
      <w:pPr>
        <w:sectPr>
          <w:pgSz w:w="12240" w:h="15840"/>
          <w:pgMar w:top="1417" w:right="1361" w:bottom="1417" w:left="1474" w:header="720" w:footer="720" w:gutter="0"/>
          <w:cols w:space="720"/>
          <w:docGrid w:linePitch="360"/>
        </w:sectPr>
      </w:pPr>
    </w:p>
    <w:p>
      <w:pPr>
        <w:pStyle w:val="Heading1"/>
      </w:pPr>
      <w:r>
        <w:t>第7章 专项施工方案深化</w:t>
      </w:r>
    </w:p>
    <w:p>
      <w:pPr>
        <w:pStyle w:val="Heading2"/>
      </w:pPr>
      <w:r>
        <w:t>临时设施与施工总平面布置</w:t>
      </w:r>
    </w:p>
    <w:p>
      <w:r>
        <w:t>1. 临时设施与施工总平面布置应结合慈利县第二中学普通高中教育基础设施建设项目（宿舍楼）的招标文件、清单、图纸和现场条件深化，不使用其他项目的固定参数。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临时设施与施工总平面布置实施前应由技术负责人组织专项交底，交底对象覆盖管理人员、专业班组和关键岗位，交底内容包括本节适用范围、施工条件、控制标准、风险点和资料要求。</w:t>
      </w:r>
    </w:p>
    <w:p>
      <w:r>
        <w:t>临时设施与施工总平面布置应设置可检查的过程节点，节点完成后由施工、质量、安全和资料岗位共同确认，确认结果作为慈利县第二中学普通高中教育基础设施建设项目（宿舍楼）后续工序展开的依据。</w:t>
      </w:r>
    </w:p>
    <w:p>
      <w:r>
        <w:t>临时设施与施工总平面布置涉及材料、设备、作业面或外部条件变化时，应先复核招标文件、图纸、清单和现场条件，再履行技术核定或方案调整手续。</w:t>
      </w:r>
    </w:p>
    <w:p>
      <w:r>
        <w:t>临时设施与施工总平面布置的质量控制应落实到检验批和关键工序，明确允许偏差、检查方法、检查频次和不合格处置方式，避免只写原则性保证。</w:t>
      </w:r>
    </w:p>
    <w:p>
      <w:r>
        <w:t>临时设施与施工总平面布置的安全控制应识别高处作业、临时用电、机械伤害、物体打击、交叉作业、消防和极端天气影响，并设置责任人和巡查频次。</w:t>
      </w:r>
    </w:p>
    <w:p>
      <w:r>
        <w:t>临时设施与施工总平面布置的环保控制应同步考虑扬尘、噪声、污水、固废、运输遗撒和周边扰民影响，形成巡查记录、整改记录和复查记录。</w:t>
      </w:r>
    </w:p>
    <w:p>
      <w:r>
        <w:t>临时设施与施工总平面布置的进度控制应与总进度计划、材料供应计划、劳动力计划和机械设备计划联动，关键节点滞后时及时启动纠偏措施。</w:t>
      </w:r>
    </w:p>
    <w:p>
      <w:r>
        <w:t>临时设施与施工总平面布置的资料控制应做到施工记录、隐蔽验收、试验检测、影像资料、签认资料和整改销项资料同步形成，避免竣工阶段集中补录。</w:t>
      </w:r>
    </w:p>
    <w:p>
      <w:r>
        <w:t>临时设施与施工总平面布置完成后应进行工序移交，移交内容包括实体质量、成品保护、遗留问题、资料完整性和下道工序作业条件。</w:t>
      </w:r>
    </w:p>
    <w:p>
      <w:r>
        <w:t>临时设施与施工总平面布置在评标响应中应突出针对性，文字表述应围绕专项施工方案深化评分点展开，不写与本项目无关的项目名称、企业标识、人员姓名或历史项目痕迹。</w:t>
      </w:r>
    </w:p>
    <w:p>
      <w:pPr>
        <w:pStyle w:val="Heading2"/>
      </w:pPr>
      <w:r>
        <w:t>临时用水用电与消防布置</w:t>
      </w:r>
    </w:p>
    <w:p>
      <w:r>
        <w:t>1. 临时用水用电与消防布置应结合慈利县第二中学普通高中教育基础设施建设项目（宿舍楼）的招标文件、清单、图纸和现场条件深化，不使用其他项目的固定参数。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临时用水用电与消防布置实施前应由技术负责人组织专项交底，交底对象覆盖管理人员、专业班组和关键岗位，交底内容包括本节适用范围、施工条件、控制标准、风险点和资料要求。</w:t>
      </w:r>
    </w:p>
    <w:p>
      <w:r>
        <w:t>临时用水用电与消防布置应设置可检查的过程节点，节点完成后由施工、质量、安全和资料岗位共同确认，确认结果作为慈利县第二中学普通高中教育基础设施建设项目（宿舍楼）后续工序展开的依据。</w:t>
      </w:r>
    </w:p>
    <w:p>
      <w:r>
        <w:t>临时用水用电与消防布置涉及材料、设备、作业面或外部条件变化时，应先复核招标文件、图纸、清单和现场条件，再履行技术核定或方案调整手续。</w:t>
      </w:r>
    </w:p>
    <w:p>
      <w:r>
        <w:t>临时用水用电与消防布置的质量控制应落实到检验批和关键工序，明确允许偏差、检查方法、检查频次和不合格处置方式，避免只写原则性保证。</w:t>
      </w:r>
    </w:p>
    <w:p>
      <w:r>
        <w:t>临时用水用电与消防布置的安全控制应识别高处作业、临时用电、机械伤害、物体打击、交叉作业、消防和极端天气影响，并设置责任人和巡查频次。</w:t>
      </w:r>
    </w:p>
    <w:p>
      <w:r>
        <w:t>临时用水用电与消防布置的环保控制应同步考虑扬尘、噪声、污水、固废、运输遗撒和周边扰民影响，形成巡查记录、整改记录和复查记录。</w:t>
      </w:r>
    </w:p>
    <w:p>
      <w:r>
        <w:t>临时用水用电与消防布置的进度控制应与总进度计划、材料供应计划、劳动力计划和机械设备计划联动，关键节点滞后时及时启动纠偏措施。</w:t>
      </w:r>
    </w:p>
    <w:p>
      <w:r>
        <w:t>临时用水用电与消防布置的资料控制应做到施工记录、隐蔽验收、试验检测、影像资料、签认资料和整改销项资料同步形成，避免竣工阶段集中补录。</w:t>
      </w:r>
    </w:p>
    <w:p>
      <w:r>
        <w:t>临时用水用电与消防布置完成后应进行工序移交，移交内容包括实体质量、成品保护、遗留问题、资料完整性和下道工序作业条件。</w:t>
      </w:r>
    </w:p>
    <w:p>
      <w:r>
        <w:t>临时用水用电与消防布置在评标响应中应突出针对性，文字表述应围绕专项施工方案深化评分点展开，不写与本项目无关的项目名称、企业标识、人员姓名或历史项目痕迹。</w:t>
      </w:r>
    </w:p>
    <w:p>
      <w:pPr>
        <w:pStyle w:val="Heading2"/>
      </w:pPr>
      <w:r>
        <w:t>脚手架与高处作业专项控制</w:t>
      </w:r>
    </w:p>
    <w:p>
      <w:r>
        <w:t>1. 脚手架与高处作业专项控制应结合慈利县第二中学普通高中教育基础设施建设项目（宿舍楼）的招标文件、清单、图纸和现场条件深化，不使用其他项目的固定参数。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脚手架与高处作业专项控制实施前应由技术负责人组织专项交底，交底对象覆盖管理人员、专业班组和关键岗位，交底内容包括本节适用范围、施工条件、控制标准、风险点和资料要求。</w:t>
      </w:r>
    </w:p>
    <w:p>
      <w:r>
        <w:t>脚手架与高处作业专项控制应设置可检查的过程节点，节点完成后由施工、质量、安全和资料岗位共同确认，确认结果作为慈利县第二中学普通高中教育基础设施建设项目（宿舍楼）后续工序展开的依据。</w:t>
      </w:r>
    </w:p>
    <w:p>
      <w:r>
        <w:t>脚手架与高处作业专项控制涉及材料、设备、作业面或外部条件变化时，应先复核招标文件、图纸、清单和现场条件，再履行技术核定或方案调整手续。</w:t>
      </w:r>
    </w:p>
    <w:p>
      <w:r>
        <w:t>脚手架与高处作业专项控制的质量控制应落实到检验批和关键工序，明确允许偏差、检查方法、检查频次和不合格处置方式，避免只写原则性保证。</w:t>
      </w:r>
    </w:p>
    <w:p>
      <w:r>
        <w:t>脚手架与高处作业专项控制的安全控制应识别高处作业、临时用电、机械伤害、物体打击、交叉作业、消防和极端天气影响，并设置责任人和巡查频次。</w:t>
      </w:r>
    </w:p>
    <w:p>
      <w:r>
        <w:t>脚手架与高处作业专项控制的环保控制应同步考虑扬尘、噪声、污水、固废、运输遗撒和周边扰民影响，形成巡查记录、整改记录和复查记录。</w:t>
      </w:r>
    </w:p>
    <w:p>
      <w:r>
        <w:t>脚手架与高处作业专项控制的进度控制应与总进度计划、材料供应计划、劳动力计划和机械设备计划联动，关键节点滞后时及时启动纠偏措施。</w:t>
      </w:r>
    </w:p>
    <w:p>
      <w:r>
        <w:t>脚手架与高处作业专项控制的资料控制应做到施工记录、隐蔽验收、试验检测、影像资料、签认资料和整改销项资料同步形成，避免竣工阶段集中补录。</w:t>
      </w:r>
    </w:p>
    <w:p>
      <w:r>
        <w:t>脚手架与高处作业专项控制完成后应进行工序移交，移交内容包括实体质量、成品保护、遗留问题、资料完整性和下道工序作业条件。</w:t>
      </w:r>
    </w:p>
    <w:p>
      <w:r>
        <w:t>脚手架与高处作业专项控制在评标响应中应突出针对性，文字表述应围绕专项施工方案深化评分点展开，不写与本项目无关的项目名称、企业标识、人员姓名或历史项目痕迹。</w:t>
      </w:r>
    </w:p>
    <w:p>
      <w:pPr>
        <w:pStyle w:val="Heading2"/>
      </w:pPr>
      <w:r>
        <w:t>模板支撑与混凝土浇筑控制</w:t>
      </w:r>
    </w:p>
    <w:p>
      <w:r>
        <w:t>1. 模板支撑与混凝土浇筑控制应结合慈利县第二中学普通高中教育基础设施建设项目（宿舍楼）的招标文件、清单、图纸和现场条件深化，不使用其他项目的固定参数。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模板支撑与混凝土浇筑控制实施前应由技术负责人组织专项交底，交底对象覆盖管理人员、专业班组和关键岗位，交底内容包括本节适用范围、施工条件、控制标准、风险点和资料要求。</w:t>
      </w:r>
    </w:p>
    <w:p>
      <w:r>
        <w:t>模板支撑与混凝土浇筑控制应设置可检查的过程节点，节点完成后由施工、质量、安全和资料岗位共同确认，确认结果作为慈利县第二中学普通高中教育基础设施建设项目（宿舍楼）后续工序展开的依据。</w:t>
      </w:r>
    </w:p>
    <w:p>
      <w:r>
        <w:t>模板支撑与混凝土浇筑控制涉及材料、设备、作业面或外部条件变化时，应先复核招标文件、图纸、清单和现场条件，再履行技术核定或方案调整手续。</w:t>
      </w:r>
    </w:p>
    <w:p>
      <w:r>
        <w:t>模板支撑与混凝土浇筑控制的质量控制应落实到检验批和关键工序，明确允许偏差、检查方法、检查频次和不合格处置方式，避免只写原则性保证。</w:t>
      </w:r>
    </w:p>
    <w:p>
      <w:r>
        <w:t>模板支撑与混凝土浇筑控制的安全控制应识别高处作业、临时用电、机械伤害、物体打击、交叉作业、消防和极端天气影响，并设置责任人和巡查频次。</w:t>
      </w:r>
    </w:p>
    <w:p>
      <w:r>
        <w:t>模板支撑与混凝土浇筑控制的环保控制应同步考虑扬尘、噪声、污水、固废、运输遗撒和周边扰民影响，形成巡查记录、整改记录和复查记录。</w:t>
      </w:r>
    </w:p>
    <w:p>
      <w:r>
        <w:t>模板支撑与混凝土浇筑控制的进度控制应与总进度计划、材料供应计划、劳动力计划和机械设备计划联动，关键节点滞后时及时启动纠偏措施。</w:t>
      </w:r>
    </w:p>
    <w:p>
      <w:r>
        <w:t>模板支撑与混凝土浇筑控制的资料控制应做到施工记录、隐蔽验收、试验检测、影像资料、签认资料和整改销项资料同步形成，避免竣工阶段集中补录。</w:t>
      </w:r>
    </w:p>
    <w:p>
      <w:r>
        <w:t>模板支撑与混凝土浇筑控制完成后应进行工序移交，移交内容包括实体质量、成品保护、遗留问题、资料完整性和下道工序作业条件。</w:t>
      </w:r>
    </w:p>
    <w:p>
      <w:r>
        <w:t>模板支撑与混凝土浇筑控制在评标响应中应突出针对性，文字表述应围绕专项施工方案深化评分点展开，不写与本项目无关的项目名称、企业标识、人员姓名或历史项目痕迹。</w:t>
      </w:r>
    </w:p>
    <w:p>
      <w:pPr>
        <w:pStyle w:val="Heading2"/>
      </w:pPr>
      <w:r>
        <w:t>防水工程与渗漏治理</w:t>
      </w:r>
    </w:p>
    <w:p>
      <w:r>
        <w:t>1. 防水工程与渗漏治理应结合慈利县第二中学普通高中教育基础设施建设项目（宿舍楼）的招标文件、清单、图纸和现场条件深化，不使用其他项目的固定参数。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防水工程与渗漏治理实施前应由技术负责人组织专项交底，交底对象覆盖管理人员、专业班组和关键岗位，交底内容包括本节适用范围、施工条件、控制标准、风险点和资料要求。</w:t>
      </w:r>
    </w:p>
    <w:p>
      <w:r>
        <w:t>防水工程与渗漏治理应设置可检查的过程节点，节点完成后由施工、质量、安全和资料岗位共同确认，确认结果作为慈利县第二中学普通高中教育基础设施建设项目（宿舍楼）后续工序展开的依据。</w:t>
      </w:r>
    </w:p>
    <w:p>
      <w:r>
        <w:t>防水工程与渗漏治理涉及材料、设备、作业面或外部条件变化时，应先复核招标文件、图纸、清单和现场条件，再履行技术核定或方案调整手续。</w:t>
      </w:r>
    </w:p>
    <w:p>
      <w:r>
        <w:t>防水工程与渗漏治理的质量控制应落实到检验批和关键工序，明确允许偏差、检查方法、检查频次和不合格处置方式，避免只写原则性保证。</w:t>
      </w:r>
    </w:p>
    <w:p>
      <w:r>
        <w:t>防水工程与渗漏治理的安全控制应识别高处作业、临时用电、机械伤害、物体打击、交叉作业、消防和极端天气影响，并设置责任人和巡查频次。</w:t>
      </w:r>
    </w:p>
    <w:p>
      <w:r>
        <w:t>防水工程与渗漏治理的环保控制应同步考虑扬尘、噪声、污水、固废、运输遗撒和周边扰民影响，形成巡查记录、整改记录和复查记录。</w:t>
      </w:r>
    </w:p>
    <w:p>
      <w:r>
        <w:t>防水工程与渗漏治理的进度控制应与总进度计划、材料供应计划、劳动力计划和机械设备计划联动，关键节点滞后时及时启动纠偏措施。</w:t>
      </w:r>
    </w:p>
    <w:p>
      <w:r>
        <w:t>防水工程与渗漏治理的资料控制应做到施工记录、隐蔽验收、试验检测、影像资料、签认资料和整改销项资料同步形成，避免竣工阶段集中补录。</w:t>
      </w:r>
    </w:p>
    <w:p>
      <w:r>
        <w:t>防水工程与渗漏治理完成后应进行工序移交，移交内容包括实体质量、成品保护、遗留问题、资料完整性和下道工序作业条件。</w:t>
      </w:r>
    </w:p>
    <w:p>
      <w:r>
        <w:t>防水工程与渗漏治理在评标响应中应突出针对性，文字表述应围绕专项施工方案深化评分点展开，不写与本项目无关的项目名称、企业标识、人员姓名或历史项目痕迹。</w:t>
      </w:r>
    </w:p>
    <w:p>
      <w:pPr>
        <w:pStyle w:val="Heading2"/>
      </w:pPr>
      <w:r>
        <w:t>装饰装修样板与观感控制</w:t>
      </w:r>
    </w:p>
    <w:p>
      <w:r>
        <w:t>1. 装饰装修样板与观感控制应结合慈利县第二中学普通高中教育基础设施建设项目（宿舍楼）的招标文件、清单、图纸和现场条件深化，不使用其他项目的固定参数。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装饰装修样板与观感控制实施前应由技术负责人组织专项交底，交底对象覆盖管理人员、专业班组和关键岗位，交底内容包括本节适用范围、施工条件、控制标准、风险点和资料要求。</w:t>
      </w:r>
    </w:p>
    <w:p>
      <w:r>
        <w:t>装饰装修样板与观感控制应设置可检查的过程节点，节点完成后由施工、质量、安全和资料岗位共同确认，确认结果作为慈利县第二中学普通高中教育基础设施建设项目（宿舍楼）后续工序展开的依据。</w:t>
      </w:r>
    </w:p>
    <w:p>
      <w:r>
        <w:t>装饰装修样板与观感控制涉及材料、设备、作业面或外部条件变化时，应先复核招标文件、图纸、清单和现场条件，再履行技术核定或方案调整手续。</w:t>
      </w:r>
    </w:p>
    <w:p>
      <w:r>
        <w:t>装饰装修样板与观感控制的质量控制应落实到检验批和关键工序，明确允许偏差、检查方法、检查频次和不合格处置方式，避免只写原则性保证。</w:t>
      </w:r>
    </w:p>
    <w:p>
      <w:r>
        <w:t>装饰装修样板与观感控制的安全控制应识别高处作业、临时用电、机械伤害、物体打击、交叉作业、消防和极端天气影响，并设置责任人和巡查频次。</w:t>
      </w:r>
    </w:p>
    <w:p>
      <w:r>
        <w:t>装饰装修样板与观感控制的环保控制应同步考虑扬尘、噪声、污水、固废、运输遗撒和周边扰民影响，形成巡查记录、整改记录和复查记录。</w:t>
      </w:r>
    </w:p>
    <w:p>
      <w:r>
        <w:t>装饰装修样板与观感控制的进度控制应与总进度计划、材料供应计划、劳动力计划和机械设备计划联动，关键节点滞后时及时启动纠偏措施。</w:t>
      </w:r>
    </w:p>
    <w:p>
      <w:r>
        <w:t>装饰装修样板与观感控制的资料控制应做到施工记录、隐蔽验收、试验检测、影像资料、签认资料和整改销项资料同步形成，避免竣工阶段集中补录。</w:t>
      </w:r>
    </w:p>
    <w:p>
      <w:r>
        <w:t>装饰装修样板与观感控制完成后应进行工序移交，移交内容包括实体质量、成品保护、遗留问题、资料完整性和下道工序作业条件。</w:t>
      </w:r>
    </w:p>
    <w:p>
      <w:r>
        <w:t>装饰装修样板与观感控制在评标响应中应突出针对性，文字表述应围绕专项施工方案深化评分点展开，不写与本项目无关的项目名称、企业标识、人员姓名或历史项目痕迹。</w:t>
      </w:r>
    </w:p>
    <w:p>
      <w:pPr>
        <w:pStyle w:val="Heading2"/>
      </w:pPr>
      <w:r>
        <w:t>安装工程综合协调</w:t>
      </w:r>
    </w:p>
    <w:p>
      <w:r>
        <w:t>1. 安装工程综合协调应结合慈利县第二中学普通高中教育基础设施建设项目（宿舍楼）的招标文件、清单、图纸和现场条件深化，不使用其他项目的固定参数。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安装工程综合协调实施前应由技术负责人组织专项交底，交底对象覆盖管理人员、专业班组和关键岗位，交底内容包括本节适用范围、施工条件、控制标准、风险点和资料要求。</w:t>
      </w:r>
    </w:p>
    <w:p>
      <w:r>
        <w:t>安装工程综合协调应设置可检查的过程节点，节点完成后由施工、质量、安全和资料岗位共同确认，确认结果作为慈利县第二中学普通高中教育基础设施建设项目（宿舍楼）后续工序展开的依据。</w:t>
      </w:r>
    </w:p>
    <w:p>
      <w:r>
        <w:t>安装工程综合协调涉及材料、设备、作业面或外部条件变化时，应先复核招标文件、图纸、清单和现场条件，再履行技术核定或方案调整手续。</w:t>
      </w:r>
    </w:p>
    <w:p>
      <w:r>
        <w:t>安装工程综合协调的质量控制应落实到检验批和关键工序，明确允许偏差、检查方法、检查频次和不合格处置方式，避免只写原则性保证。</w:t>
      </w:r>
    </w:p>
    <w:p>
      <w:r>
        <w:t>安装工程综合协调的安全控制应识别高处作业、临时用电、机械伤害、物体打击、交叉作业、消防和极端天气影响，并设置责任人和巡查频次。</w:t>
      </w:r>
    </w:p>
    <w:p>
      <w:r>
        <w:t>安装工程综合协调的环保控制应同步考虑扬尘、噪声、污水、固废、运输遗撒和周边扰民影响，形成巡查记录、整改记录和复查记录。</w:t>
      </w:r>
    </w:p>
    <w:p>
      <w:r>
        <w:t>安装工程综合协调的进度控制应与总进度计划、材料供应计划、劳动力计划和机械设备计划联动，关键节点滞后时及时启动纠偏措施。</w:t>
      </w:r>
    </w:p>
    <w:p>
      <w:r>
        <w:t>安装工程综合协调的资料控制应做到施工记录、隐蔽验收、试验检测、影像资料、签认资料和整改销项资料同步形成，避免竣工阶段集中补录。</w:t>
      </w:r>
    </w:p>
    <w:p>
      <w:r>
        <w:t>安装工程综合协调完成后应进行工序移交，移交内容包括实体质量、成品保护、遗留问题、资料完整性和下道工序作业条件。</w:t>
      </w:r>
    </w:p>
    <w:p>
      <w:r>
        <w:t>安装工程综合协调在评标响应中应突出针对性，文字表述应围绕专项施工方案深化评分点展开，不写与本项目无关的项目名称、企业标识、人员姓名或历史项目痕迹。</w:t>
      </w:r>
    </w:p>
    <w:p>
      <w:pPr>
        <w:pStyle w:val="Heading2"/>
      </w:pPr>
      <w:r>
        <w:t>极端天气与突发事件预案</w:t>
      </w:r>
    </w:p>
    <w:p>
      <w:r>
        <w:t>1. 极端天气与突发事件预案应结合慈利县第二中学普通高中教育基础设施建设项目（宿舍楼）的招标文件、清单、图纸和现场条件深化，不使用其他项目的固定参数。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极端天气与突发事件预案实施前应由技术负责人组织专项交底，交底对象覆盖管理人员、专业班组和关键岗位，交底内容包括本节适用范围、施工条件、控制标准、风险点和资料要求。</w:t>
      </w:r>
    </w:p>
    <w:p>
      <w:r>
        <w:t>极端天气与突发事件预案应设置可检查的过程节点，节点完成后由施工、质量、安全和资料岗位共同确认，确认结果作为慈利县第二中学普通高中教育基础设施建设项目（宿舍楼）后续工序展开的依据。</w:t>
      </w:r>
    </w:p>
    <w:p>
      <w:r>
        <w:t>极端天气与突发事件预案涉及材料、设备、作业面或外部条件变化时，应先复核招标文件、图纸、清单和现场条件，再履行技术核定或方案调整手续。</w:t>
      </w:r>
    </w:p>
    <w:p>
      <w:r>
        <w:t>极端天气与突发事件预案的质量控制应落实到检验批和关键工序，明确允许偏差、检查方法、检查频次和不合格处置方式，避免只写原则性保证。</w:t>
      </w:r>
    </w:p>
    <w:p>
      <w:r>
        <w:t>极端天气与突发事件预案的安全控制应识别高处作业、临时用电、机械伤害、物体打击、交叉作业、消防和极端天气影响，并设置责任人和巡查频次。</w:t>
      </w:r>
    </w:p>
    <w:p>
      <w:r>
        <w:t>极端天气与突发事件预案的环保控制应同步考虑扬尘、噪声、污水、固废、运输遗撒和周边扰民影响，形成巡查记录、整改记录和复查记录。</w:t>
      </w:r>
    </w:p>
    <w:p>
      <w:r>
        <w:t>极端天气与突发事件预案的进度控制应与总进度计划、材料供应计划、劳动力计划和机械设备计划联动，关键节点滞后时及时启动纠偏措施。</w:t>
      </w:r>
    </w:p>
    <w:p>
      <w:r>
        <w:t>极端天气与突发事件预案的资料控制应做到施工记录、隐蔽验收、试验检测、影像资料、签认资料和整改销项资料同步形成，避免竣工阶段集中补录。</w:t>
      </w:r>
    </w:p>
    <w:p>
      <w:r>
        <w:t>极端天气与突发事件预案完成后应进行工序移交，移交内容包括实体质量、成品保护、遗留问题、资料完整性和下道工序作业条件。</w:t>
      </w:r>
    </w:p>
    <w:p>
      <w:r>
        <w:t>极端天气与突发事件预案在评标响应中应突出针对性，文字表述应围绕专项施工方案深化评分点展开，不写与本项目无关的项目名称、企业标识、人员姓名或历史项目痕迹。</w:t>
      </w:r>
    </w:p>
    <w:p>
      <w:r>
        <w:t>施工总平面组织示意图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7i8ctji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封闭围挡</w:t>
            </w:r>
          </w:p>
        </w:tc>
      </w:tr>
      <w:tr>
        <w:tc>
          <w:tcPr>
            <w:tcW w:type="dxa" w:w="4702"/>
          </w:tcPr>
          <w:p>
            <w:r>
              <w:t>2</w:t>
            </w:r>
          </w:p>
        </w:tc>
        <w:tc>
          <w:tcPr>
            <w:tcW w:type="dxa" w:w="4702"/>
          </w:tcPr>
          <w:p>
            <w:r>
              <w:t>出入口</w:t>
            </w:r>
          </w:p>
        </w:tc>
      </w:tr>
      <w:tr>
        <w:tc>
          <w:tcPr>
            <w:tcW w:type="dxa" w:w="4702"/>
          </w:tcPr>
          <w:p>
            <w:r>
              <w:t>3</w:t>
            </w:r>
          </w:p>
        </w:tc>
        <w:tc>
          <w:tcPr>
            <w:tcW w:type="dxa" w:w="4702"/>
          </w:tcPr>
          <w:p>
            <w:r>
              <w:t>材料堆场</w:t>
            </w:r>
          </w:p>
        </w:tc>
      </w:tr>
      <w:tr>
        <w:tc>
          <w:tcPr>
            <w:tcW w:type="dxa" w:w="4702"/>
          </w:tcPr>
          <w:p>
            <w:r>
              <w:t>4</w:t>
            </w:r>
          </w:p>
        </w:tc>
        <w:tc>
          <w:tcPr>
            <w:tcW w:type="dxa" w:w="4702"/>
          </w:tcPr>
          <w:p>
            <w:r>
              <w:t>加工区</w:t>
            </w:r>
          </w:p>
        </w:tc>
      </w:tr>
      <w:tr>
        <w:tc>
          <w:tcPr>
            <w:tcW w:type="dxa" w:w="4702"/>
          </w:tcPr>
          <w:p>
            <w:r>
              <w:t>5</w:t>
            </w:r>
          </w:p>
        </w:tc>
        <w:tc>
          <w:tcPr>
            <w:tcW w:type="dxa" w:w="4702"/>
          </w:tcPr>
          <w:p>
            <w:r>
              <w:t>临水临电</w:t>
            </w:r>
          </w:p>
        </w:tc>
      </w:tr>
      <w:tr>
        <w:tc>
          <w:tcPr>
            <w:tcW w:type="dxa" w:w="4702"/>
          </w:tcPr>
          <w:p>
            <w:r>
              <w:t>6</w:t>
            </w:r>
          </w:p>
        </w:tc>
        <w:tc>
          <w:tcPr>
            <w:tcW w:type="dxa" w:w="4702"/>
          </w:tcPr>
          <w:p>
            <w:r>
              <w:t>消防通道</w:t>
            </w:r>
          </w:p>
        </w:tc>
      </w:tr>
      <w:tr>
        <w:tc>
          <w:tcPr>
            <w:tcW w:type="dxa" w:w="4702"/>
          </w:tcPr>
          <w:p>
            <w:r>
              <w:t>7</w:t>
            </w:r>
          </w:p>
        </w:tc>
        <w:tc>
          <w:tcPr>
            <w:tcW w:type="dxa" w:w="4702"/>
          </w:tcPr>
          <w:p>
            <w:r>
              <w:t>办公生活</w:t>
            </w:r>
          </w:p>
        </w:tc>
      </w:tr>
      <w:tr>
        <w:tc>
          <w:tcPr>
            <w:tcW w:type="dxa" w:w="4702"/>
          </w:tcPr>
          <w:p>
            <w:r>
              <w:t>8</w:t>
            </w:r>
          </w:p>
        </w:tc>
        <w:tc>
          <w:tcPr>
            <w:tcW w:type="dxa" w:w="4702"/>
          </w:tcPr>
          <w:p>
            <w:r>
              <w:t>环保设施</w:t>
            </w:r>
          </w:p>
        </w:tc>
      </w:tr>
    </w:tbl>
    <w:p>
      <w:pPr>
        <w:sectPr>
          <w:pgSz w:w="12240" w:h="15840"/>
          <w:pgMar w:top="1417" w:right="1361" w:bottom="1417" w:left="1474" w:header="720" w:footer="720" w:gutter="0"/>
          <w:cols w:space="720"/>
          <w:docGrid w:linePitch="360"/>
        </w:sectPr>
      </w:pPr>
    </w:p>
    <w:p>
      <w:pPr>
        <w:pStyle w:val="Heading1"/>
      </w:pPr>
      <w:r>
        <w:t>第8章 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施工准备阶段</w:t>
            </w:r>
          </w:p>
        </w:tc>
        <w:tc>
          <w:tcPr>
            <w:tcW w:type="dxa" w:w="2351"/>
          </w:tcPr>
          <w:p>
            <w:r>
              <w:t>项目管理人员、测量员、资料员、临电临水人员</w:t>
            </w:r>
          </w:p>
        </w:tc>
        <w:tc>
          <w:tcPr>
            <w:tcW w:type="dxa" w:w="2351"/>
          </w:tcPr>
          <w:p>
            <w:r>
              <w:t>全站仪、水准仪、临设机具、办公与安全防护用品</w:t>
            </w:r>
          </w:p>
        </w:tc>
        <w:tc>
          <w:tcPr>
            <w:tcW w:type="dxa" w:w="2351"/>
          </w:tcPr>
          <w:p>
            <w:r>
              <w:t>图纸会审、方案报审、控制网复核、临设验收</w:t>
            </w:r>
          </w:p>
        </w:tc>
      </w:tr>
      <w:tr>
        <w:tc>
          <w:tcPr>
            <w:tcW w:type="dxa" w:w="2351"/>
          </w:tcPr>
          <w:p>
            <w:r>
              <w:t>基础施工阶段</w:t>
            </w:r>
          </w:p>
        </w:tc>
        <w:tc>
          <w:tcPr>
            <w:tcW w:type="dxa" w:w="2351"/>
          </w:tcPr>
          <w:p>
            <w:r>
              <w:t>土方班组、钢筋班组、模板班组、混凝土班组、防水班组</w:t>
            </w:r>
          </w:p>
        </w:tc>
        <w:tc>
          <w:tcPr>
            <w:tcW w:type="dxa" w:w="2351"/>
          </w:tcPr>
          <w:p>
            <w:r>
              <w:t>挖掘机、运输车、钢筋加工设备、混凝土输送设备、抽排水设备</w:t>
            </w:r>
          </w:p>
        </w:tc>
        <w:tc>
          <w:tcPr>
            <w:tcW w:type="dxa" w:w="2351"/>
          </w:tcPr>
          <w:p>
            <w:r>
              <w:t>基槽验收、隐蔽验收、材料复试、试块留置</w:t>
            </w:r>
          </w:p>
        </w:tc>
      </w:tr>
      <w:tr>
        <w:tc>
          <w:tcPr>
            <w:tcW w:type="dxa" w:w="2351"/>
          </w:tcPr>
          <w:p>
            <w:r>
              <w:t>主体结构阶段</w:t>
            </w:r>
          </w:p>
        </w:tc>
        <w:tc>
          <w:tcPr>
            <w:tcW w:type="dxa" w:w="2351"/>
          </w:tcPr>
          <w:p>
            <w:r>
              <w:t>钢筋、模板、混凝土、架子、测量、安全巡查人员</w:t>
            </w:r>
          </w:p>
        </w:tc>
        <w:tc>
          <w:tcPr>
            <w:tcW w:type="dxa" w:w="2351"/>
          </w:tcPr>
          <w:p>
            <w:r>
              <w:t>塔吊或汽车吊、泵送设备、模板支撑体系、脚手架、养护设备</w:t>
            </w:r>
          </w:p>
        </w:tc>
        <w:tc>
          <w:tcPr>
            <w:tcW w:type="dxa" w:w="2351"/>
          </w:tcPr>
          <w:p>
            <w:r>
              <w:t>轴线标高复核、支模验收、钢筋隐蔽、混凝土旁站</w:t>
            </w:r>
          </w:p>
        </w:tc>
      </w:tr>
      <w:tr>
        <w:tc>
          <w:tcPr>
            <w:tcW w:type="dxa" w:w="2351"/>
          </w:tcPr>
          <w:p>
            <w:r>
              <w:t>装饰安装阶段</w:t>
            </w:r>
          </w:p>
        </w:tc>
        <w:tc>
          <w:tcPr>
            <w:tcW w:type="dxa" w:w="2351"/>
          </w:tcPr>
          <w:p>
            <w:r>
              <w:t>抹灰、门窗、防水、涂饰、给排水、电气、消防专业班组</w:t>
            </w:r>
          </w:p>
        </w:tc>
        <w:tc>
          <w:tcPr>
            <w:tcW w:type="dxa" w:w="2351"/>
          </w:tcPr>
          <w:p>
            <w:r>
              <w:t>砂浆设备、切割套丝设备、检测仪器、移动脚手架、成品保护材料</w:t>
            </w:r>
          </w:p>
        </w:tc>
        <w:tc>
          <w:tcPr>
            <w:tcW w:type="dxa" w:w="2351"/>
          </w:tcPr>
          <w:p>
            <w:r>
              <w:t>样板验收、实测实量、功能试验、工序移交</w:t>
            </w:r>
          </w:p>
        </w:tc>
      </w:tr>
      <w:tr>
        <w:tc>
          <w:tcPr>
            <w:tcW w:type="dxa" w:w="2351"/>
          </w:tcPr>
          <w:p>
            <w:r>
              <w:t>室外及收尾阶段</w:t>
            </w:r>
          </w:p>
        </w:tc>
        <w:tc>
          <w:tcPr>
            <w:tcW w:type="dxa" w:w="2351"/>
          </w:tcPr>
          <w:p>
            <w:r>
              <w:t>道路、管网、绿化、清理、资料和维修配合人员</w:t>
            </w:r>
          </w:p>
        </w:tc>
        <w:tc>
          <w:tcPr>
            <w:tcW w:type="dxa" w:w="2351"/>
          </w:tcPr>
          <w:p>
            <w:r>
              <w:t>小型压实设备、运输车辆、检测设备、保洁设备</w:t>
            </w:r>
          </w:p>
        </w:tc>
        <w:tc>
          <w:tcPr>
            <w:tcW w:type="dxa" w:w="2351"/>
          </w:tcPr>
          <w:p>
            <w:r>
              <w:t>分项验收、资料汇总、竣工预验收、问题销项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准备期</w:t>
            </w:r>
          </w:p>
        </w:tc>
        <w:tc>
          <w:tcPr>
            <w:tcW w:type="dxa" w:w="2351"/>
          </w:tcPr>
          <w:p>
            <w:r>
              <w:t>管理人员和临设班组为主，完成测量、临电临水和材料样品确认</w:t>
            </w:r>
          </w:p>
        </w:tc>
        <w:tc>
          <w:tcPr>
            <w:tcW w:type="dxa" w:w="2351"/>
          </w:tcPr>
          <w:p>
            <w:r>
              <w:t>临设材料、安全防护、测量放线材料</w:t>
            </w:r>
          </w:p>
        </w:tc>
        <w:tc>
          <w:tcPr>
            <w:tcW w:type="dxa" w:w="2351"/>
          </w:tcPr>
          <w:p>
            <w:r>
              <w:t>测量仪器、小型机具、临电设备</w:t>
            </w:r>
          </w:p>
        </w:tc>
      </w:tr>
      <w:tr>
        <w:tc>
          <w:tcPr>
            <w:tcW w:type="dxa" w:w="2351"/>
          </w:tcPr>
          <w:p>
            <w:r>
              <w:t>基础期</w:t>
            </w:r>
          </w:p>
        </w:tc>
        <w:tc>
          <w:tcPr>
            <w:tcW w:type="dxa" w:w="2351"/>
          </w:tcPr>
          <w:p>
            <w:r>
              <w:t>土方、钢筋、模板、混凝土、防水班组逐步达到第一峰值</w:t>
            </w:r>
          </w:p>
        </w:tc>
        <w:tc>
          <w:tcPr>
            <w:tcW w:type="dxa" w:w="2351"/>
          </w:tcPr>
          <w:p>
            <w:r>
              <w:t>钢筋、混凝土、防水材料、周转材料</w:t>
            </w:r>
          </w:p>
        </w:tc>
        <w:tc>
          <w:tcPr>
            <w:tcW w:type="dxa" w:w="2351"/>
          </w:tcPr>
          <w:p>
            <w:r>
              <w:t>土方机械、泵送设备、钢筋加工设备</w:t>
            </w:r>
          </w:p>
        </w:tc>
      </w:tr>
      <w:tr>
        <w:tc>
          <w:tcPr>
            <w:tcW w:type="dxa" w:w="2351"/>
          </w:tcPr>
          <w:p>
            <w:r>
              <w:t>主体期</w:t>
            </w:r>
          </w:p>
        </w:tc>
        <w:tc>
          <w:tcPr>
            <w:tcW w:type="dxa" w:w="2351"/>
          </w:tcPr>
          <w:p>
            <w:r>
              <w:t>结构班组达到峰值，安装预留预埋同步穿插</w:t>
            </w:r>
          </w:p>
        </w:tc>
        <w:tc>
          <w:tcPr>
            <w:tcW w:type="dxa" w:w="2351"/>
          </w:tcPr>
          <w:p>
            <w:r>
              <w:t>钢筋、模板、混凝土、砌体材料</w:t>
            </w:r>
          </w:p>
        </w:tc>
        <w:tc>
          <w:tcPr>
            <w:tcW w:type="dxa" w:w="2351"/>
          </w:tcPr>
          <w:p>
            <w:r>
              <w:t>垂直运输、模板支撑、泵送和检测设备</w:t>
            </w:r>
          </w:p>
        </w:tc>
      </w:tr>
      <w:tr>
        <w:tc>
          <w:tcPr>
            <w:tcW w:type="dxa" w:w="2351"/>
          </w:tcPr>
          <w:p>
            <w:r>
              <w:t>装饰安装期</w:t>
            </w:r>
          </w:p>
        </w:tc>
        <w:tc>
          <w:tcPr>
            <w:tcW w:type="dxa" w:w="2351"/>
          </w:tcPr>
          <w:p>
            <w:r>
              <w:t>装饰、安装、防水、门窗等多专业交叉形成第二峰值</w:t>
            </w:r>
          </w:p>
        </w:tc>
        <w:tc>
          <w:tcPr>
            <w:tcW w:type="dxa" w:w="2351"/>
          </w:tcPr>
          <w:p>
            <w:r>
              <w:t>装饰材料、管线设备、门窗、防水和成品保护材料</w:t>
            </w:r>
          </w:p>
        </w:tc>
        <w:tc>
          <w:tcPr>
            <w:tcW w:type="dxa" w:w="2351"/>
          </w:tcPr>
          <w:p>
            <w:r>
              <w:t>安装机具、移动脚手架、检测仪器</w:t>
            </w:r>
          </w:p>
        </w:tc>
      </w:tr>
      <w:tr>
        <w:tc>
          <w:tcPr>
            <w:tcW w:type="dxa" w:w="2351"/>
          </w:tcPr>
          <w:p>
            <w:r>
              <w:t>收尾期</w:t>
            </w:r>
          </w:p>
        </w:tc>
        <w:tc>
          <w:tcPr>
            <w:tcW w:type="dxa" w:w="2351"/>
          </w:tcPr>
          <w:p>
            <w:r>
              <w:t>维修、调试、保洁、资料和验收配合人员为主</w:t>
            </w:r>
          </w:p>
        </w:tc>
        <w:tc>
          <w:tcPr>
            <w:tcW w:type="dxa" w:w="2351"/>
          </w:tcPr>
          <w:p>
            <w:r>
              <w:t>零星修补材料、标识、竣工资料材料</w:t>
            </w:r>
          </w:p>
        </w:tc>
        <w:tc>
          <w:tcPr>
            <w:tcW w:type="dxa" w:w="2351"/>
          </w:tcPr>
          <w:p>
            <w:r>
              <w:t>检测调试设备、小型运输和保洁设备</w:t>
            </w:r>
          </w:p>
        </w:tc>
      </w:tr>
    </w:tbl>
    <w:p>
      <w:r>
        <w:t>劳动力与材料投入趋势示意图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7i8ctji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基础期</w:t>
            </w:r>
          </w:p>
        </w:tc>
      </w:tr>
      <w:tr>
        <w:tc>
          <w:tcPr>
            <w:tcW w:type="dxa" w:w="4702"/>
          </w:tcPr>
          <w:p>
            <w:r>
              <w:t>3</w:t>
            </w:r>
          </w:p>
        </w:tc>
        <w:tc>
          <w:tcPr>
            <w:tcW w:type="dxa" w:w="4702"/>
          </w:tcPr>
          <w:p>
            <w:r>
              <w:t>主体峰值</w:t>
            </w:r>
          </w:p>
        </w:tc>
      </w:tr>
      <w:tr>
        <w:tc>
          <w:tcPr>
            <w:tcW w:type="dxa" w:w="4702"/>
          </w:tcPr>
          <w:p>
            <w:r>
              <w:t>4</w:t>
            </w:r>
          </w:p>
        </w:tc>
        <w:tc>
          <w:tcPr>
            <w:tcW w:type="dxa" w:w="4702"/>
          </w:tcPr>
          <w:p>
            <w:r>
              <w:t>装饰安装</w:t>
            </w:r>
          </w:p>
        </w:tc>
      </w:tr>
      <w:tr>
        <w:tc>
          <w:tcPr>
            <w:tcW w:type="dxa" w:w="4702"/>
          </w:tcPr>
          <w:p>
            <w:r>
              <w:t>5</w:t>
            </w:r>
          </w:p>
        </w:tc>
        <w:tc>
          <w:tcPr>
            <w:tcW w:type="dxa" w:w="4702"/>
          </w:tcPr>
          <w:p>
            <w:r>
              <w:t>室外配套</w:t>
            </w:r>
          </w:p>
        </w:tc>
      </w:tr>
      <w:tr>
        <w:tc>
          <w:tcPr>
            <w:tcW w:type="dxa" w:w="4702"/>
          </w:tcPr>
          <w:p>
            <w:r>
              <w:t>6</w:t>
            </w:r>
          </w:p>
        </w:tc>
        <w:tc>
          <w:tcPr>
            <w:tcW w:type="dxa" w:w="4702"/>
          </w:tcPr>
          <w:p>
            <w:r>
              <w:t>调试验收</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pPr>
        <w:sectPr>
          <w:pgSz w:w="12240" w:h="15840"/>
          <w:pgMar w:top="1417" w:right="1361" w:bottom="1417" w:left="1474" w:header="720" w:footer="720" w:gutter="0"/>
          <w:cols w:space="720"/>
          <w:docGrid w:linePitch="360"/>
        </w:sectPr>
      </w:pPr>
    </w:p>
    <w:p>
      <w:pPr>
        <w:pStyle w:val="Heading1"/>
      </w:pPr>
      <w:r>
        <w:t>附录：评分响应矩阵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评分响应项</w:t>
            </w:r>
          </w:p>
        </w:tc>
        <w:tc>
          <w:tcPr>
            <w:tcW w:type="dxa" w:w="2351"/>
          </w:tcPr>
          <w:p>
            <w:r>
              <w:t>响应位置</w:t>
            </w:r>
          </w:p>
        </w:tc>
        <w:tc>
          <w:tcPr>
            <w:tcW w:type="dxa" w:w="2351"/>
          </w:tcPr>
          <w:p>
            <w:r>
              <w:t>编制要求</w:t>
            </w:r>
          </w:p>
        </w:tc>
        <w:tc>
          <w:tcPr>
            <w:tcW w:type="dxa" w:w="2351"/>
          </w:tcPr>
          <w:p>
            <w:r>
              <w:t>状态</w:t>
            </w:r>
          </w:p>
        </w:tc>
      </w:tr>
      <w:tr>
        <w:tc>
          <w:tcPr>
            <w:tcW w:type="dxa" w:w="2351"/>
          </w:tcPr>
          <w:p>
            <w:r>
              <w:t>1. 施工方案与技术措施</w:t>
            </w:r>
          </w:p>
        </w:tc>
        <w:tc>
          <w:tcPr>
            <w:tcW w:type="dxa" w:w="2351"/>
          </w:tcPr>
          <w:p>
            <w:r>
              <w:t>第1章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2. 质量管理体系与措施</w:t>
            </w:r>
          </w:p>
        </w:tc>
        <w:tc>
          <w:tcPr>
            <w:tcW w:type="dxa" w:w="2351"/>
          </w:tcPr>
          <w:p>
            <w:r>
              <w:t>第2章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3. 安全管理体系与措施</w:t>
            </w:r>
          </w:p>
        </w:tc>
        <w:tc>
          <w:tcPr>
            <w:tcW w:type="dxa" w:w="2351"/>
          </w:tcPr>
          <w:p>
            <w:r>
              <w:t>第3章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4. 环境保护管理体系与措施</w:t>
            </w:r>
          </w:p>
        </w:tc>
        <w:tc>
          <w:tcPr>
            <w:tcW w:type="dxa" w:w="2351"/>
          </w:tcPr>
          <w:p>
            <w:r>
              <w:t>第4章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5. 工程进度计划与保证措施</w:t>
            </w:r>
          </w:p>
        </w:tc>
        <w:tc>
          <w:tcPr>
            <w:tcW w:type="dxa" w:w="2351"/>
          </w:tcPr>
          <w:p>
            <w:r>
              <w:t>第5章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6. 资源配备计划</w:t>
            </w:r>
          </w:p>
        </w:tc>
        <w:tc>
          <w:tcPr>
            <w:tcW w:type="dxa" w:w="2351"/>
          </w:tcPr>
          <w:p>
            <w:r>
              <w:t>第6章</w:t>
            </w:r>
          </w:p>
        </w:tc>
        <w:tc>
          <w:tcPr>
            <w:tcW w:type="dxa" w:w="2351"/>
          </w:tcPr>
          <w:p>
            <w:r>
              <w:t>结合招标文件、清单和图纸形成可检查、可执行、可评分的响应内容。</w:t>
            </w:r>
          </w:p>
        </w:tc>
        <w:tc>
          <w:tcPr>
            <w:tcW w:type="dxa" w:w="2351"/>
          </w:tcPr>
          <w:p>
            <w:r>
              <w:t>待人工复核</w:t>
            </w:r>
          </w:p>
        </w:tc>
      </w:tr>
    </w:tbl>
    <w:p>
      <w:pPr>
        <w:pStyle w:val="Heading1"/>
      </w:pPr>
      <w:r>
        <w:t>附录：工序通用检查表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检查阶段</w:t>
            </w:r>
          </w:p>
        </w:tc>
        <w:tc>
          <w:tcPr>
            <w:tcW w:type="dxa" w:w="2351"/>
          </w:tcPr>
          <w:p>
            <w:r>
              <w:t>检查内容</w:t>
            </w:r>
          </w:p>
        </w:tc>
        <w:tc>
          <w:tcPr>
            <w:tcW w:type="dxa" w:w="2351"/>
          </w:tcPr>
          <w:p>
            <w:r>
              <w:t>责任岗位</w:t>
            </w:r>
          </w:p>
        </w:tc>
        <w:tc>
          <w:tcPr>
            <w:tcW w:type="dxa" w:w="2351"/>
          </w:tcPr>
          <w:p>
            <w:r>
              <w:t>输出记录</w:t>
            </w:r>
          </w:p>
        </w:tc>
      </w:tr>
      <w:tr>
        <w:tc>
          <w:tcPr>
            <w:tcW w:type="dxa" w:w="2351"/>
          </w:tcPr>
          <w:p>
            <w:r>
              <w:t>施工准备</w:t>
            </w:r>
          </w:p>
        </w:tc>
        <w:tc>
          <w:tcPr>
            <w:tcW w:type="dxa" w:w="2351"/>
          </w:tcPr>
          <w:p>
            <w:r>
              <w:t>图纸、方案、人员、材料、机械、环境条件</w:t>
            </w:r>
          </w:p>
        </w:tc>
        <w:tc>
          <w:tcPr>
            <w:tcW w:type="dxa" w:w="2351"/>
          </w:tcPr>
          <w:p>
            <w:r>
              <w:t>专业工程师</w:t>
            </w:r>
          </w:p>
        </w:tc>
        <w:tc>
          <w:tcPr>
            <w:tcW w:type="dxa" w:w="2351"/>
          </w:tcPr>
          <w:p>
            <w:r>
              <w:t>条件验收记录</w:t>
            </w:r>
          </w:p>
        </w:tc>
      </w:tr>
      <w:tr>
        <w:tc>
          <w:tcPr>
            <w:tcW w:type="dxa" w:w="2351"/>
          </w:tcPr>
          <w:p>
            <w:r>
              <w:t>首件施工</w:t>
            </w:r>
          </w:p>
        </w:tc>
        <w:tc>
          <w:tcPr>
            <w:tcW w:type="dxa" w:w="2351"/>
          </w:tcPr>
          <w:p>
            <w:r>
              <w:t>工艺参数、观感、实测指标、保护措施</w:t>
            </w:r>
          </w:p>
        </w:tc>
        <w:tc>
          <w:tcPr>
            <w:tcW w:type="dxa" w:w="2351"/>
          </w:tcPr>
          <w:p>
            <w:r>
              <w:t>质量负责人</w:t>
            </w:r>
          </w:p>
        </w:tc>
        <w:tc>
          <w:tcPr>
            <w:tcW w:type="dxa" w:w="2351"/>
          </w:tcPr>
          <w:p>
            <w:r>
              <w:t>样板验收记录</w:t>
            </w:r>
          </w:p>
        </w:tc>
      </w:tr>
      <w:tr>
        <w:tc>
          <w:tcPr>
            <w:tcW w:type="dxa" w:w="2351"/>
          </w:tcPr>
          <w:p>
            <w:r>
              <w:t>过程施工</w:t>
            </w:r>
          </w:p>
        </w:tc>
        <w:tc>
          <w:tcPr>
            <w:tcW w:type="dxa" w:w="2351"/>
          </w:tcPr>
          <w:p>
            <w:r>
              <w:t>关键参数、旁站点、隐蔽项目、偏差整改</w:t>
            </w:r>
          </w:p>
        </w:tc>
        <w:tc>
          <w:tcPr>
            <w:tcW w:type="dxa" w:w="2351"/>
          </w:tcPr>
          <w:p>
            <w:r>
              <w:t>施工员/质检员</w:t>
            </w:r>
          </w:p>
        </w:tc>
        <w:tc>
          <w:tcPr>
            <w:tcW w:type="dxa" w:w="2351"/>
          </w:tcPr>
          <w:p>
            <w:r>
              <w:t>检查及整改记录</w:t>
            </w:r>
          </w:p>
        </w:tc>
      </w:tr>
      <w:tr>
        <w:tc>
          <w:tcPr>
            <w:tcW w:type="dxa" w:w="2351"/>
          </w:tcPr>
          <w:p>
            <w:r>
              <w:t>工序移交</w:t>
            </w:r>
          </w:p>
        </w:tc>
        <w:tc>
          <w:tcPr>
            <w:tcW w:type="dxa" w:w="2351"/>
          </w:tcPr>
          <w:p>
            <w:r>
              <w:t>完成质量、成品保护、资料完整性</w:t>
            </w:r>
          </w:p>
        </w:tc>
        <w:tc>
          <w:tcPr>
            <w:tcW w:type="dxa" w:w="2351"/>
          </w:tcPr>
          <w:p>
            <w:r>
              <w:t>专业负责人</w:t>
            </w:r>
          </w:p>
        </w:tc>
        <w:tc>
          <w:tcPr>
            <w:tcW w:type="dxa" w:w="2351"/>
          </w:tcPr>
          <w:p>
            <w:r>
              <w:t>工序移交记录</w:t>
            </w:r>
          </w:p>
        </w:tc>
      </w:tr>
      <w:tr>
        <w:tc>
          <w:tcPr>
            <w:tcW w:type="dxa" w:w="2351"/>
          </w:tcPr>
          <w:p>
            <w:r>
              <w:t>验收归档</w:t>
            </w:r>
          </w:p>
        </w:tc>
        <w:tc>
          <w:tcPr>
            <w:tcW w:type="dxa" w:w="2351"/>
          </w:tcPr>
          <w:p>
            <w:r>
              <w:t>验收结论、检测报告、影像与签认</w:t>
            </w:r>
          </w:p>
        </w:tc>
        <w:tc>
          <w:tcPr>
            <w:tcW w:type="dxa" w:w="2351"/>
          </w:tcPr>
          <w:p>
            <w:r>
              <w:t>资料负责人</w:t>
            </w:r>
          </w:p>
        </w:tc>
        <w:tc>
          <w:tcPr>
            <w:tcW w:type="dxa" w:w="2351"/>
          </w:tcPr>
          <w:p>
            <w:r>
              <w:t>验收及归档清单</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